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26DBC" w14:textId="115B28FE" w:rsidR="00D42471" w:rsidRDefault="00071E19">
      <w:pPr>
        <w:spacing w:before="71"/>
        <w:ind w:left="3411" w:right="3362"/>
        <w:jc w:val="center"/>
        <w:rPr>
          <w:b/>
          <w:sz w:val="24"/>
        </w:rPr>
      </w:pPr>
      <w:r>
        <w:rPr>
          <w:b/>
          <w:sz w:val="24"/>
        </w:rPr>
        <w:t>STANDING</w:t>
      </w:r>
      <w:r>
        <w:rPr>
          <w:b/>
          <w:spacing w:val="-9"/>
          <w:sz w:val="24"/>
        </w:rPr>
        <w:t xml:space="preserve"> </w:t>
      </w:r>
      <w:r>
        <w:rPr>
          <w:b/>
          <w:spacing w:val="-2"/>
          <w:sz w:val="24"/>
        </w:rPr>
        <w:t>RULES</w:t>
      </w:r>
    </w:p>
    <w:p w14:paraId="0B18ACDA" w14:textId="4AB1EC10" w:rsidR="00D42471" w:rsidRPr="007607D9" w:rsidRDefault="00071E19">
      <w:pPr>
        <w:ind w:left="3413" w:right="3360"/>
        <w:jc w:val="center"/>
        <w:rPr>
          <w:b/>
          <w:sz w:val="24"/>
          <w:u w:val="single"/>
        </w:rPr>
      </w:pPr>
      <w:r>
        <w:rPr>
          <w:b/>
          <w:spacing w:val="-2"/>
          <w:sz w:val="24"/>
        </w:rPr>
        <w:t>South</w:t>
      </w:r>
      <w:r>
        <w:rPr>
          <w:b/>
          <w:spacing w:val="-15"/>
          <w:sz w:val="24"/>
        </w:rPr>
        <w:t xml:space="preserve"> </w:t>
      </w:r>
      <w:r>
        <w:rPr>
          <w:b/>
          <w:spacing w:val="-2"/>
          <w:sz w:val="24"/>
        </w:rPr>
        <w:t>Texas</w:t>
      </w:r>
      <w:r>
        <w:rPr>
          <w:b/>
          <w:spacing w:val="-14"/>
          <w:sz w:val="24"/>
        </w:rPr>
        <w:t xml:space="preserve"> </w:t>
      </w:r>
      <w:r>
        <w:rPr>
          <w:b/>
          <w:spacing w:val="-2"/>
          <w:sz w:val="24"/>
        </w:rPr>
        <w:t xml:space="preserve">Presbytery </w:t>
      </w:r>
      <w:r>
        <w:rPr>
          <w:b/>
          <w:sz w:val="24"/>
        </w:rPr>
        <w:t>January 202</w:t>
      </w:r>
      <w:r w:rsidR="003C13E6">
        <w:rPr>
          <w:b/>
          <w:strike/>
          <w:sz w:val="24"/>
        </w:rPr>
        <w:t>4</w:t>
      </w:r>
    </w:p>
    <w:p w14:paraId="4CABDBDF" w14:textId="77777777" w:rsidR="00D42471" w:rsidRDefault="00D42471">
      <w:pPr>
        <w:pStyle w:val="BodyText"/>
        <w:rPr>
          <w:b/>
          <w:sz w:val="28"/>
        </w:rPr>
      </w:pPr>
    </w:p>
    <w:p w14:paraId="781EC815" w14:textId="77777777" w:rsidR="00D42471" w:rsidRDefault="00D42471">
      <w:pPr>
        <w:pStyle w:val="BodyText"/>
        <w:rPr>
          <w:b/>
          <w:sz w:val="28"/>
        </w:rPr>
      </w:pPr>
    </w:p>
    <w:p w14:paraId="4FEED82C" w14:textId="77777777" w:rsidR="00D42471" w:rsidRDefault="00D42471">
      <w:pPr>
        <w:pStyle w:val="BodyText"/>
        <w:spacing w:before="4"/>
        <w:rPr>
          <w:b/>
          <w:sz w:val="31"/>
        </w:rPr>
      </w:pPr>
    </w:p>
    <w:p w14:paraId="18E7E448" w14:textId="77777777" w:rsidR="00D42471" w:rsidRDefault="00071E19">
      <w:pPr>
        <w:pStyle w:val="Heading1"/>
        <w:spacing w:before="0"/>
      </w:pPr>
      <w:r>
        <w:rPr>
          <w:smallCaps/>
          <w:w w:val="90"/>
        </w:rPr>
        <w:t>Table</w:t>
      </w:r>
      <w:r>
        <w:rPr>
          <w:smallCaps/>
          <w:spacing w:val="-6"/>
        </w:rPr>
        <w:t xml:space="preserve"> </w:t>
      </w:r>
      <w:r>
        <w:rPr>
          <w:smallCaps/>
          <w:w w:val="90"/>
        </w:rPr>
        <w:t>of</w:t>
      </w:r>
      <w:r>
        <w:rPr>
          <w:smallCaps/>
          <w:spacing w:val="-5"/>
        </w:rPr>
        <w:t xml:space="preserve"> </w:t>
      </w:r>
      <w:r>
        <w:rPr>
          <w:smallCaps/>
          <w:spacing w:val="-2"/>
          <w:w w:val="90"/>
        </w:rPr>
        <w:t>Contents</w:t>
      </w:r>
    </w:p>
    <w:p w14:paraId="132D5EE6" w14:textId="77777777" w:rsidR="00D42471" w:rsidRDefault="00071E19">
      <w:pPr>
        <w:tabs>
          <w:tab w:val="right" w:pos="9548"/>
        </w:tabs>
        <w:spacing w:before="180"/>
        <w:ind w:left="204"/>
        <w:rPr>
          <w:b/>
        </w:rPr>
      </w:pPr>
      <w:r>
        <w:rPr>
          <w:b/>
          <w:i/>
          <w:sz w:val="24"/>
        </w:rPr>
        <w:t>Preface</w:t>
      </w:r>
      <w:r>
        <w:rPr>
          <w:b/>
          <w:i/>
          <w:spacing w:val="-3"/>
          <w:sz w:val="24"/>
        </w:rPr>
        <w:t xml:space="preserve"> </w:t>
      </w:r>
      <w:r>
        <w:rPr>
          <w:b/>
          <w:i/>
          <w:sz w:val="24"/>
        </w:rPr>
        <w:t>to</w:t>
      </w:r>
      <w:r>
        <w:rPr>
          <w:b/>
          <w:i/>
          <w:spacing w:val="-1"/>
          <w:sz w:val="24"/>
        </w:rPr>
        <w:t xml:space="preserve"> </w:t>
      </w:r>
      <w:r>
        <w:rPr>
          <w:b/>
          <w:i/>
          <w:sz w:val="24"/>
        </w:rPr>
        <w:t>the</w:t>
      </w:r>
      <w:r>
        <w:rPr>
          <w:b/>
          <w:i/>
          <w:spacing w:val="-1"/>
          <w:sz w:val="24"/>
        </w:rPr>
        <w:t xml:space="preserve"> </w:t>
      </w:r>
      <w:r>
        <w:rPr>
          <w:b/>
          <w:i/>
          <w:sz w:val="24"/>
        </w:rPr>
        <w:t>Standing</w:t>
      </w:r>
      <w:r>
        <w:rPr>
          <w:b/>
          <w:i/>
          <w:spacing w:val="-1"/>
          <w:sz w:val="24"/>
        </w:rPr>
        <w:t xml:space="preserve"> </w:t>
      </w:r>
      <w:r>
        <w:rPr>
          <w:b/>
          <w:i/>
          <w:spacing w:val="-2"/>
          <w:sz w:val="24"/>
        </w:rPr>
        <w:t>Rules</w:t>
      </w:r>
      <w:r>
        <w:rPr>
          <w:rFonts w:ascii="Times New Roman"/>
          <w:sz w:val="24"/>
        </w:rPr>
        <w:tab/>
      </w:r>
      <w:r>
        <w:rPr>
          <w:b/>
          <w:spacing w:val="-12"/>
        </w:rPr>
        <w:t>4</w:t>
      </w:r>
    </w:p>
    <w:p w14:paraId="4E9E4EA2" w14:textId="77777777" w:rsidR="00D42471" w:rsidRDefault="00071E19">
      <w:pPr>
        <w:tabs>
          <w:tab w:val="right" w:pos="9548"/>
        </w:tabs>
        <w:spacing w:before="115"/>
        <w:ind w:left="444"/>
        <w:rPr>
          <w:b/>
        </w:rPr>
      </w:pPr>
      <w:r>
        <w:rPr>
          <w:b/>
          <w:spacing w:val="-2"/>
        </w:rPr>
        <w:t>Fellowship</w:t>
      </w:r>
      <w:r>
        <w:rPr>
          <w:rFonts w:ascii="Times New Roman"/>
        </w:rPr>
        <w:tab/>
      </w:r>
      <w:r>
        <w:rPr>
          <w:b/>
          <w:spacing w:val="-10"/>
        </w:rPr>
        <w:t>4</w:t>
      </w:r>
    </w:p>
    <w:p w14:paraId="2A3B75B8" w14:textId="77777777" w:rsidR="00D42471" w:rsidRDefault="00071E19">
      <w:pPr>
        <w:tabs>
          <w:tab w:val="right" w:pos="9548"/>
        </w:tabs>
        <w:spacing w:before="120"/>
        <w:ind w:left="444"/>
        <w:rPr>
          <w:b/>
        </w:rPr>
      </w:pPr>
      <w:r>
        <w:rPr>
          <w:b/>
          <w:spacing w:val="-2"/>
        </w:rPr>
        <w:t>Court</w:t>
      </w:r>
      <w:r>
        <w:rPr>
          <w:rFonts w:ascii="Times New Roman"/>
        </w:rPr>
        <w:tab/>
      </w:r>
      <w:r>
        <w:rPr>
          <w:b/>
          <w:spacing w:val="-10"/>
        </w:rPr>
        <w:t>4</w:t>
      </w:r>
    </w:p>
    <w:p w14:paraId="461FD7A7" w14:textId="77777777" w:rsidR="00D42471" w:rsidRDefault="00071E19">
      <w:pPr>
        <w:tabs>
          <w:tab w:val="right" w:pos="9548"/>
        </w:tabs>
        <w:spacing w:before="120"/>
        <w:ind w:left="444"/>
        <w:rPr>
          <w:b/>
        </w:rPr>
      </w:pPr>
      <w:r>
        <w:rPr>
          <w:b/>
          <w:spacing w:val="-2"/>
        </w:rPr>
        <w:t>Mission</w:t>
      </w:r>
      <w:r>
        <w:rPr>
          <w:rFonts w:ascii="Times New Roman"/>
        </w:rPr>
        <w:tab/>
      </w:r>
      <w:r>
        <w:rPr>
          <w:b/>
          <w:spacing w:val="-10"/>
        </w:rPr>
        <w:t>4</w:t>
      </w:r>
    </w:p>
    <w:p w14:paraId="4EA10A44" w14:textId="77777777" w:rsidR="00D42471" w:rsidRDefault="00071E19">
      <w:pPr>
        <w:tabs>
          <w:tab w:val="right" w:pos="9548"/>
        </w:tabs>
        <w:spacing w:before="121"/>
        <w:ind w:left="204"/>
        <w:rPr>
          <w:b/>
        </w:rPr>
      </w:pPr>
      <w:r>
        <w:rPr>
          <w:b/>
          <w:i/>
          <w:spacing w:val="-2"/>
          <w:sz w:val="24"/>
        </w:rPr>
        <w:t>Authority</w:t>
      </w:r>
      <w:r>
        <w:rPr>
          <w:rFonts w:ascii="Times New Roman"/>
          <w:sz w:val="24"/>
        </w:rPr>
        <w:tab/>
      </w:r>
      <w:r>
        <w:rPr>
          <w:b/>
          <w:spacing w:val="-10"/>
        </w:rPr>
        <w:t>4</w:t>
      </w:r>
    </w:p>
    <w:p w14:paraId="1313C26D" w14:textId="77777777" w:rsidR="00D42471" w:rsidRDefault="00071E19">
      <w:pPr>
        <w:tabs>
          <w:tab w:val="right" w:pos="9548"/>
        </w:tabs>
        <w:spacing w:before="119"/>
        <w:ind w:left="444"/>
        <w:rPr>
          <w:b/>
        </w:rPr>
      </w:pPr>
      <w:r>
        <w:rPr>
          <w:b/>
        </w:rPr>
        <w:t>Constitution</w:t>
      </w:r>
      <w:r>
        <w:rPr>
          <w:b/>
          <w:spacing w:val="-9"/>
        </w:rPr>
        <w:t xml:space="preserve"> </w:t>
      </w:r>
      <w:r>
        <w:rPr>
          <w:b/>
        </w:rPr>
        <w:t>of</w:t>
      </w:r>
      <w:r>
        <w:rPr>
          <w:b/>
          <w:spacing w:val="-7"/>
        </w:rPr>
        <w:t xml:space="preserve"> </w:t>
      </w:r>
      <w:r>
        <w:rPr>
          <w:b/>
        </w:rPr>
        <w:t>the</w:t>
      </w:r>
      <w:r>
        <w:rPr>
          <w:b/>
          <w:spacing w:val="-8"/>
        </w:rPr>
        <w:t xml:space="preserve"> </w:t>
      </w:r>
      <w:r>
        <w:rPr>
          <w:b/>
        </w:rPr>
        <w:t>Presbyterian</w:t>
      </w:r>
      <w:r>
        <w:rPr>
          <w:b/>
          <w:spacing w:val="-7"/>
        </w:rPr>
        <w:t xml:space="preserve"> </w:t>
      </w:r>
      <w:r>
        <w:rPr>
          <w:b/>
        </w:rPr>
        <w:t>Church</w:t>
      </w:r>
      <w:r>
        <w:rPr>
          <w:b/>
          <w:spacing w:val="-8"/>
        </w:rPr>
        <w:t xml:space="preserve"> </w:t>
      </w:r>
      <w:r>
        <w:rPr>
          <w:b/>
        </w:rPr>
        <w:t>in</w:t>
      </w:r>
      <w:r>
        <w:rPr>
          <w:b/>
          <w:spacing w:val="-7"/>
        </w:rPr>
        <w:t xml:space="preserve"> </w:t>
      </w:r>
      <w:r>
        <w:rPr>
          <w:b/>
          <w:spacing w:val="-2"/>
        </w:rPr>
        <w:t>America</w:t>
      </w:r>
      <w:r>
        <w:rPr>
          <w:rFonts w:ascii="Times New Roman"/>
        </w:rPr>
        <w:tab/>
      </w:r>
      <w:r>
        <w:rPr>
          <w:b/>
          <w:spacing w:val="-10"/>
        </w:rPr>
        <w:t>4</w:t>
      </w:r>
    </w:p>
    <w:p w14:paraId="78167C67" w14:textId="77777777" w:rsidR="00D42471" w:rsidRDefault="00071E19">
      <w:pPr>
        <w:tabs>
          <w:tab w:val="right" w:pos="9548"/>
        </w:tabs>
        <w:spacing w:before="121"/>
        <w:ind w:left="204"/>
        <w:rPr>
          <w:b/>
        </w:rPr>
      </w:pPr>
      <w:r>
        <w:rPr>
          <w:b/>
          <w:i/>
          <w:sz w:val="24"/>
        </w:rPr>
        <w:t>Name</w:t>
      </w:r>
      <w:r>
        <w:rPr>
          <w:b/>
          <w:i/>
          <w:spacing w:val="-2"/>
          <w:sz w:val="24"/>
        </w:rPr>
        <w:t xml:space="preserve"> </w:t>
      </w:r>
      <w:r>
        <w:rPr>
          <w:b/>
          <w:i/>
          <w:sz w:val="24"/>
        </w:rPr>
        <w:t>and</w:t>
      </w:r>
      <w:r>
        <w:rPr>
          <w:b/>
          <w:i/>
          <w:spacing w:val="-2"/>
          <w:sz w:val="24"/>
        </w:rPr>
        <w:t xml:space="preserve"> Creation</w:t>
      </w:r>
      <w:r>
        <w:rPr>
          <w:rFonts w:ascii="Times New Roman"/>
          <w:sz w:val="24"/>
        </w:rPr>
        <w:tab/>
      </w:r>
      <w:r>
        <w:rPr>
          <w:b/>
          <w:spacing w:val="-10"/>
        </w:rPr>
        <w:t>5</w:t>
      </w:r>
    </w:p>
    <w:p w14:paraId="11AF6D16" w14:textId="77777777" w:rsidR="00D42471" w:rsidRDefault="00071E19">
      <w:pPr>
        <w:tabs>
          <w:tab w:val="right" w:pos="9548"/>
        </w:tabs>
        <w:spacing w:before="124"/>
        <w:ind w:left="204"/>
        <w:rPr>
          <w:b/>
        </w:rPr>
      </w:pPr>
      <w:r>
        <w:rPr>
          <w:b/>
          <w:i/>
          <w:spacing w:val="-2"/>
          <w:sz w:val="24"/>
        </w:rPr>
        <w:t>Boundaries</w:t>
      </w:r>
      <w:r>
        <w:rPr>
          <w:rFonts w:ascii="Times New Roman"/>
          <w:sz w:val="24"/>
        </w:rPr>
        <w:tab/>
      </w:r>
      <w:r>
        <w:rPr>
          <w:b/>
          <w:spacing w:val="-10"/>
        </w:rPr>
        <w:t>5</w:t>
      </w:r>
    </w:p>
    <w:p w14:paraId="11F8AD9A" w14:textId="77777777" w:rsidR="00D42471" w:rsidRDefault="00071E19">
      <w:pPr>
        <w:tabs>
          <w:tab w:val="right" w:pos="9548"/>
        </w:tabs>
        <w:spacing w:before="120"/>
        <w:ind w:left="204"/>
        <w:rPr>
          <w:b/>
        </w:rPr>
      </w:pPr>
      <w:r>
        <w:rPr>
          <w:b/>
          <w:i/>
          <w:sz w:val="24"/>
        </w:rPr>
        <w:t>Business</w:t>
      </w:r>
      <w:r>
        <w:rPr>
          <w:b/>
          <w:i/>
          <w:spacing w:val="-4"/>
          <w:sz w:val="24"/>
        </w:rPr>
        <w:t xml:space="preserve"> </w:t>
      </w:r>
      <w:r>
        <w:rPr>
          <w:b/>
          <w:i/>
          <w:sz w:val="24"/>
        </w:rPr>
        <w:t>of</w:t>
      </w:r>
      <w:r>
        <w:rPr>
          <w:b/>
          <w:i/>
          <w:spacing w:val="-2"/>
          <w:sz w:val="24"/>
        </w:rPr>
        <w:t xml:space="preserve"> </w:t>
      </w:r>
      <w:r>
        <w:rPr>
          <w:b/>
          <w:i/>
          <w:sz w:val="24"/>
        </w:rPr>
        <w:t>the</w:t>
      </w:r>
      <w:r>
        <w:rPr>
          <w:b/>
          <w:i/>
          <w:spacing w:val="-2"/>
          <w:sz w:val="24"/>
        </w:rPr>
        <w:t xml:space="preserve"> Presbytery</w:t>
      </w:r>
      <w:r>
        <w:rPr>
          <w:rFonts w:ascii="Times New Roman"/>
          <w:sz w:val="24"/>
        </w:rPr>
        <w:tab/>
      </w:r>
      <w:r>
        <w:rPr>
          <w:b/>
          <w:spacing w:val="-10"/>
        </w:rPr>
        <w:t>5</w:t>
      </w:r>
    </w:p>
    <w:p w14:paraId="0C28A0CD" w14:textId="77777777" w:rsidR="00D42471" w:rsidRDefault="00071E19">
      <w:pPr>
        <w:tabs>
          <w:tab w:val="right" w:pos="9548"/>
        </w:tabs>
        <w:spacing w:before="115"/>
        <w:ind w:left="444"/>
        <w:rPr>
          <w:b/>
        </w:rPr>
      </w:pPr>
      <w:r>
        <w:rPr>
          <w:b/>
        </w:rPr>
        <w:t>Book</w:t>
      </w:r>
      <w:r>
        <w:rPr>
          <w:b/>
          <w:spacing w:val="-6"/>
        </w:rPr>
        <w:t xml:space="preserve"> </w:t>
      </w:r>
      <w:r>
        <w:rPr>
          <w:b/>
        </w:rPr>
        <w:t>of</w:t>
      </w:r>
      <w:r>
        <w:rPr>
          <w:b/>
          <w:spacing w:val="-5"/>
        </w:rPr>
        <w:t xml:space="preserve"> </w:t>
      </w:r>
      <w:r>
        <w:rPr>
          <w:b/>
        </w:rPr>
        <w:t>Church</w:t>
      </w:r>
      <w:r>
        <w:rPr>
          <w:b/>
          <w:spacing w:val="-5"/>
        </w:rPr>
        <w:t xml:space="preserve"> </w:t>
      </w:r>
      <w:r>
        <w:rPr>
          <w:b/>
          <w:spacing w:val="-2"/>
        </w:rPr>
        <w:t>Order</w:t>
      </w:r>
      <w:r>
        <w:rPr>
          <w:rFonts w:ascii="Times New Roman"/>
        </w:rPr>
        <w:tab/>
      </w:r>
      <w:r>
        <w:rPr>
          <w:b/>
          <w:spacing w:val="-12"/>
        </w:rPr>
        <w:t>5</w:t>
      </w:r>
    </w:p>
    <w:p w14:paraId="0DAD8043" w14:textId="77777777" w:rsidR="00D42471" w:rsidRDefault="00071E19">
      <w:pPr>
        <w:tabs>
          <w:tab w:val="right" w:pos="9548"/>
        </w:tabs>
        <w:spacing w:before="120"/>
        <w:ind w:left="444"/>
        <w:rPr>
          <w:b/>
        </w:rPr>
      </w:pPr>
      <w:r>
        <w:rPr>
          <w:b/>
        </w:rPr>
        <w:t>Robert's</w:t>
      </w:r>
      <w:r>
        <w:rPr>
          <w:b/>
          <w:spacing w:val="-7"/>
        </w:rPr>
        <w:t xml:space="preserve"> </w:t>
      </w:r>
      <w:r>
        <w:rPr>
          <w:b/>
        </w:rPr>
        <w:t>Rules</w:t>
      </w:r>
      <w:r>
        <w:rPr>
          <w:b/>
          <w:spacing w:val="-6"/>
        </w:rPr>
        <w:t xml:space="preserve"> </w:t>
      </w:r>
      <w:r>
        <w:rPr>
          <w:b/>
        </w:rPr>
        <w:t>of</w:t>
      </w:r>
      <w:r>
        <w:rPr>
          <w:b/>
          <w:spacing w:val="-6"/>
        </w:rPr>
        <w:t xml:space="preserve"> </w:t>
      </w:r>
      <w:r>
        <w:rPr>
          <w:b/>
          <w:spacing w:val="-2"/>
        </w:rPr>
        <w:t>Order</w:t>
      </w:r>
      <w:r>
        <w:rPr>
          <w:rFonts w:ascii="Times New Roman"/>
        </w:rPr>
        <w:tab/>
      </w:r>
      <w:r>
        <w:rPr>
          <w:b/>
          <w:spacing w:val="-10"/>
        </w:rPr>
        <w:t>5</w:t>
      </w:r>
    </w:p>
    <w:p w14:paraId="541E4F20" w14:textId="77777777" w:rsidR="00D42471" w:rsidRDefault="00071E19">
      <w:pPr>
        <w:tabs>
          <w:tab w:val="right" w:pos="9548"/>
        </w:tabs>
        <w:spacing w:before="121"/>
        <w:ind w:left="444"/>
        <w:rPr>
          <w:b/>
        </w:rPr>
      </w:pPr>
      <w:r>
        <w:rPr>
          <w:b/>
        </w:rPr>
        <w:t>Suspension</w:t>
      </w:r>
      <w:r>
        <w:rPr>
          <w:b/>
          <w:spacing w:val="-8"/>
        </w:rPr>
        <w:t xml:space="preserve"> </w:t>
      </w:r>
      <w:r>
        <w:rPr>
          <w:b/>
        </w:rPr>
        <w:t>of</w:t>
      </w:r>
      <w:r>
        <w:rPr>
          <w:b/>
          <w:spacing w:val="-7"/>
        </w:rPr>
        <w:t xml:space="preserve"> </w:t>
      </w:r>
      <w:r>
        <w:rPr>
          <w:b/>
          <w:spacing w:val="-2"/>
        </w:rPr>
        <w:t>Rules</w:t>
      </w:r>
      <w:r>
        <w:rPr>
          <w:rFonts w:ascii="Times New Roman"/>
        </w:rPr>
        <w:tab/>
      </w:r>
      <w:r>
        <w:rPr>
          <w:b/>
          <w:spacing w:val="-10"/>
        </w:rPr>
        <w:t>5</w:t>
      </w:r>
    </w:p>
    <w:p w14:paraId="29CE4EBA" w14:textId="77777777" w:rsidR="00D42471" w:rsidRDefault="00071E19">
      <w:pPr>
        <w:tabs>
          <w:tab w:val="right" w:pos="9548"/>
        </w:tabs>
        <w:spacing w:before="120"/>
        <w:ind w:left="444"/>
        <w:rPr>
          <w:b/>
        </w:rPr>
      </w:pPr>
      <w:r>
        <w:rPr>
          <w:b/>
        </w:rPr>
        <w:t>Amendment</w:t>
      </w:r>
      <w:r>
        <w:rPr>
          <w:b/>
          <w:spacing w:val="-8"/>
        </w:rPr>
        <w:t xml:space="preserve"> </w:t>
      </w:r>
      <w:r>
        <w:rPr>
          <w:b/>
        </w:rPr>
        <w:t>of</w:t>
      </w:r>
      <w:r>
        <w:rPr>
          <w:b/>
          <w:spacing w:val="-6"/>
        </w:rPr>
        <w:t xml:space="preserve"> </w:t>
      </w:r>
      <w:r>
        <w:rPr>
          <w:b/>
          <w:spacing w:val="-2"/>
        </w:rPr>
        <w:t>Rules</w:t>
      </w:r>
      <w:r>
        <w:rPr>
          <w:rFonts w:ascii="Times New Roman"/>
        </w:rPr>
        <w:tab/>
      </w:r>
      <w:r>
        <w:rPr>
          <w:b/>
          <w:spacing w:val="-10"/>
        </w:rPr>
        <w:t>6</w:t>
      </w:r>
    </w:p>
    <w:p w14:paraId="6AAEEFB6" w14:textId="77777777" w:rsidR="00D42471" w:rsidRDefault="00071E19">
      <w:pPr>
        <w:tabs>
          <w:tab w:val="right" w:pos="9548"/>
        </w:tabs>
        <w:spacing w:before="120"/>
        <w:ind w:left="204"/>
        <w:rPr>
          <w:b/>
        </w:rPr>
      </w:pPr>
      <w:r>
        <w:rPr>
          <w:b/>
          <w:i/>
          <w:spacing w:val="-2"/>
          <w:sz w:val="24"/>
        </w:rPr>
        <w:t>Structure</w:t>
      </w:r>
      <w:r>
        <w:rPr>
          <w:rFonts w:ascii="Times New Roman"/>
          <w:sz w:val="24"/>
        </w:rPr>
        <w:tab/>
      </w:r>
      <w:r>
        <w:rPr>
          <w:b/>
          <w:spacing w:val="-10"/>
        </w:rPr>
        <w:t>6</w:t>
      </w:r>
    </w:p>
    <w:p w14:paraId="542F1785" w14:textId="77777777" w:rsidR="00D42471" w:rsidRDefault="00071E19">
      <w:pPr>
        <w:tabs>
          <w:tab w:val="right" w:pos="9548"/>
        </w:tabs>
        <w:spacing w:before="120"/>
        <w:ind w:left="444"/>
        <w:rPr>
          <w:b/>
        </w:rPr>
      </w:pPr>
      <w:r>
        <w:rPr>
          <w:b/>
          <w:spacing w:val="-2"/>
        </w:rPr>
        <w:t>Membership</w:t>
      </w:r>
      <w:r>
        <w:rPr>
          <w:rFonts w:ascii="Times New Roman"/>
        </w:rPr>
        <w:tab/>
      </w:r>
      <w:r>
        <w:rPr>
          <w:b/>
          <w:spacing w:val="-10"/>
        </w:rPr>
        <w:t>6</w:t>
      </w:r>
    </w:p>
    <w:p w14:paraId="2DA63391" w14:textId="77777777" w:rsidR="00D42471" w:rsidRDefault="00071E19">
      <w:pPr>
        <w:tabs>
          <w:tab w:val="right" w:pos="9548"/>
        </w:tabs>
        <w:spacing w:before="120"/>
        <w:ind w:left="444"/>
        <w:rPr>
          <w:b/>
        </w:rPr>
      </w:pPr>
      <w:r>
        <w:rPr>
          <w:b/>
          <w:spacing w:val="-2"/>
        </w:rPr>
        <w:t>Representation</w:t>
      </w:r>
      <w:r>
        <w:rPr>
          <w:rFonts w:ascii="Times New Roman"/>
        </w:rPr>
        <w:tab/>
      </w:r>
      <w:r>
        <w:rPr>
          <w:b/>
          <w:spacing w:val="-10"/>
        </w:rPr>
        <w:t>6</w:t>
      </w:r>
    </w:p>
    <w:p w14:paraId="5C150AE1" w14:textId="77777777" w:rsidR="00D42471" w:rsidRDefault="00071E19">
      <w:pPr>
        <w:tabs>
          <w:tab w:val="right" w:pos="9548"/>
        </w:tabs>
        <w:spacing w:before="120"/>
        <w:ind w:left="444"/>
        <w:rPr>
          <w:b/>
        </w:rPr>
      </w:pPr>
      <w:r>
        <w:rPr>
          <w:b/>
          <w:spacing w:val="-2"/>
        </w:rPr>
        <w:t>Meetings</w:t>
      </w:r>
      <w:r>
        <w:rPr>
          <w:rFonts w:ascii="Times New Roman"/>
        </w:rPr>
        <w:tab/>
      </w:r>
      <w:r>
        <w:rPr>
          <w:b/>
          <w:spacing w:val="-10"/>
        </w:rPr>
        <w:t>6</w:t>
      </w:r>
    </w:p>
    <w:p w14:paraId="2E4F4556" w14:textId="77777777" w:rsidR="00D42471" w:rsidRDefault="00071E19">
      <w:pPr>
        <w:tabs>
          <w:tab w:val="right" w:pos="9548"/>
        </w:tabs>
        <w:spacing w:before="121"/>
        <w:ind w:left="444"/>
        <w:rPr>
          <w:b/>
        </w:rPr>
      </w:pPr>
      <w:r>
        <w:rPr>
          <w:b/>
          <w:spacing w:val="-2"/>
        </w:rPr>
        <w:t>Quorum</w:t>
      </w:r>
      <w:r>
        <w:rPr>
          <w:rFonts w:ascii="Times New Roman"/>
        </w:rPr>
        <w:tab/>
      </w:r>
      <w:r>
        <w:rPr>
          <w:b/>
          <w:spacing w:val="-10"/>
        </w:rPr>
        <w:t>6</w:t>
      </w:r>
    </w:p>
    <w:p w14:paraId="3223C7CA" w14:textId="77777777" w:rsidR="00D42471" w:rsidRDefault="00071E19">
      <w:pPr>
        <w:tabs>
          <w:tab w:val="right" w:pos="9548"/>
        </w:tabs>
        <w:spacing w:before="120"/>
        <w:ind w:left="444"/>
        <w:rPr>
          <w:b/>
        </w:rPr>
      </w:pPr>
      <w:r>
        <w:rPr>
          <w:b/>
          <w:spacing w:val="-2"/>
        </w:rPr>
        <w:t>Leadership</w:t>
      </w:r>
      <w:r>
        <w:rPr>
          <w:rFonts w:ascii="Times New Roman"/>
        </w:rPr>
        <w:tab/>
      </w:r>
      <w:r>
        <w:rPr>
          <w:b/>
          <w:spacing w:val="-10"/>
        </w:rPr>
        <w:t>6</w:t>
      </w:r>
    </w:p>
    <w:p w14:paraId="21B4582B" w14:textId="77777777" w:rsidR="00D42471" w:rsidRDefault="00071E19">
      <w:pPr>
        <w:tabs>
          <w:tab w:val="right" w:pos="9548"/>
        </w:tabs>
        <w:spacing w:before="120"/>
        <w:ind w:left="444"/>
        <w:rPr>
          <w:b/>
        </w:rPr>
      </w:pPr>
      <w:r>
        <w:rPr>
          <w:b/>
          <w:spacing w:val="-2"/>
        </w:rPr>
        <w:t>Committees</w:t>
      </w:r>
      <w:r>
        <w:rPr>
          <w:rFonts w:ascii="Times New Roman"/>
        </w:rPr>
        <w:tab/>
      </w:r>
      <w:r>
        <w:rPr>
          <w:b/>
          <w:spacing w:val="-10"/>
        </w:rPr>
        <w:t>6</w:t>
      </w:r>
    </w:p>
    <w:p w14:paraId="1EA71D8C" w14:textId="77777777" w:rsidR="00D42471" w:rsidRDefault="00071E19">
      <w:pPr>
        <w:tabs>
          <w:tab w:val="right" w:pos="9548"/>
        </w:tabs>
        <w:spacing w:before="121"/>
        <w:ind w:left="204"/>
        <w:rPr>
          <w:b/>
        </w:rPr>
      </w:pPr>
      <w:r>
        <w:rPr>
          <w:b/>
          <w:i/>
          <w:spacing w:val="-2"/>
          <w:sz w:val="24"/>
        </w:rPr>
        <w:t>Records</w:t>
      </w:r>
      <w:r>
        <w:rPr>
          <w:rFonts w:ascii="Times New Roman"/>
          <w:sz w:val="24"/>
        </w:rPr>
        <w:tab/>
      </w:r>
      <w:r>
        <w:rPr>
          <w:b/>
          <w:spacing w:val="-10"/>
        </w:rPr>
        <w:t>7</w:t>
      </w:r>
    </w:p>
    <w:p w14:paraId="0C2558FB" w14:textId="77777777" w:rsidR="00D42471" w:rsidRDefault="00071E19">
      <w:pPr>
        <w:tabs>
          <w:tab w:val="right" w:pos="9548"/>
        </w:tabs>
        <w:spacing w:before="119"/>
        <w:ind w:left="444"/>
        <w:rPr>
          <w:b/>
        </w:rPr>
      </w:pPr>
      <w:r>
        <w:rPr>
          <w:b/>
          <w:spacing w:val="-2"/>
        </w:rPr>
        <w:t>Permanent</w:t>
      </w:r>
      <w:r>
        <w:rPr>
          <w:rFonts w:ascii="Times New Roman"/>
        </w:rPr>
        <w:tab/>
      </w:r>
      <w:r>
        <w:rPr>
          <w:b/>
          <w:spacing w:val="-10"/>
        </w:rPr>
        <w:t>7</w:t>
      </w:r>
    </w:p>
    <w:p w14:paraId="0FD355DA" w14:textId="77777777" w:rsidR="00D42471" w:rsidRDefault="00071E19">
      <w:pPr>
        <w:tabs>
          <w:tab w:val="right" w:pos="9548"/>
        </w:tabs>
        <w:spacing w:before="120"/>
        <w:ind w:left="444"/>
        <w:rPr>
          <w:b/>
        </w:rPr>
      </w:pPr>
      <w:r>
        <w:rPr>
          <w:b/>
        </w:rPr>
        <w:t>Sessional</w:t>
      </w:r>
      <w:r>
        <w:rPr>
          <w:b/>
          <w:spacing w:val="-10"/>
        </w:rPr>
        <w:t xml:space="preserve"> </w:t>
      </w:r>
      <w:r>
        <w:rPr>
          <w:b/>
        </w:rPr>
        <w:t>Record</w:t>
      </w:r>
      <w:r>
        <w:rPr>
          <w:b/>
          <w:spacing w:val="-8"/>
        </w:rPr>
        <w:t xml:space="preserve"> </w:t>
      </w:r>
      <w:r>
        <w:rPr>
          <w:b/>
          <w:spacing w:val="-4"/>
        </w:rPr>
        <w:t>Book</w:t>
      </w:r>
      <w:r>
        <w:rPr>
          <w:rFonts w:ascii="Times New Roman"/>
        </w:rPr>
        <w:tab/>
      </w:r>
      <w:r>
        <w:rPr>
          <w:b/>
          <w:spacing w:val="-10"/>
        </w:rPr>
        <w:t>7</w:t>
      </w:r>
    </w:p>
    <w:p w14:paraId="3991364E" w14:textId="77777777" w:rsidR="00D42471" w:rsidRDefault="00071E19">
      <w:pPr>
        <w:tabs>
          <w:tab w:val="right" w:pos="9548"/>
        </w:tabs>
        <w:spacing w:before="121"/>
        <w:ind w:left="444"/>
        <w:rPr>
          <w:b/>
        </w:rPr>
      </w:pPr>
      <w:r>
        <w:rPr>
          <w:b/>
        </w:rPr>
        <w:t>Presbytery</w:t>
      </w:r>
      <w:r>
        <w:rPr>
          <w:b/>
          <w:spacing w:val="-12"/>
        </w:rPr>
        <w:t xml:space="preserve"> </w:t>
      </w:r>
      <w:r>
        <w:rPr>
          <w:b/>
          <w:spacing w:val="-2"/>
        </w:rPr>
        <w:t>Minutes</w:t>
      </w:r>
      <w:r>
        <w:rPr>
          <w:rFonts w:ascii="Times New Roman"/>
        </w:rPr>
        <w:tab/>
      </w:r>
      <w:r>
        <w:rPr>
          <w:b/>
          <w:spacing w:val="-10"/>
        </w:rPr>
        <w:t>7</w:t>
      </w:r>
    </w:p>
    <w:p w14:paraId="12DD2B53" w14:textId="16F6CB7A" w:rsidR="00D42471" w:rsidRDefault="00071E19">
      <w:pPr>
        <w:tabs>
          <w:tab w:val="right" w:pos="9548"/>
        </w:tabs>
        <w:spacing w:before="120"/>
        <w:ind w:left="444"/>
        <w:rPr>
          <w:b/>
        </w:rPr>
      </w:pPr>
      <w:r>
        <w:rPr>
          <w:b/>
        </w:rPr>
        <w:t>Committee</w:t>
      </w:r>
      <w:r>
        <w:rPr>
          <w:b/>
          <w:spacing w:val="-10"/>
        </w:rPr>
        <w:t xml:space="preserve"> </w:t>
      </w:r>
      <w:r w:rsidR="003C13E6">
        <w:rPr>
          <w:b/>
          <w:spacing w:val="-2"/>
        </w:rPr>
        <w:t>M</w:t>
      </w:r>
      <w:r>
        <w:rPr>
          <w:b/>
          <w:spacing w:val="-2"/>
        </w:rPr>
        <w:t>inutes</w:t>
      </w:r>
      <w:r>
        <w:rPr>
          <w:rFonts w:ascii="Times New Roman"/>
        </w:rPr>
        <w:tab/>
      </w:r>
      <w:r>
        <w:rPr>
          <w:b/>
          <w:spacing w:val="-10"/>
        </w:rPr>
        <w:t>7</w:t>
      </w:r>
    </w:p>
    <w:p w14:paraId="49D3D296" w14:textId="77777777" w:rsidR="00D42471" w:rsidRDefault="00071E19">
      <w:pPr>
        <w:tabs>
          <w:tab w:val="right" w:pos="9548"/>
        </w:tabs>
        <w:spacing w:before="120"/>
        <w:ind w:left="444"/>
        <w:rPr>
          <w:b/>
        </w:rPr>
      </w:pPr>
      <w:r>
        <w:rPr>
          <w:b/>
        </w:rPr>
        <w:t>Financial</w:t>
      </w:r>
      <w:r>
        <w:rPr>
          <w:b/>
          <w:spacing w:val="-11"/>
        </w:rPr>
        <w:t xml:space="preserve"> </w:t>
      </w:r>
      <w:r>
        <w:rPr>
          <w:b/>
          <w:spacing w:val="-2"/>
        </w:rPr>
        <w:t>Records</w:t>
      </w:r>
      <w:r>
        <w:rPr>
          <w:rFonts w:ascii="Times New Roman"/>
        </w:rPr>
        <w:tab/>
      </w:r>
      <w:r>
        <w:rPr>
          <w:b/>
          <w:spacing w:val="-10"/>
        </w:rPr>
        <w:t>7</w:t>
      </w:r>
    </w:p>
    <w:p w14:paraId="5E42B09D" w14:textId="77777777" w:rsidR="00D42471" w:rsidRDefault="00D42471">
      <w:pPr>
        <w:sectPr w:rsidR="00D42471" w:rsidSect="00071E19">
          <w:footerReference w:type="default" r:id="rId7"/>
          <w:type w:val="continuous"/>
          <w:pgSz w:w="12240" w:h="15840"/>
          <w:pgMar w:top="1380" w:right="1280" w:bottom="1360" w:left="1240" w:header="0" w:footer="1162" w:gutter="0"/>
          <w:pgNumType w:start="1"/>
          <w:cols w:space="720"/>
        </w:sectPr>
      </w:pPr>
    </w:p>
    <w:sdt>
      <w:sdtPr>
        <w:rPr>
          <w:i/>
          <w:iCs/>
          <w:sz w:val="24"/>
          <w:szCs w:val="24"/>
        </w:rPr>
        <w:id w:val="1698808297"/>
        <w:docPartObj>
          <w:docPartGallery w:val="Table of Contents"/>
          <w:docPartUnique/>
        </w:docPartObj>
      </w:sdtPr>
      <w:sdtEndPr/>
      <w:sdtContent>
        <w:p w14:paraId="3F7E54FF" w14:textId="77777777" w:rsidR="00D42471" w:rsidRDefault="002F6C9F">
          <w:pPr>
            <w:pStyle w:val="TOC3"/>
            <w:tabs>
              <w:tab w:val="right" w:pos="9548"/>
            </w:tabs>
            <w:spacing w:before="71"/>
          </w:pPr>
          <w:hyperlink w:anchor="_TOC_250048" w:history="1">
            <w:r w:rsidR="00071E19">
              <w:t>Retention</w:t>
            </w:r>
            <w:r w:rsidR="00071E19">
              <w:rPr>
                <w:spacing w:val="-11"/>
              </w:rPr>
              <w:t xml:space="preserve"> </w:t>
            </w:r>
            <w:r w:rsidR="00071E19">
              <w:rPr>
                <w:spacing w:val="-2"/>
              </w:rPr>
              <w:t>policy</w:t>
            </w:r>
            <w:r w:rsidR="00071E19">
              <w:rPr>
                <w:rFonts w:ascii="Times New Roman"/>
                <w:b w:val="0"/>
              </w:rPr>
              <w:tab/>
            </w:r>
            <w:r w:rsidR="00071E19">
              <w:rPr>
                <w:spacing w:val="-10"/>
              </w:rPr>
              <w:t>8</w:t>
            </w:r>
          </w:hyperlink>
        </w:p>
        <w:p w14:paraId="6C8F8BEE" w14:textId="77777777" w:rsidR="00D42471" w:rsidRDefault="002F6C9F">
          <w:pPr>
            <w:pStyle w:val="TOC1"/>
            <w:tabs>
              <w:tab w:val="right" w:pos="9548"/>
            </w:tabs>
            <w:spacing w:before="121"/>
            <w:rPr>
              <w:i w:val="0"/>
              <w:sz w:val="22"/>
            </w:rPr>
          </w:pPr>
          <w:hyperlink w:anchor="_TOC_250047" w:history="1">
            <w:r w:rsidR="00071E19">
              <w:rPr>
                <w:spacing w:val="-2"/>
              </w:rPr>
              <w:t>Organization</w:t>
            </w:r>
            <w:r w:rsidR="00071E19">
              <w:rPr>
                <w:rFonts w:ascii="Times New Roman"/>
                <w:b w:val="0"/>
                <w:i w:val="0"/>
              </w:rPr>
              <w:tab/>
            </w:r>
            <w:r w:rsidR="00071E19">
              <w:rPr>
                <w:i w:val="0"/>
                <w:spacing w:val="-10"/>
                <w:sz w:val="22"/>
              </w:rPr>
              <w:t>8</w:t>
            </w:r>
          </w:hyperlink>
        </w:p>
        <w:p w14:paraId="59F82CBC" w14:textId="465F9DAC" w:rsidR="00D42471" w:rsidRDefault="002F6C9F">
          <w:pPr>
            <w:pStyle w:val="TOC3"/>
            <w:tabs>
              <w:tab w:val="right" w:pos="9548"/>
            </w:tabs>
            <w:spacing w:before="124" w:line="266" w:lineRule="exact"/>
          </w:pPr>
          <w:hyperlink w:anchor="_TOC_250046" w:history="1">
            <w:r w:rsidR="00071E19">
              <w:t>Officers</w:t>
            </w:r>
            <w:r w:rsidR="00071E19">
              <w:rPr>
                <w:spacing w:val="-7"/>
              </w:rPr>
              <w:t xml:space="preserve"> </w:t>
            </w:r>
            <w:r w:rsidR="00071E19">
              <w:t>of</w:t>
            </w:r>
            <w:r w:rsidR="00071E19">
              <w:rPr>
                <w:spacing w:val="-5"/>
              </w:rPr>
              <w:t xml:space="preserve"> </w:t>
            </w:r>
            <w:r w:rsidR="00071E19">
              <w:t>the</w:t>
            </w:r>
            <w:r w:rsidR="00071E19">
              <w:rPr>
                <w:spacing w:val="-5"/>
              </w:rPr>
              <w:t xml:space="preserve"> </w:t>
            </w:r>
            <w:r w:rsidR="00071E19">
              <w:rPr>
                <w:spacing w:val="-2"/>
              </w:rPr>
              <w:t>presbytery</w:t>
            </w:r>
            <w:r w:rsidR="00071E19">
              <w:rPr>
                <w:rFonts w:ascii="Times New Roman"/>
                <w:b w:val="0"/>
              </w:rPr>
              <w:tab/>
            </w:r>
            <w:r w:rsidR="00071E19">
              <w:rPr>
                <w:spacing w:val="-10"/>
              </w:rPr>
              <w:t>8</w:t>
            </w:r>
          </w:hyperlink>
        </w:p>
        <w:p w14:paraId="20D90B21" w14:textId="77777777" w:rsidR="00D42471" w:rsidRDefault="002F6C9F">
          <w:pPr>
            <w:pStyle w:val="TOC4"/>
            <w:tabs>
              <w:tab w:val="right" w:pos="9548"/>
            </w:tabs>
            <w:spacing w:line="240" w:lineRule="exact"/>
          </w:pPr>
          <w:hyperlink w:anchor="_TOC_250045" w:history="1">
            <w:r w:rsidR="00071E19">
              <w:rPr>
                <w:spacing w:val="-2"/>
              </w:rPr>
              <w:t>Moderator</w:t>
            </w:r>
            <w:r w:rsidR="00071E19">
              <w:rPr>
                <w:rFonts w:ascii="Times New Roman"/>
              </w:rPr>
              <w:tab/>
            </w:r>
            <w:r w:rsidR="00071E19">
              <w:rPr>
                <w:spacing w:val="-10"/>
              </w:rPr>
              <w:t>8</w:t>
            </w:r>
          </w:hyperlink>
        </w:p>
        <w:p w14:paraId="418CBADE" w14:textId="77777777" w:rsidR="00D42471" w:rsidRDefault="002F6C9F">
          <w:pPr>
            <w:pStyle w:val="TOC4"/>
            <w:tabs>
              <w:tab w:val="right" w:pos="9548"/>
            </w:tabs>
            <w:spacing w:line="242" w:lineRule="exact"/>
          </w:pPr>
          <w:hyperlink w:anchor="_TOC_250044" w:history="1">
            <w:r w:rsidR="00071E19">
              <w:t>Vice</w:t>
            </w:r>
            <w:r w:rsidR="00071E19">
              <w:rPr>
                <w:spacing w:val="-4"/>
              </w:rPr>
              <w:t xml:space="preserve"> </w:t>
            </w:r>
            <w:r w:rsidR="00071E19">
              <w:rPr>
                <w:spacing w:val="-2"/>
              </w:rPr>
              <w:t>Moderator</w:t>
            </w:r>
            <w:r w:rsidR="00071E19">
              <w:rPr>
                <w:rFonts w:ascii="Times New Roman"/>
              </w:rPr>
              <w:tab/>
            </w:r>
            <w:r w:rsidR="00071E19">
              <w:rPr>
                <w:spacing w:val="-10"/>
              </w:rPr>
              <w:t>9</w:t>
            </w:r>
          </w:hyperlink>
        </w:p>
        <w:p w14:paraId="4EE9B43C" w14:textId="77777777" w:rsidR="00D42471" w:rsidRDefault="002F6C9F">
          <w:pPr>
            <w:pStyle w:val="TOC4"/>
            <w:tabs>
              <w:tab w:val="right" w:pos="9548"/>
            </w:tabs>
            <w:spacing w:before="1"/>
          </w:pPr>
          <w:hyperlink w:anchor="_TOC_250043" w:history="1">
            <w:r w:rsidR="00071E19">
              <w:t>Stated</w:t>
            </w:r>
            <w:r w:rsidR="00071E19">
              <w:rPr>
                <w:spacing w:val="-9"/>
              </w:rPr>
              <w:t xml:space="preserve"> </w:t>
            </w:r>
            <w:r w:rsidR="00071E19">
              <w:rPr>
                <w:spacing w:val="-2"/>
              </w:rPr>
              <w:t>Clerk</w:t>
            </w:r>
            <w:r w:rsidR="00071E19">
              <w:rPr>
                <w:rFonts w:ascii="Times New Roman"/>
              </w:rPr>
              <w:tab/>
            </w:r>
            <w:r w:rsidR="00071E19">
              <w:rPr>
                <w:spacing w:val="-10"/>
              </w:rPr>
              <w:t>9</w:t>
            </w:r>
          </w:hyperlink>
        </w:p>
        <w:p w14:paraId="76B4369D" w14:textId="77777777" w:rsidR="00D42471" w:rsidRDefault="002F6C9F">
          <w:pPr>
            <w:pStyle w:val="TOC4"/>
            <w:tabs>
              <w:tab w:val="right" w:pos="9548"/>
            </w:tabs>
          </w:pPr>
          <w:hyperlink w:anchor="_TOC_250042" w:history="1">
            <w:r w:rsidR="00071E19">
              <w:rPr>
                <w:spacing w:val="-2"/>
              </w:rPr>
              <w:t>Recording</w:t>
            </w:r>
            <w:r w:rsidR="00071E19">
              <w:rPr>
                <w:spacing w:val="6"/>
              </w:rPr>
              <w:t xml:space="preserve"> </w:t>
            </w:r>
            <w:r w:rsidR="00071E19">
              <w:rPr>
                <w:spacing w:val="-4"/>
              </w:rPr>
              <w:t>Clerk</w:t>
            </w:r>
            <w:r w:rsidR="00071E19">
              <w:rPr>
                <w:rFonts w:ascii="Times New Roman"/>
              </w:rPr>
              <w:tab/>
            </w:r>
            <w:r w:rsidR="00071E19">
              <w:rPr>
                <w:spacing w:val="-5"/>
              </w:rPr>
              <w:t>10</w:t>
            </w:r>
          </w:hyperlink>
        </w:p>
        <w:p w14:paraId="7AA0168C" w14:textId="77777777" w:rsidR="00D42471" w:rsidRDefault="002F6C9F">
          <w:pPr>
            <w:pStyle w:val="TOC4"/>
            <w:tabs>
              <w:tab w:val="right" w:pos="9548"/>
            </w:tabs>
            <w:spacing w:before="1"/>
          </w:pPr>
          <w:hyperlink w:anchor="_TOC_250041" w:history="1">
            <w:r w:rsidR="00071E19">
              <w:rPr>
                <w:spacing w:val="-2"/>
              </w:rPr>
              <w:t>Treasurer</w:t>
            </w:r>
            <w:r w:rsidR="00071E19">
              <w:rPr>
                <w:rFonts w:ascii="Times New Roman"/>
              </w:rPr>
              <w:tab/>
            </w:r>
            <w:r w:rsidR="00071E19">
              <w:rPr>
                <w:spacing w:val="-5"/>
              </w:rPr>
              <w:t>10</w:t>
            </w:r>
          </w:hyperlink>
        </w:p>
        <w:p w14:paraId="6A8E0041" w14:textId="77777777" w:rsidR="00D42471" w:rsidRDefault="002F6C9F">
          <w:pPr>
            <w:pStyle w:val="TOC4"/>
            <w:tabs>
              <w:tab w:val="right" w:pos="9548"/>
            </w:tabs>
            <w:spacing w:before="1"/>
          </w:pPr>
          <w:hyperlink w:anchor="_TOC_250040" w:history="1">
            <w:r w:rsidR="00071E19">
              <w:rPr>
                <w:spacing w:val="-2"/>
              </w:rPr>
              <w:t>Trustees</w:t>
            </w:r>
            <w:r w:rsidR="00071E19">
              <w:rPr>
                <w:rFonts w:ascii="Times New Roman"/>
              </w:rPr>
              <w:tab/>
            </w:r>
            <w:r w:rsidR="00071E19">
              <w:rPr>
                <w:spacing w:val="-5"/>
              </w:rPr>
              <w:t>10</w:t>
            </w:r>
          </w:hyperlink>
        </w:p>
        <w:p w14:paraId="64ACA024" w14:textId="77777777" w:rsidR="00D42471" w:rsidRDefault="002F6C9F">
          <w:pPr>
            <w:pStyle w:val="TOC3"/>
            <w:tabs>
              <w:tab w:val="right" w:pos="9548"/>
            </w:tabs>
          </w:pPr>
          <w:hyperlink w:anchor="_TOC_250039" w:history="1">
            <w:r w:rsidR="00071E19">
              <w:rPr>
                <w:spacing w:val="-2"/>
              </w:rPr>
              <w:t>Meetings</w:t>
            </w:r>
            <w:r w:rsidR="00071E19">
              <w:rPr>
                <w:rFonts w:ascii="Times New Roman"/>
                <w:b w:val="0"/>
              </w:rPr>
              <w:tab/>
            </w:r>
            <w:r w:rsidR="00071E19">
              <w:rPr>
                <w:spacing w:val="-5"/>
              </w:rPr>
              <w:t>10</w:t>
            </w:r>
          </w:hyperlink>
        </w:p>
        <w:p w14:paraId="4D887FCF" w14:textId="77777777" w:rsidR="00D42471" w:rsidRDefault="002F6C9F">
          <w:pPr>
            <w:pStyle w:val="TOC4"/>
            <w:tabs>
              <w:tab w:val="right" w:pos="9548"/>
            </w:tabs>
            <w:spacing w:before="236"/>
          </w:pPr>
          <w:hyperlink w:anchor="_TOC_250038" w:history="1">
            <w:r w:rsidR="00071E19">
              <w:t>Stated</w:t>
            </w:r>
            <w:r w:rsidR="00071E19">
              <w:rPr>
                <w:spacing w:val="-9"/>
              </w:rPr>
              <w:t xml:space="preserve"> </w:t>
            </w:r>
            <w:r w:rsidR="00071E19">
              <w:rPr>
                <w:spacing w:val="-2"/>
              </w:rPr>
              <w:t>meetings</w:t>
            </w:r>
            <w:r w:rsidR="00071E19">
              <w:rPr>
                <w:rFonts w:ascii="Times New Roman"/>
              </w:rPr>
              <w:tab/>
            </w:r>
            <w:r w:rsidR="00071E19">
              <w:rPr>
                <w:spacing w:val="-5"/>
              </w:rPr>
              <w:t>11</w:t>
            </w:r>
          </w:hyperlink>
        </w:p>
        <w:p w14:paraId="089C1646" w14:textId="77777777" w:rsidR="00D42471" w:rsidRDefault="002F6C9F">
          <w:pPr>
            <w:pStyle w:val="TOC4"/>
            <w:tabs>
              <w:tab w:val="right" w:pos="9548"/>
            </w:tabs>
          </w:pPr>
          <w:hyperlink w:anchor="_TOC_250037" w:history="1">
            <w:r w:rsidR="00071E19">
              <w:t>Called</w:t>
            </w:r>
            <w:r w:rsidR="00071E19">
              <w:rPr>
                <w:spacing w:val="-8"/>
              </w:rPr>
              <w:t xml:space="preserve"> </w:t>
            </w:r>
            <w:r w:rsidR="00071E19">
              <w:rPr>
                <w:spacing w:val="-2"/>
              </w:rPr>
              <w:t>meetings</w:t>
            </w:r>
            <w:r w:rsidR="00071E19">
              <w:rPr>
                <w:rFonts w:ascii="Times New Roman"/>
              </w:rPr>
              <w:tab/>
            </w:r>
            <w:r w:rsidR="00071E19">
              <w:rPr>
                <w:spacing w:val="-5"/>
              </w:rPr>
              <w:t>11</w:t>
            </w:r>
          </w:hyperlink>
        </w:p>
        <w:p w14:paraId="670F2862" w14:textId="77777777" w:rsidR="00D42471" w:rsidRDefault="002F6C9F">
          <w:pPr>
            <w:pStyle w:val="TOC4"/>
            <w:tabs>
              <w:tab w:val="right" w:pos="9548"/>
            </w:tabs>
            <w:spacing w:before="1"/>
          </w:pPr>
          <w:hyperlink w:anchor="_TOC_250036" w:history="1">
            <w:r w:rsidR="00071E19">
              <w:rPr>
                <w:spacing w:val="-2"/>
              </w:rPr>
              <w:t>Electronic</w:t>
            </w:r>
            <w:r w:rsidR="00071E19">
              <w:rPr>
                <w:spacing w:val="8"/>
              </w:rPr>
              <w:t xml:space="preserve"> </w:t>
            </w:r>
            <w:r w:rsidR="00071E19">
              <w:rPr>
                <w:spacing w:val="-2"/>
              </w:rPr>
              <w:t>meetings</w:t>
            </w:r>
            <w:r w:rsidR="00071E19">
              <w:rPr>
                <w:rFonts w:ascii="Times New Roman"/>
              </w:rPr>
              <w:tab/>
            </w:r>
            <w:r w:rsidR="00071E19">
              <w:rPr>
                <w:spacing w:val="-5"/>
              </w:rPr>
              <w:t>12</w:t>
            </w:r>
          </w:hyperlink>
        </w:p>
        <w:p w14:paraId="4B8D3734" w14:textId="77777777" w:rsidR="00D42471" w:rsidRDefault="002F6C9F">
          <w:pPr>
            <w:pStyle w:val="TOC4"/>
            <w:tabs>
              <w:tab w:val="right" w:pos="9548"/>
            </w:tabs>
            <w:spacing w:before="1"/>
          </w:pPr>
          <w:hyperlink w:anchor="_TOC_250035" w:history="1">
            <w:r w:rsidR="00071E19">
              <w:t>Electronic</w:t>
            </w:r>
            <w:r w:rsidR="00071E19">
              <w:rPr>
                <w:spacing w:val="-10"/>
              </w:rPr>
              <w:t xml:space="preserve"> </w:t>
            </w:r>
            <w:r w:rsidR="00071E19">
              <w:rPr>
                <w:spacing w:val="-2"/>
              </w:rPr>
              <w:t>Voting</w:t>
            </w:r>
            <w:r w:rsidR="00071E19">
              <w:rPr>
                <w:rFonts w:ascii="Times New Roman"/>
              </w:rPr>
              <w:tab/>
            </w:r>
            <w:r w:rsidR="00071E19">
              <w:rPr>
                <w:spacing w:val="-5"/>
              </w:rPr>
              <w:t>12</w:t>
            </w:r>
          </w:hyperlink>
        </w:p>
        <w:p w14:paraId="038BAC8C" w14:textId="77777777" w:rsidR="00D42471" w:rsidRDefault="002F6C9F">
          <w:pPr>
            <w:pStyle w:val="TOC4"/>
            <w:tabs>
              <w:tab w:val="right" w:pos="9548"/>
            </w:tabs>
          </w:pPr>
          <w:hyperlink w:anchor="_TOC_250034" w:history="1">
            <w:r w:rsidR="00071E19">
              <w:rPr>
                <w:spacing w:val="-2"/>
              </w:rPr>
              <w:t>Visitors</w:t>
            </w:r>
            <w:r w:rsidR="00071E19">
              <w:rPr>
                <w:rFonts w:ascii="Times New Roman"/>
              </w:rPr>
              <w:tab/>
            </w:r>
            <w:r w:rsidR="00071E19">
              <w:rPr>
                <w:spacing w:val="-5"/>
              </w:rPr>
              <w:t>13</w:t>
            </w:r>
          </w:hyperlink>
        </w:p>
        <w:p w14:paraId="2067247E" w14:textId="77777777" w:rsidR="00D42471" w:rsidRDefault="002F6C9F">
          <w:pPr>
            <w:pStyle w:val="TOC3"/>
            <w:tabs>
              <w:tab w:val="right" w:pos="9548"/>
            </w:tabs>
            <w:spacing w:before="126" w:line="266" w:lineRule="exact"/>
          </w:pPr>
          <w:hyperlink w:anchor="_TOC_250033" w:history="1">
            <w:r w:rsidR="00071E19">
              <w:rPr>
                <w:spacing w:val="-2"/>
              </w:rPr>
              <w:t>Committees</w:t>
            </w:r>
            <w:r w:rsidR="00071E19">
              <w:rPr>
                <w:rFonts w:ascii="Times New Roman"/>
                <w:b w:val="0"/>
              </w:rPr>
              <w:tab/>
            </w:r>
            <w:r w:rsidR="00071E19">
              <w:rPr>
                <w:spacing w:val="-5"/>
              </w:rPr>
              <w:t>14</w:t>
            </w:r>
          </w:hyperlink>
        </w:p>
        <w:p w14:paraId="2FEFC101" w14:textId="77777777" w:rsidR="00D42471" w:rsidRDefault="002F6C9F">
          <w:pPr>
            <w:pStyle w:val="TOC4"/>
            <w:tabs>
              <w:tab w:val="right" w:pos="9548"/>
            </w:tabs>
            <w:spacing w:line="242" w:lineRule="exact"/>
          </w:pPr>
          <w:hyperlink w:anchor="_TOC_250032" w:history="1">
            <w:r w:rsidR="00071E19">
              <w:rPr>
                <w:spacing w:val="-2"/>
              </w:rPr>
              <w:t>Committee</w:t>
            </w:r>
            <w:r w:rsidR="00071E19">
              <w:rPr>
                <w:spacing w:val="5"/>
              </w:rPr>
              <w:t xml:space="preserve"> </w:t>
            </w:r>
            <w:r w:rsidR="00071E19">
              <w:rPr>
                <w:spacing w:val="-2"/>
              </w:rPr>
              <w:t>Membership</w:t>
            </w:r>
            <w:r w:rsidR="00071E19">
              <w:rPr>
                <w:rFonts w:ascii="Times New Roman"/>
              </w:rPr>
              <w:tab/>
            </w:r>
            <w:r w:rsidR="00071E19">
              <w:rPr>
                <w:spacing w:val="-7"/>
              </w:rPr>
              <w:t>14</w:t>
            </w:r>
          </w:hyperlink>
        </w:p>
        <w:p w14:paraId="1BCC04EE" w14:textId="77777777" w:rsidR="00D42471" w:rsidRDefault="002F6C9F">
          <w:pPr>
            <w:pStyle w:val="TOC3"/>
            <w:tabs>
              <w:tab w:val="right" w:pos="9548"/>
            </w:tabs>
            <w:spacing w:before="121" w:line="266" w:lineRule="exact"/>
          </w:pPr>
          <w:hyperlink w:anchor="_TOC_250031" w:history="1">
            <w:r w:rsidR="00071E19">
              <w:t>Standing</w:t>
            </w:r>
            <w:r w:rsidR="00071E19">
              <w:rPr>
                <w:spacing w:val="-10"/>
              </w:rPr>
              <w:t xml:space="preserve"> </w:t>
            </w:r>
            <w:r w:rsidR="00071E19">
              <w:rPr>
                <w:spacing w:val="-2"/>
              </w:rPr>
              <w:t>Committees</w:t>
            </w:r>
            <w:r w:rsidR="00071E19">
              <w:rPr>
                <w:rFonts w:ascii="Times New Roman"/>
                <w:b w:val="0"/>
              </w:rPr>
              <w:tab/>
            </w:r>
            <w:r w:rsidR="00071E19">
              <w:rPr>
                <w:spacing w:val="-5"/>
              </w:rPr>
              <w:t>15</w:t>
            </w:r>
          </w:hyperlink>
        </w:p>
        <w:p w14:paraId="7CE5CF76" w14:textId="77777777" w:rsidR="00D42471" w:rsidRDefault="002F6C9F">
          <w:pPr>
            <w:pStyle w:val="TOC4"/>
            <w:tabs>
              <w:tab w:val="right" w:pos="9548"/>
            </w:tabs>
            <w:spacing w:line="242" w:lineRule="exact"/>
          </w:pPr>
          <w:hyperlink w:anchor="_TOC_250030" w:history="1">
            <w:r w:rsidR="00071E19">
              <w:rPr>
                <w:spacing w:val="-2"/>
              </w:rPr>
              <w:t>Administrative</w:t>
            </w:r>
            <w:r w:rsidR="00071E19">
              <w:rPr>
                <w:spacing w:val="10"/>
              </w:rPr>
              <w:t xml:space="preserve"> </w:t>
            </w:r>
            <w:r w:rsidR="00071E19">
              <w:rPr>
                <w:spacing w:val="-2"/>
              </w:rPr>
              <w:t>Committee</w:t>
            </w:r>
            <w:r w:rsidR="00071E19">
              <w:rPr>
                <w:rFonts w:ascii="Times New Roman"/>
              </w:rPr>
              <w:tab/>
            </w:r>
            <w:r w:rsidR="00071E19">
              <w:rPr>
                <w:spacing w:val="-7"/>
              </w:rPr>
              <w:t>15</w:t>
            </w:r>
          </w:hyperlink>
        </w:p>
        <w:p w14:paraId="1754DA21" w14:textId="2F16243D" w:rsidR="00D42471" w:rsidRDefault="002F6C9F">
          <w:pPr>
            <w:pStyle w:val="TOC4"/>
            <w:tabs>
              <w:tab w:val="right" w:pos="9548"/>
            </w:tabs>
          </w:pPr>
          <w:hyperlink w:anchor="_TOC_250029" w:history="1">
            <w:r w:rsidR="00071E19">
              <w:t>Campus</w:t>
            </w:r>
            <w:r w:rsidR="00071E19">
              <w:rPr>
                <w:spacing w:val="-13"/>
              </w:rPr>
              <w:t xml:space="preserve"> </w:t>
            </w:r>
            <w:r w:rsidR="00071E19">
              <w:t>Ministries</w:t>
            </w:r>
            <w:r w:rsidR="00071E19">
              <w:rPr>
                <w:spacing w:val="-10"/>
              </w:rPr>
              <w:t xml:space="preserve"> </w:t>
            </w:r>
            <w:r w:rsidR="00071E19">
              <w:rPr>
                <w:spacing w:val="-2"/>
              </w:rPr>
              <w:t>Committee</w:t>
            </w:r>
            <w:r w:rsidR="00071E19">
              <w:rPr>
                <w:rFonts w:ascii="Times New Roman"/>
              </w:rPr>
              <w:tab/>
            </w:r>
            <w:r w:rsidR="00071E19">
              <w:rPr>
                <w:spacing w:val="-5"/>
              </w:rPr>
              <w:t>16</w:t>
            </w:r>
          </w:hyperlink>
        </w:p>
        <w:p w14:paraId="2D40EBFF" w14:textId="77777777" w:rsidR="00D42471" w:rsidRDefault="002F6C9F">
          <w:pPr>
            <w:pStyle w:val="TOC4"/>
            <w:tabs>
              <w:tab w:val="right" w:pos="9548"/>
            </w:tabs>
            <w:spacing w:before="1"/>
          </w:pPr>
          <w:hyperlink w:anchor="_TOC_250028" w:history="1">
            <w:r w:rsidR="00071E19">
              <w:t>Candidates</w:t>
            </w:r>
            <w:r w:rsidR="00071E19">
              <w:rPr>
                <w:spacing w:val="-10"/>
              </w:rPr>
              <w:t xml:space="preserve"> </w:t>
            </w:r>
            <w:r w:rsidR="00071E19">
              <w:t>and</w:t>
            </w:r>
            <w:r w:rsidR="00071E19">
              <w:rPr>
                <w:spacing w:val="-9"/>
              </w:rPr>
              <w:t xml:space="preserve"> </w:t>
            </w:r>
            <w:r w:rsidR="00071E19">
              <w:t>Credentials</w:t>
            </w:r>
            <w:r w:rsidR="00071E19">
              <w:rPr>
                <w:spacing w:val="-9"/>
              </w:rPr>
              <w:t xml:space="preserve"> </w:t>
            </w:r>
            <w:r w:rsidR="00071E19">
              <w:rPr>
                <w:spacing w:val="-2"/>
              </w:rPr>
              <w:t>Committee</w:t>
            </w:r>
            <w:r w:rsidR="00071E19">
              <w:rPr>
                <w:rFonts w:ascii="Times New Roman"/>
              </w:rPr>
              <w:tab/>
            </w:r>
            <w:r w:rsidR="00071E19">
              <w:rPr>
                <w:spacing w:val="-5"/>
              </w:rPr>
              <w:t>17</w:t>
            </w:r>
          </w:hyperlink>
        </w:p>
        <w:p w14:paraId="2EAA5E78" w14:textId="77777777" w:rsidR="00D42471" w:rsidRDefault="002F6C9F">
          <w:pPr>
            <w:pStyle w:val="TOC4"/>
            <w:tabs>
              <w:tab w:val="right" w:pos="9548"/>
            </w:tabs>
            <w:spacing w:before="1"/>
          </w:pPr>
          <w:hyperlink w:anchor="_TOC_250027" w:history="1">
            <w:r w:rsidR="00071E19">
              <w:rPr>
                <w:spacing w:val="-2"/>
              </w:rPr>
              <w:t>Ministerial</w:t>
            </w:r>
            <w:r w:rsidR="00071E19">
              <w:rPr>
                <w:spacing w:val="7"/>
              </w:rPr>
              <w:t xml:space="preserve"> </w:t>
            </w:r>
            <w:r w:rsidR="00071E19">
              <w:rPr>
                <w:spacing w:val="-2"/>
              </w:rPr>
              <w:t>Relations</w:t>
            </w:r>
            <w:r w:rsidR="00071E19">
              <w:rPr>
                <w:spacing w:val="9"/>
              </w:rPr>
              <w:t xml:space="preserve"> </w:t>
            </w:r>
            <w:r w:rsidR="00071E19">
              <w:rPr>
                <w:spacing w:val="-2"/>
              </w:rPr>
              <w:t>Committee</w:t>
            </w:r>
            <w:r w:rsidR="00071E19">
              <w:rPr>
                <w:rFonts w:ascii="Times New Roman"/>
              </w:rPr>
              <w:tab/>
            </w:r>
            <w:r w:rsidR="00071E19">
              <w:rPr>
                <w:spacing w:val="-5"/>
              </w:rPr>
              <w:t>18</w:t>
            </w:r>
          </w:hyperlink>
        </w:p>
        <w:p w14:paraId="58F6EA59" w14:textId="77777777" w:rsidR="00D42471" w:rsidRDefault="002F6C9F">
          <w:pPr>
            <w:pStyle w:val="TOC4"/>
            <w:tabs>
              <w:tab w:val="right" w:pos="9548"/>
            </w:tabs>
          </w:pPr>
          <w:hyperlink w:anchor="_TOC_250026" w:history="1">
            <w:r w:rsidR="00071E19">
              <w:t>Mission</w:t>
            </w:r>
            <w:r w:rsidR="00071E19">
              <w:rPr>
                <w:spacing w:val="-9"/>
              </w:rPr>
              <w:t xml:space="preserve"> </w:t>
            </w:r>
            <w:r w:rsidR="00071E19">
              <w:t>to</w:t>
            </w:r>
            <w:r w:rsidR="00071E19">
              <w:rPr>
                <w:spacing w:val="-7"/>
              </w:rPr>
              <w:t xml:space="preserve"> </w:t>
            </w:r>
            <w:r w:rsidR="00071E19">
              <w:t>North</w:t>
            </w:r>
            <w:r w:rsidR="00071E19">
              <w:rPr>
                <w:spacing w:val="-7"/>
              </w:rPr>
              <w:t xml:space="preserve"> </w:t>
            </w:r>
            <w:r w:rsidR="00071E19">
              <w:t>America</w:t>
            </w:r>
            <w:r w:rsidR="00071E19">
              <w:rPr>
                <w:spacing w:val="-7"/>
              </w:rPr>
              <w:t xml:space="preserve"> </w:t>
            </w:r>
            <w:r w:rsidR="00071E19">
              <w:rPr>
                <w:spacing w:val="-2"/>
              </w:rPr>
              <w:t>Committee</w:t>
            </w:r>
            <w:r w:rsidR="00071E19">
              <w:rPr>
                <w:rFonts w:ascii="Times New Roman"/>
              </w:rPr>
              <w:tab/>
            </w:r>
            <w:r w:rsidR="00071E19">
              <w:rPr>
                <w:spacing w:val="-5"/>
              </w:rPr>
              <w:t>19</w:t>
            </w:r>
          </w:hyperlink>
        </w:p>
        <w:p w14:paraId="1389407C" w14:textId="77777777" w:rsidR="00D42471" w:rsidRDefault="002F6C9F">
          <w:pPr>
            <w:pStyle w:val="TOC4"/>
            <w:tabs>
              <w:tab w:val="right" w:pos="9548"/>
            </w:tabs>
            <w:spacing w:before="1" w:line="242" w:lineRule="exact"/>
          </w:pPr>
          <w:hyperlink w:anchor="_TOC_250025" w:history="1">
            <w:r w:rsidR="00071E19">
              <w:t>Mission</w:t>
            </w:r>
            <w:r w:rsidR="00071E19">
              <w:rPr>
                <w:spacing w:val="-8"/>
              </w:rPr>
              <w:t xml:space="preserve"> </w:t>
            </w:r>
            <w:r w:rsidR="00071E19">
              <w:t>to</w:t>
            </w:r>
            <w:r w:rsidR="00071E19">
              <w:rPr>
                <w:spacing w:val="-6"/>
              </w:rPr>
              <w:t xml:space="preserve"> </w:t>
            </w:r>
            <w:r w:rsidR="00071E19">
              <w:t>the</w:t>
            </w:r>
            <w:r w:rsidR="00071E19">
              <w:rPr>
                <w:spacing w:val="-6"/>
              </w:rPr>
              <w:t xml:space="preserve"> </w:t>
            </w:r>
            <w:r w:rsidR="00071E19">
              <w:t>World</w:t>
            </w:r>
            <w:r w:rsidR="00071E19">
              <w:rPr>
                <w:spacing w:val="-5"/>
              </w:rPr>
              <w:t xml:space="preserve"> </w:t>
            </w:r>
            <w:r w:rsidR="00071E19">
              <w:rPr>
                <w:spacing w:val="-2"/>
              </w:rPr>
              <w:t>Committee</w:t>
            </w:r>
            <w:r w:rsidR="00071E19">
              <w:rPr>
                <w:rFonts w:ascii="Times New Roman"/>
              </w:rPr>
              <w:tab/>
            </w:r>
            <w:r w:rsidR="00071E19">
              <w:rPr>
                <w:spacing w:val="-5"/>
              </w:rPr>
              <w:t>20</w:t>
            </w:r>
          </w:hyperlink>
        </w:p>
        <w:p w14:paraId="137B9AF5" w14:textId="77777777" w:rsidR="00D42471" w:rsidRDefault="002F6C9F">
          <w:pPr>
            <w:pStyle w:val="TOC4"/>
            <w:tabs>
              <w:tab w:val="right" w:pos="9548"/>
            </w:tabs>
            <w:spacing w:line="242" w:lineRule="exact"/>
          </w:pPr>
          <w:hyperlink w:anchor="_TOC_250024" w:history="1">
            <w:r w:rsidR="00071E19">
              <w:rPr>
                <w:spacing w:val="-2"/>
              </w:rPr>
              <w:t>Nominations</w:t>
            </w:r>
            <w:r w:rsidR="00071E19">
              <w:rPr>
                <w:spacing w:val="7"/>
              </w:rPr>
              <w:t xml:space="preserve"> </w:t>
            </w:r>
            <w:r w:rsidR="00071E19">
              <w:rPr>
                <w:spacing w:val="-2"/>
              </w:rPr>
              <w:t>Committee</w:t>
            </w:r>
            <w:r w:rsidR="00071E19">
              <w:rPr>
                <w:rFonts w:ascii="Times New Roman"/>
              </w:rPr>
              <w:tab/>
            </w:r>
            <w:r w:rsidR="00071E19">
              <w:rPr>
                <w:spacing w:val="-5"/>
              </w:rPr>
              <w:t>20</w:t>
            </w:r>
          </w:hyperlink>
        </w:p>
        <w:p w14:paraId="07F46E8B" w14:textId="77777777" w:rsidR="00D42471" w:rsidRDefault="002F6C9F">
          <w:pPr>
            <w:pStyle w:val="TOC4"/>
            <w:tabs>
              <w:tab w:val="right" w:pos="9548"/>
            </w:tabs>
            <w:spacing w:before="1"/>
          </w:pPr>
          <w:hyperlink w:anchor="_TOC_250023" w:history="1">
            <w:r w:rsidR="00071E19">
              <w:t>Sessional</w:t>
            </w:r>
            <w:r w:rsidR="00071E19">
              <w:rPr>
                <w:spacing w:val="-10"/>
              </w:rPr>
              <w:t xml:space="preserve"> </w:t>
            </w:r>
            <w:r w:rsidR="00071E19">
              <w:t>Records</w:t>
            </w:r>
            <w:r w:rsidR="00071E19">
              <w:rPr>
                <w:spacing w:val="-9"/>
              </w:rPr>
              <w:t xml:space="preserve"> </w:t>
            </w:r>
            <w:r w:rsidR="00071E19">
              <w:rPr>
                <w:spacing w:val="-2"/>
              </w:rPr>
              <w:t>Committee</w:t>
            </w:r>
            <w:r w:rsidR="00071E19">
              <w:rPr>
                <w:rFonts w:ascii="Times New Roman"/>
              </w:rPr>
              <w:tab/>
            </w:r>
            <w:r w:rsidR="00071E19">
              <w:rPr>
                <w:spacing w:val="-5"/>
              </w:rPr>
              <w:t>21</w:t>
            </w:r>
          </w:hyperlink>
        </w:p>
        <w:p w14:paraId="47416D30" w14:textId="77777777" w:rsidR="00D42471" w:rsidRDefault="002F6C9F">
          <w:pPr>
            <w:pStyle w:val="TOC3"/>
            <w:tabs>
              <w:tab w:val="right" w:pos="9548"/>
            </w:tabs>
            <w:spacing w:line="266" w:lineRule="exact"/>
          </w:pPr>
          <w:hyperlink w:anchor="_TOC_250022" w:history="1">
            <w:r w:rsidR="00071E19">
              <w:t>Ad</w:t>
            </w:r>
            <w:r w:rsidR="00071E19">
              <w:rPr>
                <w:spacing w:val="-7"/>
              </w:rPr>
              <w:t xml:space="preserve"> </w:t>
            </w:r>
            <w:r w:rsidR="00071E19">
              <w:t>Hoc</w:t>
            </w:r>
            <w:r w:rsidR="00071E19">
              <w:rPr>
                <w:spacing w:val="-4"/>
              </w:rPr>
              <w:t xml:space="preserve"> </w:t>
            </w:r>
            <w:r w:rsidR="00071E19">
              <w:t>Committees</w:t>
            </w:r>
            <w:r w:rsidR="00071E19">
              <w:rPr>
                <w:spacing w:val="-6"/>
              </w:rPr>
              <w:t xml:space="preserve"> </w:t>
            </w:r>
            <w:r w:rsidR="00071E19">
              <w:t>and</w:t>
            </w:r>
            <w:r w:rsidR="00071E19">
              <w:rPr>
                <w:spacing w:val="-5"/>
              </w:rPr>
              <w:t xml:space="preserve"> </w:t>
            </w:r>
            <w:r w:rsidR="00071E19">
              <w:rPr>
                <w:spacing w:val="-2"/>
              </w:rPr>
              <w:t>Commissions</w:t>
            </w:r>
            <w:r w:rsidR="00071E19">
              <w:rPr>
                <w:rFonts w:ascii="Times New Roman"/>
                <w:b w:val="0"/>
              </w:rPr>
              <w:tab/>
            </w:r>
            <w:r w:rsidR="00071E19">
              <w:rPr>
                <w:spacing w:val="-5"/>
              </w:rPr>
              <w:t>24</w:t>
            </w:r>
          </w:hyperlink>
        </w:p>
        <w:p w14:paraId="3406A819" w14:textId="77777777" w:rsidR="00D42471" w:rsidRDefault="002F6C9F">
          <w:pPr>
            <w:pStyle w:val="TOC4"/>
            <w:tabs>
              <w:tab w:val="right" w:pos="9548"/>
            </w:tabs>
            <w:spacing w:line="242" w:lineRule="exact"/>
          </w:pPr>
          <w:hyperlink w:anchor="_TOC_250021" w:history="1">
            <w:r w:rsidR="00071E19">
              <w:rPr>
                <w:spacing w:val="-2"/>
              </w:rPr>
              <w:t>Appointment</w:t>
            </w:r>
            <w:r w:rsidR="00071E19">
              <w:rPr>
                <w:rFonts w:ascii="Times New Roman"/>
              </w:rPr>
              <w:tab/>
            </w:r>
            <w:r w:rsidR="00071E19">
              <w:rPr>
                <w:spacing w:val="-5"/>
              </w:rPr>
              <w:t>24</w:t>
            </w:r>
          </w:hyperlink>
        </w:p>
        <w:p w14:paraId="7E6BA2DE" w14:textId="77777777" w:rsidR="00D42471" w:rsidRDefault="002F6C9F">
          <w:pPr>
            <w:pStyle w:val="TOC4"/>
            <w:tabs>
              <w:tab w:val="right" w:pos="9548"/>
            </w:tabs>
            <w:spacing w:before="1"/>
          </w:pPr>
          <w:hyperlink w:anchor="_TOC_250020" w:history="1">
            <w:r w:rsidR="00071E19">
              <w:rPr>
                <w:spacing w:val="-2"/>
              </w:rPr>
              <w:t>Composition</w:t>
            </w:r>
            <w:r w:rsidR="00071E19">
              <w:rPr>
                <w:rFonts w:ascii="Times New Roman"/>
              </w:rPr>
              <w:tab/>
            </w:r>
            <w:r w:rsidR="00071E19">
              <w:rPr>
                <w:spacing w:val="-5"/>
              </w:rPr>
              <w:t>24</w:t>
            </w:r>
          </w:hyperlink>
        </w:p>
        <w:p w14:paraId="02540C0C" w14:textId="77777777" w:rsidR="00D42471" w:rsidRDefault="002F6C9F">
          <w:pPr>
            <w:pStyle w:val="TOC4"/>
            <w:tabs>
              <w:tab w:val="right" w:pos="9548"/>
            </w:tabs>
            <w:spacing w:before="1"/>
          </w:pPr>
          <w:hyperlink w:anchor="_TOC_250019" w:history="1">
            <w:r w:rsidR="00071E19">
              <w:rPr>
                <w:spacing w:val="-2"/>
              </w:rPr>
              <w:t>Membership</w:t>
            </w:r>
            <w:r w:rsidR="00071E19">
              <w:rPr>
                <w:rFonts w:ascii="Times New Roman"/>
              </w:rPr>
              <w:tab/>
            </w:r>
            <w:r w:rsidR="00071E19">
              <w:rPr>
                <w:spacing w:val="-5"/>
              </w:rPr>
              <w:t>24</w:t>
            </w:r>
          </w:hyperlink>
        </w:p>
        <w:p w14:paraId="6D5EE353" w14:textId="77777777" w:rsidR="00D42471" w:rsidRDefault="002F6C9F">
          <w:pPr>
            <w:pStyle w:val="TOC3"/>
            <w:tabs>
              <w:tab w:val="right" w:pos="9548"/>
            </w:tabs>
            <w:spacing w:line="266" w:lineRule="exact"/>
          </w:pPr>
          <w:hyperlink w:anchor="_TOC_250018" w:history="1">
            <w:r w:rsidR="00071E19">
              <w:rPr>
                <w:spacing w:val="-2"/>
              </w:rPr>
              <w:t>Ecclesiastical</w:t>
            </w:r>
            <w:r w:rsidR="00071E19">
              <w:rPr>
                <w:spacing w:val="12"/>
              </w:rPr>
              <w:t xml:space="preserve"> </w:t>
            </w:r>
            <w:r w:rsidR="00071E19">
              <w:rPr>
                <w:spacing w:val="-2"/>
              </w:rPr>
              <w:t>Commissions</w:t>
            </w:r>
            <w:r w:rsidR="00071E19">
              <w:rPr>
                <w:rFonts w:ascii="Times New Roman"/>
                <w:b w:val="0"/>
              </w:rPr>
              <w:tab/>
            </w:r>
            <w:r w:rsidR="00071E19">
              <w:rPr>
                <w:spacing w:val="-7"/>
              </w:rPr>
              <w:t>24</w:t>
            </w:r>
          </w:hyperlink>
        </w:p>
        <w:p w14:paraId="6C43E57B" w14:textId="77777777" w:rsidR="00D42471" w:rsidRDefault="002F6C9F">
          <w:pPr>
            <w:pStyle w:val="TOC4"/>
            <w:tabs>
              <w:tab w:val="right" w:pos="9548"/>
            </w:tabs>
            <w:spacing w:line="240" w:lineRule="exact"/>
          </w:pPr>
          <w:hyperlink w:anchor="_TOC_250017" w:history="1">
            <w:r w:rsidR="00071E19">
              <w:t>Quorum</w:t>
            </w:r>
            <w:r w:rsidR="00071E19">
              <w:rPr>
                <w:spacing w:val="-10"/>
              </w:rPr>
              <w:t xml:space="preserve"> </w:t>
            </w:r>
            <w:r w:rsidR="00071E19">
              <w:t>for</w:t>
            </w:r>
            <w:r w:rsidR="00071E19">
              <w:rPr>
                <w:spacing w:val="-6"/>
              </w:rPr>
              <w:t xml:space="preserve"> </w:t>
            </w:r>
            <w:r w:rsidR="00071E19">
              <w:rPr>
                <w:spacing w:val="-2"/>
              </w:rPr>
              <w:t>commissions</w:t>
            </w:r>
            <w:r w:rsidR="00071E19">
              <w:rPr>
                <w:rFonts w:ascii="Times New Roman"/>
              </w:rPr>
              <w:tab/>
            </w:r>
            <w:r w:rsidR="00071E19">
              <w:rPr>
                <w:spacing w:val="-5"/>
              </w:rPr>
              <w:t>24</w:t>
            </w:r>
          </w:hyperlink>
        </w:p>
        <w:p w14:paraId="03C79A0C" w14:textId="77777777" w:rsidR="00D42471" w:rsidRDefault="002F6C9F">
          <w:pPr>
            <w:pStyle w:val="TOC4"/>
            <w:tabs>
              <w:tab w:val="right" w:pos="9548"/>
            </w:tabs>
            <w:spacing w:line="242" w:lineRule="exact"/>
          </w:pPr>
          <w:hyperlink w:anchor="_TOC_250016" w:history="1">
            <w:r w:rsidR="00071E19">
              <w:rPr>
                <w:spacing w:val="-2"/>
              </w:rPr>
              <w:t>Examinations</w:t>
            </w:r>
            <w:r w:rsidR="00071E19">
              <w:rPr>
                <w:rFonts w:ascii="Times New Roman"/>
              </w:rPr>
              <w:tab/>
            </w:r>
            <w:r w:rsidR="00071E19">
              <w:rPr>
                <w:spacing w:val="-5"/>
              </w:rPr>
              <w:t>25</w:t>
            </w:r>
          </w:hyperlink>
        </w:p>
        <w:p w14:paraId="1B6D634D" w14:textId="77777777" w:rsidR="00D42471" w:rsidRDefault="002F6C9F">
          <w:pPr>
            <w:pStyle w:val="TOC4"/>
            <w:tabs>
              <w:tab w:val="right" w:pos="9548"/>
            </w:tabs>
            <w:spacing w:before="1"/>
          </w:pPr>
          <w:hyperlink w:anchor="_TOC_250015" w:history="1">
            <w:r w:rsidR="00071E19">
              <w:rPr>
                <w:spacing w:val="-2"/>
              </w:rPr>
              <w:t>Commission</w:t>
            </w:r>
            <w:r w:rsidR="00071E19">
              <w:rPr>
                <w:spacing w:val="6"/>
              </w:rPr>
              <w:t xml:space="preserve"> </w:t>
            </w:r>
            <w:r w:rsidR="00071E19">
              <w:rPr>
                <w:spacing w:val="-2"/>
              </w:rPr>
              <w:t>Records</w:t>
            </w:r>
            <w:r w:rsidR="00071E19">
              <w:rPr>
                <w:rFonts w:ascii="Times New Roman"/>
              </w:rPr>
              <w:tab/>
            </w:r>
            <w:r w:rsidR="00071E19">
              <w:rPr>
                <w:spacing w:val="-5"/>
              </w:rPr>
              <w:t>25</w:t>
            </w:r>
          </w:hyperlink>
        </w:p>
        <w:p w14:paraId="4E874981" w14:textId="77777777" w:rsidR="00D42471" w:rsidRDefault="002F6C9F">
          <w:pPr>
            <w:pStyle w:val="TOC2"/>
            <w:tabs>
              <w:tab w:val="right" w:pos="9548"/>
            </w:tabs>
            <w:rPr>
              <w:i w:val="0"/>
            </w:rPr>
          </w:pPr>
          <w:hyperlink w:anchor="_TOC_250014" w:history="1">
            <w:r w:rsidR="00071E19">
              <w:rPr>
                <w:i w:val="0"/>
                <w:sz w:val="24"/>
              </w:rPr>
              <w:t>J</w:t>
            </w:r>
            <w:r w:rsidR="00071E19">
              <w:rPr>
                <w:i w:val="0"/>
                <w:sz w:val="19"/>
              </w:rPr>
              <w:t>UDICIAL</w:t>
            </w:r>
            <w:r w:rsidR="00071E19">
              <w:rPr>
                <w:i w:val="0"/>
                <w:spacing w:val="-4"/>
                <w:sz w:val="19"/>
              </w:rPr>
              <w:t xml:space="preserve"> </w:t>
            </w:r>
            <w:r w:rsidR="00071E19">
              <w:rPr>
                <w:i w:val="0"/>
                <w:sz w:val="24"/>
              </w:rPr>
              <w:t>P</w:t>
            </w:r>
            <w:r w:rsidR="00071E19">
              <w:rPr>
                <w:i w:val="0"/>
                <w:sz w:val="19"/>
              </w:rPr>
              <w:t>ROCESS</w:t>
            </w:r>
            <w:r w:rsidR="00071E19">
              <w:rPr>
                <w:i w:val="0"/>
                <w:spacing w:val="-3"/>
                <w:sz w:val="19"/>
              </w:rPr>
              <w:t xml:space="preserve"> </w:t>
            </w:r>
            <w:r w:rsidR="00071E19">
              <w:rPr>
                <w:i w:val="0"/>
                <w:sz w:val="24"/>
              </w:rPr>
              <w:t>–</w:t>
            </w:r>
            <w:r w:rsidR="00071E19">
              <w:rPr>
                <w:i w:val="0"/>
                <w:spacing w:val="-14"/>
                <w:sz w:val="24"/>
              </w:rPr>
              <w:t xml:space="preserve"> </w:t>
            </w:r>
            <w:r w:rsidR="00071E19">
              <w:rPr>
                <w:i w:val="0"/>
                <w:sz w:val="24"/>
              </w:rPr>
              <w:t>R</w:t>
            </w:r>
            <w:r w:rsidR="00071E19">
              <w:rPr>
                <w:i w:val="0"/>
                <w:sz w:val="19"/>
              </w:rPr>
              <w:t>EPORT</w:t>
            </w:r>
            <w:r w:rsidR="00071E19">
              <w:rPr>
                <w:i w:val="0"/>
                <w:spacing w:val="-2"/>
                <w:sz w:val="19"/>
              </w:rPr>
              <w:t xml:space="preserve"> </w:t>
            </w:r>
            <w:r w:rsidR="00071E19">
              <w:rPr>
                <w:i w:val="0"/>
                <w:sz w:val="24"/>
              </w:rPr>
              <w:t>A</w:t>
            </w:r>
            <w:r w:rsidR="00071E19">
              <w:rPr>
                <w:i w:val="0"/>
                <w:sz w:val="19"/>
              </w:rPr>
              <w:t>GAINST</w:t>
            </w:r>
            <w:r w:rsidR="00071E19">
              <w:rPr>
                <w:i w:val="0"/>
                <w:spacing w:val="-4"/>
                <w:sz w:val="19"/>
              </w:rPr>
              <w:t xml:space="preserve"> </w:t>
            </w:r>
            <w:r w:rsidR="00071E19">
              <w:rPr>
                <w:i w:val="0"/>
                <w:sz w:val="19"/>
              </w:rPr>
              <w:t>A</w:t>
            </w:r>
            <w:r w:rsidR="00071E19">
              <w:rPr>
                <w:i w:val="0"/>
                <w:spacing w:val="-3"/>
                <w:sz w:val="19"/>
              </w:rPr>
              <w:t xml:space="preserve"> </w:t>
            </w:r>
            <w:r w:rsidR="00071E19">
              <w:rPr>
                <w:i w:val="0"/>
                <w:sz w:val="24"/>
              </w:rPr>
              <w:t>T</w:t>
            </w:r>
            <w:r w:rsidR="00071E19">
              <w:rPr>
                <w:i w:val="0"/>
                <w:sz w:val="19"/>
              </w:rPr>
              <w:t>EACHING</w:t>
            </w:r>
            <w:r w:rsidR="00071E19">
              <w:rPr>
                <w:i w:val="0"/>
                <w:spacing w:val="-3"/>
                <w:sz w:val="19"/>
              </w:rPr>
              <w:t xml:space="preserve"> </w:t>
            </w:r>
            <w:r w:rsidR="00071E19">
              <w:rPr>
                <w:i w:val="0"/>
                <w:spacing w:val="-4"/>
                <w:sz w:val="24"/>
              </w:rPr>
              <w:t>E</w:t>
            </w:r>
            <w:r w:rsidR="00071E19">
              <w:rPr>
                <w:i w:val="0"/>
                <w:spacing w:val="-4"/>
                <w:sz w:val="19"/>
              </w:rPr>
              <w:t>LDER</w:t>
            </w:r>
            <w:r w:rsidR="00071E19">
              <w:rPr>
                <w:rFonts w:ascii="Times New Roman" w:hAnsi="Times New Roman"/>
                <w:b w:val="0"/>
                <w:i w:val="0"/>
                <w:sz w:val="19"/>
              </w:rPr>
              <w:tab/>
            </w:r>
            <w:r w:rsidR="00071E19">
              <w:rPr>
                <w:i w:val="0"/>
                <w:spacing w:val="-5"/>
              </w:rPr>
              <w:t>25</w:t>
            </w:r>
          </w:hyperlink>
        </w:p>
        <w:p w14:paraId="371BAD1C" w14:textId="77777777" w:rsidR="00D42471" w:rsidRDefault="002F6C9F">
          <w:pPr>
            <w:pStyle w:val="TOC3"/>
            <w:tabs>
              <w:tab w:val="right" w:pos="9548"/>
            </w:tabs>
            <w:spacing w:before="119"/>
          </w:pPr>
          <w:hyperlink w:anchor="_TOC_250013" w:history="1">
            <w:r w:rsidR="00071E19">
              <w:rPr>
                <w:spacing w:val="-2"/>
              </w:rPr>
              <w:t>Purpose</w:t>
            </w:r>
            <w:r w:rsidR="00071E19">
              <w:rPr>
                <w:rFonts w:ascii="Times New Roman"/>
                <w:b w:val="0"/>
              </w:rPr>
              <w:tab/>
            </w:r>
            <w:r w:rsidR="00071E19">
              <w:rPr>
                <w:spacing w:val="-5"/>
              </w:rPr>
              <w:t>25</w:t>
            </w:r>
          </w:hyperlink>
        </w:p>
        <w:p w14:paraId="3BCCDD72" w14:textId="77777777" w:rsidR="00D42471" w:rsidRDefault="002F6C9F">
          <w:pPr>
            <w:pStyle w:val="TOC3"/>
            <w:tabs>
              <w:tab w:val="right" w:pos="9548"/>
            </w:tabs>
            <w:spacing w:before="121"/>
          </w:pPr>
          <w:hyperlink w:anchor="_TOC_250012" w:history="1">
            <w:r w:rsidR="00071E19">
              <w:rPr>
                <w:spacing w:val="-2"/>
              </w:rPr>
              <w:t>Complaints</w:t>
            </w:r>
            <w:r w:rsidR="00071E19">
              <w:rPr>
                <w:rFonts w:ascii="Times New Roman"/>
                <w:b w:val="0"/>
              </w:rPr>
              <w:tab/>
            </w:r>
            <w:r w:rsidR="00071E19">
              <w:rPr>
                <w:spacing w:val="-5"/>
              </w:rPr>
              <w:t>25</w:t>
            </w:r>
          </w:hyperlink>
        </w:p>
        <w:p w14:paraId="3D5822D3" w14:textId="77777777" w:rsidR="00D42471" w:rsidRDefault="002F6C9F">
          <w:pPr>
            <w:pStyle w:val="TOC3"/>
            <w:tabs>
              <w:tab w:val="right" w:pos="9548"/>
            </w:tabs>
            <w:spacing w:before="120"/>
          </w:pPr>
          <w:hyperlink w:anchor="_TOC_250011" w:history="1">
            <w:r w:rsidR="00071E19">
              <w:t>Preliminary</w:t>
            </w:r>
            <w:r w:rsidR="00071E19">
              <w:rPr>
                <w:spacing w:val="-11"/>
              </w:rPr>
              <w:t xml:space="preserve"> </w:t>
            </w:r>
            <w:r w:rsidR="00071E19">
              <w:t>Investigative</w:t>
            </w:r>
            <w:r w:rsidR="00071E19">
              <w:rPr>
                <w:spacing w:val="-11"/>
              </w:rPr>
              <w:t xml:space="preserve"> </w:t>
            </w:r>
            <w:r w:rsidR="00071E19">
              <w:t>Committee</w:t>
            </w:r>
            <w:r w:rsidR="00071E19">
              <w:rPr>
                <w:spacing w:val="-11"/>
              </w:rPr>
              <w:t xml:space="preserve"> </w:t>
            </w:r>
            <w:r w:rsidR="00071E19">
              <w:rPr>
                <w:spacing w:val="-2"/>
              </w:rPr>
              <w:t>(PIC)</w:t>
            </w:r>
            <w:r w:rsidR="00071E19">
              <w:rPr>
                <w:rFonts w:ascii="Times New Roman"/>
                <w:b w:val="0"/>
              </w:rPr>
              <w:tab/>
            </w:r>
            <w:r w:rsidR="00071E19">
              <w:rPr>
                <w:spacing w:val="-5"/>
              </w:rPr>
              <w:t>25</w:t>
            </w:r>
          </w:hyperlink>
        </w:p>
        <w:p w14:paraId="793CCC45" w14:textId="77777777" w:rsidR="00D42471" w:rsidRDefault="002F6C9F">
          <w:pPr>
            <w:pStyle w:val="TOC3"/>
            <w:tabs>
              <w:tab w:val="right" w:pos="9548"/>
            </w:tabs>
          </w:pPr>
          <w:hyperlink w:anchor="_TOC_250010" w:history="1">
            <w:r w:rsidR="00071E19">
              <w:t>Judicial</w:t>
            </w:r>
            <w:r w:rsidR="00071E19">
              <w:rPr>
                <w:spacing w:val="-8"/>
              </w:rPr>
              <w:t xml:space="preserve"> </w:t>
            </w:r>
            <w:r w:rsidR="00071E19">
              <w:t>Process</w:t>
            </w:r>
            <w:r w:rsidR="00071E19">
              <w:rPr>
                <w:spacing w:val="-8"/>
              </w:rPr>
              <w:t xml:space="preserve"> </w:t>
            </w:r>
            <w:r w:rsidR="00071E19">
              <w:t>Following</w:t>
            </w:r>
            <w:r w:rsidR="00071E19">
              <w:rPr>
                <w:spacing w:val="-8"/>
              </w:rPr>
              <w:t xml:space="preserve"> </w:t>
            </w:r>
            <w:r w:rsidR="00071E19">
              <w:rPr>
                <w:spacing w:val="-2"/>
              </w:rPr>
              <w:t>Mediation</w:t>
            </w:r>
            <w:r w:rsidR="00071E19">
              <w:rPr>
                <w:rFonts w:ascii="Times New Roman"/>
                <w:b w:val="0"/>
              </w:rPr>
              <w:tab/>
            </w:r>
            <w:r w:rsidR="00071E19">
              <w:rPr>
                <w:spacing w:val="-5"/>
              </w:rPr>
              <w:t>26</w:t>
            </w:r>
          </w:hyperlink>
        </w:p>
        <w:p w14:paraId="2C75682E" w14:textId="77777777" w:rsidR="00D42471" w:rsidRDefault="002F6C9F">
          <w:pPr>
            <w:pStyle w:val="TOC1"/>
            <w:tabs>
              <w:tab w:val="right" w:pos="9548"/>
            </w:tabs>
            <w:spacing w:before="605" w:after="20"/>
            <w:rPr>
              <w:i w:val="0"/>
              <w:sz w:val="22"/>
            </w:rPr>
          </w:pPr>
          <w:hyperlink w:anchor="_TOC_250009" w:history="1">
            <w:r w:rsidR="00071E19">
              <w:t>Resolutions</w:t>
            </w:r>
            <w:r w:rsidR="00071E19">
              <w:rPr>
                <w:spacing w:val="-5"/>
              </w:rPr>
              <w:t xml:space="preserve"> </w:t>
            </w:r>
            <w:r w:rsidR="00071E19">
              <w:t>and</w:t>
            </w:r>
            <w:r w:rsidR="00071E19">
              <w:rPr>
                <w:spacing w:val="-4"/>
              </w:rPr>
              <w:t xml:space="preserve"> </w:t>
            </w:r>
            <w:r w:rsidR="00071E19">
              <w:rPr>
                <w:spacing w:val="-2"/>
              </w:rPr>
              <w:t>Overtures</w:t>
            </w:r>
            <w:r w:rsidR="00071E19">
              <w:rPr>
                <w:rFonts w:ascii="Times New Roman"/>
                <w:b w:val="0"/>
                <w:i w:val="0"/>
              </w:rPr>
              <w:tab/>
            </w:r>
            <w:r w:rsidR="00071E19">
              <w:rPr>
                <w:i w:val="0"/>
                <w:spacing w:val="-5"/>
                <w:sz w:val="22"/>
              </w:rPr>
              <w:t>27</w:t>
            </w:r>
          </w:hyperlink>
        </w:p>
        <w:p w14:paraId="2F2A82F4" w14:textId="77777777" w:rsidR="00D42471" w:rsidRDefault="002F6C9F">
          <w:pPr>
            <w:pStyle w:val="TOC1"/>
            <w:tabs>
              <w:tab w:val="right" w:pos="9548"/>
            </w:tabs>
            <w:spacing w:before="89"/>
            <w:ind w:left="212"/>
            <w:rPr>
              <w:i w:val="0"/>
              <w:sz w:val="22"/>
            </w:rPr>
          </w:pPr>
          <w:hyperlink w:anchor="_TOC_250008" w:history="1">
            <w:r w:rsidR="00071E19">
              <w:t>APPENDIX</w:t>
            </w:r>
            <w:r w:rsidR="00071E19">
              <w:rPr>
                <w:spacing w:val="-1"/>
              </w:rPr>
              <w:t xml:space="preserve"> </w:t>
            </w:r>
            <w:r w:rsidR="00071E19">
              <w:t>–</w:t>
            </w:r>
            <w:r w:rsidR="00071E19">
              <w:rPr>
                <w:spacing w:val="-1"/>
              </w:rPr>
              <w:t xml:space="preserve"> </w:t>
            </w:r>
            <w:r w:rsidR="00071E19">
              <w:t xml:space="preserve">Overture </w:t>
            </w:r>
            <w:r w:rsidR="00071E19">
              <w:rPr>
                <w:spacing w:val="-5"/>
              </w:rPr>
              <w:t>15</w:t>
            </w:r>
            <w:r w:rsidR="00071E19">
              <w:rPr>
                <w:rFonts w:ascii="Times New Roman" w:hAnsi="Times New Roman"/>
                <w:b w:val="0"/>
                <w:i w:val="0"/>
              </w:rPr>
              <w:tab/>
            </w:r>
            <w:r w:rsidR="00071E19">
              <w:rPr>
                <w:i w:val="0"/>
                <w:spacing w:val="-5"/>
                <w:sz w:val="22"/>
              </w:rPr>
              <w:t>29</w:t>
            </w:r>
          </w:hyperlink>
        </w:p>
        <w:p w14:paraId="0CEEA71B" w14:textId="77777777" w:rsidR="00D42471" w:rsidRDefault="002F6C9F">
          <w:pPr>
            <w:pStyle w:val="TOC1"/>
            <w:tabs>
              <w:tab w:val="right" w:pos="9548"/>
            </w:tabs>
            <w:rPr>
              <w:i w:val="0"/>
              <w:sz w:val="22"/>
            </w:rPr>
          </w:pPr>
          <w:hyperlink w:anchor="_TOC_250007" w:history="1">
            <w:r w:rsidR="00071E19">
              <w:t>APPENDIX</w:t>
            </w:r>
            <w:r w:rsidR="00071E19">
              <w:rPr>
                <w:spacing w:val="-2"/>
              </w:rPr>
              <w:t xml:space="preserve"> </w:t>
            </w:r>
            <w:r w:rsidR="00071E19">
              <w:t>- South</w:t>
            </w:r>
            <w:r w:rsidR="00071E19">
              <w:rPr>
                <w:spacing w:val="-3"/>
              </w:rPr>
              <w:t xml:space="preserve"> </w:t>
            </w:r>
            <w:r w:rsidR="00071E19">
              <w:t>Texas Presbytery</w:t>
            </w:r>
            <w:r w:rsidR="00071E19">
              <w:rPr>
                <w:spacing w:val="-2"/>
              </w:rPr>
              <w:t xml:space="preserve"> Incorporation</w:t>
            </w:r>
            <w:r w:rsidR="00071E19">
              <w:rPr>
                <w:rFonts w:ascii="Times New Roman"/>
                <w:b w:val="0"/>
                <w:i w:val="0"/>
              </w:rPr>
              <w:tab/>
            </w:r>
            <w:r w:rsidR="00071E19">
              <w:rPr>
                <w:i w:val="0"/>
                <w:spacing w:val="-7"/>
                <w:sz w:val="22"/>
              </w:rPr>
              <w:t>31</w:t>
            </w:r>
          </w:hyperlink>
        </w:p>
        <w:p w14:paraId="3A8D6FD4" w14:textId="77777777" w:rsidR="00D42471" w:rsidRDefault="002F6C9F">
          <w:pPr>
            <w:pStyle w:val="TOC1"/>
            <w:tabs>
              <w:tab w:val="right" w:pos="9548"/>
            </w:tabs>
            <w:rPr>
              <w:i w:val="0"/>
              <w:sz w:val="22"/>
            </w:rPr>
          </w:pPr>
          <w:hyperlink w:anchor="_TOC_250006" w:history="1">
            <w:r w:rsidR="00071E19">
              <w:t>APPENDIX</w:t>
            </w:r>
            <w:r w:rsidR="00071E19">
              <w:rPr>
                <w:spacing w:val="-2"/>
              </w:rPr>
              <w:t xml:space="preserve"> </w:t>
            </w:r>
            <w:r w:rsidR="00071E19">
              <w:t>–</w:t>
            </w:r>
            <w:r w:rsidR="00071E19">
              <w:rPr>
                <w:spacing w:val="-1"/>
              </w:rPr>
              <w:t xml:space="preserve"> </w:t>
            </w:r>
            <w:r w:rsidR="00071E19">
              <w:t>Counties</w:t>
            </w:r>
            <w:r w:rsidR="00071E19">
              <w:rPr>
                <w:spacing w:val="-2"/>
              </w:rPr>
              <w:t xml:space="preserve"> </w:t>
            </w:r>
            <w:r w:rsidR="00071E19">
              <w:t>in</w:t>
            </w:r>
            <w:r w:rsidR="00071E19">
              <w:rPr>
                <w:spacing w:val="-2"/>
              </w:rPr>
              <w:t xml:space="preserve"> </w:t>
            </w:r>
            <w:r w:rsidR="00071E19">
              <w:t>South</w:t>
            </w:r>
            <w:r w:rsidR="00071E19">
              <w:rPr>
                <w:spacing w:val="-2"/>
              </w:rPr>
              <w:t xml:space="preserve"> </w:t>
            </w:r>
            <w:r w:rsidR="00071E19">
              <w:t>Texas</w:t>
            </w:r>
            <w:r w:rsidR="00071E19">
              <w:rPr>
                <w:spacing w:val="-1"/>
              </w:rPr>
              <w:t xml:space="preserve"> </w:t>
            </w:r>
            <w:r w:rsidR="00071E19">
              <w:rPr>
                <w:spacing w:val="-2"/>
              </w:rPr>
              <w:t>Presbytery</w:t>
            </w:r>
            <w:r w:rsidR="00071E19">
              <w:rPr>
                <w:rFonts w:ascii="Times New Roman" w:hAnsi="Times New Roman"/>
                <w:b w:val="0"/>
                <w:i w:val="0"/>
              </w:rPr>
              <w:tab/>
            </w:r>
            <w:r w:rsidR="00071E19">
              <w:rPr>
                <w:i w:val="0"/>
                <w:spacing w:val="-5"/>
                <w:sz w:val="22"/>
              </w:rPr>
              <w:t>32</w:t>
            </w:r>
          </w:hyperlink>
        </w:p>
        <w:p w14:paraId="5F07FA9F" w14:textId="77777777" w:rsidR="00D42471" w:rsidRDefault="002F6C9F">
          <w:pPr>
            <w:pStyle w:val="TOC1"/>
            <w:tabs>
              <w:tab w:val="right" w:pos="9548"/>
            </w:tabs>
            <w:spacing w:before="119"/>
            <w:rPr>
              <w:i w:val="0"/>
              <w:sz w:val="22"/>
            </w:rPr>
          </w:pPr>
          <w:hyperlink w:anchor="_TOC_250005" w:history="1">
            <w:r w:rsidR="00071E19">
              <w:t>Appendix</w:t>
            </w:r>
            <w:r w:rsidR="00071E19">
              <w:rPr>
                <w:spacing w:val="-4"/>
              </w:rPr>
              <w:t xml:space="preserve"> </w:t>
            </w:r>
            <w:r w:rsidR="00071E19">
              <w:t>A</w:t>
            </w:r>
            <w:r w:rsidR="00071E19">
              <w:rPr>
                <w:spacing w:val="-2"/>
              </w:rPr>
              <w:t xml:space="preserve"> </w:t>
            </w:r>
            <w:r w:rsidR="00071E19">
              <w:t>-</w:t>
            </w:r>
            <w:r w:rsidR="00071E19">
              <w:rPr>
                <w:spacing w:val="-2"/>
              </w:rPr>
              <w:t xml:space="preserve"> </w:t>
            </w:r>
            <w:r w:rsidR="00071E19">
              <w:t>Permanent</w:t>
            </w:r>
            <w:r w:rsidR="00071E19">
              <w:rPr>
                <w:spacing w:val="-3"/>
              </w:rPr>
              <w:t xml:space="preserve"> </w:t>
            </w:r>
            <w:r w:rsidR="00071E19">
              <w:t>committee</w:t>
            </w:r>
            <w:r w:rsidR="00071E19">
              <w:rPr>
                <w:spacing w:val="-2"/>
              </w:rPr>
              <w:t xml:space="preserve"> </w:t>
            </w:r>
            <w:r w:rsidR="00071E19">
              <w:t>minutes/report</w:t>
            </w:r>
            <w:r w:rsidR="00071E19">
              <w:rPr>
                <w:spacing w:val="-2"/>
              </w:rPr>
              <w:t xml:space="preserve"> </w:t>
            </w:r>
            <w:r w:rsidR="00071E19">
              <w:t>to</w:t>
            </w:r>
            <w:r w:rsidR="00071E19">
              <w:rPr>
                <w:spacing w:val="-2"/>
              </w:rPr>
              <w:t xml:space="preserve"> </w:t>
            </w:r>
            <w:r w:rsidR="00071E19">
              <w:t>presbytery</w:t>
            </w:r>
            <w:r w:rsidR="00071E19">
              <w:rPr>
                <w:spacing w:val="-2"/>
              </w:rPr>
              <w:t xml:space="preserve"> template</w:t>
            </w:r>
            <w:r w:rsidR="00071E19">
              <w:rPr>
                <w:rFonts w:ascii="Times New Roman"/>
                <w:b w:val="0"/>
                <w:i w:val="0"/>
              </w:rPr>
              <w:tab/>
            </w:r>
            <w:r w:rsidR="00071E19">
              <w:rPr>
                <w:i w:val="0"/>
                <w:spacing w:val="-5"/>
                <w:sz w:val="22"/>
              </w:rPr>
              <w:t>33</w:t>
            </w:r>
          </w:hyperlink>
        </w:p>
        <w:p w14:paraId="50268119" w14:textId="77777777" w:rsidR="00D42471" w:rsidRDefault="002F6C9F">
          <w:pPr>
            <w:pStyle w:val="TOC1"/>
            <w:tabs>
              <w:tab w:val="right" w:pos="9548"/>
            </w:tabs>
            <w:rPr>
              <w:i w:val="0"/>
              <w:sz w:val="22"/>
            </w:rPr>
          </w:pPr>
          <w:hyperlink w:anchor="_TOC_250004" w:history="1">
            <w:r w:rsidR="00071E19">
              <w:t>Appendix</w:t>
            </w:r>
            <w:r w:rsidR="00071E19">
              <w:rPr>
                <w:spacing w:val="-2"/>
              </w:rPr>
              <w:t xml:space="preserve"> </w:t>
            </w:r>
            <w:r w:rsidR="00071E19">
              <w:t>B</w:t>
            </w:r>
            <w:r w:rsidR="00071E19">
              <w:rPr>
                <w:spacing w:val="-1"/>
              </w:rPr>
              <w:t xml:space="preserve"> </w:t>
            </w:r>
            <w:r w:rsidR="00071E19">
              <w:t>-</w:t>
            </w:r>
            <w:r w:rsidR="00071E19">
              <w:rPr>
                <w:spacing w:val="-1"/>
              </w:rPr>
              <w:t xml:space="preserve"> </w:t>
            </w:r>
            <w:r w:rsidR="00071E19">
              <w:t>RUF Affiliation</w:t>
            </w:r>
            <w:r w:rsidR="00071E19">
              <w:rPr>
                <w:spacing w:val="-1"/>
              </w:rPr>
              <w:t xml:space="preserve"> </w:t>
            </w:r>
            <w:r w:rsidR="00071E19">
              <w:t>Agreement</w:t>
            </w:r>
            <w:r w:rsidR="00071E19">
              <w:rPr>
                <w:spacing w:val="-1"/>
              </w:rPr>
              <w:t xml:space="preserve"> </w:t>
            </w:r>
            <w:r w:rsidR="00071E19">
              <w:t>for</w:t>
            </w:r>
            <w:r w:rsidR="00071E19">
              <w:rPr>
                <w:spacing w:val="-1"/>
              </w:rPr>
              <w:t xml:space="preserve"> </w:t>
            </w:r>
            <w:r w:rsidR="00071E19">
              <w:t xml:space="preserve">Campus </w:t>
            </w:r>
            <w:r w:rsidR="00071E19">
              <w:rPr>
                <w:spacing w:val="-2"/>
              </w:rPr>
              <w:t>Ministries</w:t>
            </w:r>
            <w:r w:rsidR="00071E19">
              <w:rPr>
                <w:rFonts w:ascii="Times New Roman"/>
                <w:b w:val="0"/>
                <w:i w:val="0"/>
              </w:rPr>
              <w:tab/>
            </w:r>
            <w:r w:rsidR="00071E19">
              <w:rPr>
                <w:i w:val="0"/>
                <w:spacing w:val="-5"/>
                <w:sz w:val="22"/>
              </w:rPr>
              <w:t>34</w:t>
            </w:r>
          </w:hyperlink>
        </w:p>
        <w:p w14:paraId="70338607" w14:textId="77777777" w:rsidR="00D42471" w:rsidRDefault="002F6C9F">
          <w:pPr>
            <w:pStyle w:val="TOC1"/>
            <w:tabs>
              <w:tab w:val="right" w:pos="9548"/>
            </w:tabs>
            <w:rPr>
              <w:i w:val="0"/>
              <w:sz w:val="22"/>
            </w:rPr>
          </w:pPr>
          <w:hyperlink w:anchor="_TOC_250003" w:history="1">
            <w:r w:rsidR="00071E19">
              <w:t>Appendix</w:t>
            </w:r>
            <w:r w:rsidR="00071E19">
              <w:rPr>
                <w:spacing w:val="-5"/>
              </w:rPr>
              <w:t xml:space="preserve"> </w:t>
            </w:r>
            <w:r w:rsidR="00071E19">
              <w:t>C</w:t>
            </w:r>
            <w:r w:rsidR="00071E19">
              <w:rPr>
                <w:spacing w:val="-1"/>
              </w:rPr>
              <w:t xml:space="preserve"> </w:t>
            </w:r>
            <w:r w:rsidR="00071E19">
              <w:t>-</w:t>
            </w:r>
            <w:r w:rsidR="00071E19">
              <w:rPr>
                <w:spacing w:val="-2"/>
              </w:rPr>
              <w:t xml:space="preserve"> </w:t>
            </w:r>
            <w:r w:rsidR="00071E19">
              <w:t>Guidelines</w:t>
            </w:r>
            <w:r w:rsidR="00071E19">
              <w:rPr>
                <w:spacing w:val="-3"/>
              </w:rPr>
              <w:t xml:space="preserve"> </w:t>
            </w:r>
            <w:r w:rsidR="00071E19">
              <w:t>for</w:t>
            </w:r>
            <w:r w:rsidR="00071E19">
              <w:rPr>
                <w:spacing w:val="-1"/>
              </w:rPr>
              <w:t xml:space="preserve"> </w:t>
            </w:r>
            <w:r w:rsidR="00071E19">
              <w:t>keeping</w:t>
            </w:r>
            <w:r w:rsidR="00071E19">
              <w:rPr>
                <w:spacing w:val="-2"/>
              </w:rPr>
              <w:t xml:space="preserve"> </w:t>
            </w:r>
            <w:r w:rsidR="00071E19">
              <w:t>sessional</w:t>
            </w:r>
            <w:r w:rsidR="00071E19">
              <w:rPr>
                <w:spacing w:val="-1"/>
              </w:rPr>
              <w:t xml:space="preserve"> </w:t>
            </w:r>
            <w:r w:rsidR="00071E19">
              <w:t>records</w:t>
            </w:r>
            <w:r w:rsidR="00071E19">
              <w:rPr>
                <w:spacing w:val="-3"/>
              </w:rPr>
              <w:t xml:space="preserve"> </w:t>
            </w:r>
            <w:r w:rsidR="00071E19">
              <w:t>and</w:t>
            </w:r>
            <w:r w:rsidR="00071E19">
              <w:rPr>
                <w:spacing w:val="-2"/>
              </w:rPr>
              <w:t xml:space="preserve"> minutes</w:t>
            </w:r>
            <w:r w:rsidR="00071E19">
              <w:rPr>
                <w:rFonts w:ascii="Times New Roman"/>
                <w:b w:val="0"/>
                <w:i w:val="0"/>
              </w:rPr>
              <w:tab/>
            </w:r>
            <w:r w:rsidR="00071E19">
              <w:rPr>
                <w:i w:val="0"/>
                <w:spacing w:val="-5"/>
                <w:sz w:val="22"/>
              </w:rPr>
              <w:t>37</w:t>
            </w:r>
          </w:hyperlink>
        </w:p>
        <w:p w14:paraId="03A9B49B" w14:textId="77777777" w:rsidR="00D42471" w:rsidRDefault="002F6C9F">
          <w:pPr>
            <w:pStyle w:val="TOC1"/>
            <w:tabs>
              <w:tab w:val="right" w:pos="9548"/>
            </w:tabs>
            <w:rPr>
              <w:i w:val="0"/>
              <w:sz w:val="22"/>
            </w:rPr>
          </w:pPr>
          <w:hyperlink w:anchor="_TOC_250002" w:history="1">
            <w:r w:rsidR="00071E19">
              <w:t>Appendix</w:t>
            </w:r>
            <w:r w:rsidR="00071E19">
              <w:rPr>
                <w:spacing w:val="-2"/>
              </w:rPr>
              <w:t xml:space="preserve"> </w:t>
            </w:r>
            <w:r w:rsidR="00071E19">
              <w:t>D</w:t>
            </w:r>
            <w:r w:rsidR="00071E19">
              <w:rPr>
                <w:spacing w:val="-1"/>
              </w:rPr>
              <w:t xml:space="preserve"> </w:t>
            </w:r>
            <w:r w:rsidR="00071E19">
              <w:t>-</w:t>
            </w:r>
            <w:r w:rsidR="00071E19">
              <w:rPr>
                <w:spacing w:val="-1"/>
              </w:rPr>
              <w:t xml:space="preserve"> </w:t>
            </w:r>
            <w:r w:rsidR="00071E19">
              <w:t>Sessional record</w:t>
            </w:r>
            <w:r w:rsidR="00071E19">
              <w:rPr>
                <w:spacing w:val="-1"/>
              </w:rPr>
              <w:t xml:space="preserve"> </w:t>
            </w:r>
            <w:r w:rsidR="00071E19">
              <w:t>review</w:t>
            </w:r>
            <w:r w:rsidR="00071E19">
              <w:rPr>
                <w:spacing w:val="-1"/>
              </w:rPr>
              <w:t xml:space="preserve"> </w:t>
            </w:r>
            <w:r w:rsidR="00071E19">
              <w:t xml:space="preserve">check </w:t>
            </w:r>
            <w:r w:rsidR="00071E19">
              <w:rPr>
                <w:spacing w:val="-4"/>
              </w:rPr>
              <w:t>list</w:t>
            </w:r>
            <w:r w:rsidR="00071E19">
              <w:rPr>
                <w:rFonts w:ascii="Times New Roman"/>
                <w:b w:val="0"/>
                <w:i w:val="0"/>
              </w:rPr>
              <w:tab/>
            </w:r>
            <w:r w:rsidR="00071E19">
              <w:rPr>
                <w:i w:val="0"/>
                <w:spacing w:val="-5"/>
                <w:sz w:val="22"/>
              </w:rPr>
              <w:t>39</w:t>
            </w:r>
          </w:hyperlink>
        </w:p>
        <w:p w14:paraId="20824DBE" w14:textId="77777777" w:rsidR="00D42471" w:rsidRDefault="002F6C9F">
          <w:pPr>
            <w:pStyle w:val="TOC1"/>
            <w:tabs>
              <w:tab w:val="right" w:pos="9548"/>
            </w:tabs>
            <w:rPr>
              <w:i w:val="0"/>
              <w:sz w:val="22"/>
            </w:rPr>
          </w:pPr>
          <w:hyperlink w:anchor="_TOC_250001" w:history="1">
            <w:r w:rsidR="00071E19">
              <w:t>Appendix</w:t>
            </w:r>
            <w:r w:rsidR="00071E19">
              <w:rPr>
                <w:spacing w:val="-2"/>
              </w:rPr>
              <w:t xml:space="preserve"> </w:t>
            </w:r>
            <w:r w:rsidR="00071E19">
              <w:t>E</w:t>
            </w:r>
            <w:r w:rsidR="00071E19">
              <w:rPr>
                <w:spacing w:val="-1"/>
              </w:rPr>
              <w:t xml:space="preserve"> </w:t>
            </w:r>
            <w:r w:rsidR="00071E19">
              <w:t>-</w:t>
            </w:r>
            <w:r w:rsidR="00071E19">
              <w:rPr>
                <w:spacing w:val="-1"/>
              </w:rPr>
              <w:t xml:space="preserve"> </w:t>
            </w:r>
            <w:r w:rsidR="00071E19">
              <w:t>Session</w:t>
            </w:r>
            <w:r w:rsidR="00071E19">
              <w:rPr>
                <w:spacing w:val="-1"/>
              </w:rPr>
              <w:t xml:space="preserve"> </w:t>
            </w:r>
            <w:r w:rsidR="00071E19">
              <w:t>Records</w:t>
            </w:r>
            <w:r w:rsidR="00071E19">
              <w:rPr>
                <w:spacing w:val="-1"/>
              </w:rPr>
              <w:t xml:space="preserve"> </w:t>
            </w:r>
            <w:r w:rsidR="00071E19">
              <w:t>retention</w:t>
            </w:r>
            <w:r w:rsidR="00071E19">
              <w:rPr>
                <w:spacing w:val="-1"/>
              </w:rPr>
              <w:t xml:space="preserve"> </w:t>
            </w:r>
            <w:r w:rsidR="00071E19">
              <w:rPr>
                <w:spacing w:val="-2"/>
              </w:rPr>
              <w:t>policy</w:t>
            </w:r>
            <w:r w:rsidR="00071E19">
              <w:rPr>
                <w:rFonts w:ascii="Times New Roman"/>
                <w:b w:val="0"/>
                <w:i w:val="0"/>
              </w:rPr>
              <w:tab/>
            </w:r>
            <w:r w:rsidR="00071E19">
              <w:rPr>
                <w:i w:val="0"/>
                <w:spacing w:val="-5"/>
                <w:sz w:val="22"/>
              </w:rPr>
              <w:t>41</w:t>
            </w:r>
          </w:hyperlink>
        </w:p>
        <w:p w14:paraId="41ED24AD" w14:textId="77777777" w:rsidR="00D42471" w:rsidRDefault="002F6C9F">
          <w:pPr>
            <w:pStyle w:val="TOC1"/>
            <w:tabs>
              <w:tab w:val="right" w:pos="9545"/>
            </w:tabs>
            <w:rPr>
              <w:i w:val="0"/>
              <w:sz w:val="22"/>
            </w:rPr>
          </w:pPr>
          <w:hyperlink w:anchor="_TOC_250000" w:history="1">
            <w:r w:rsidR="00071E19">
              <w:t>Appendix</w:t>
            </w:r>
            <w:r w:rsidR="00071E19">
              <w:rPr>
                <w:spacing w:val="-1"/>
              </w:rPr>
              <w:t xml:space="preserve"> </w:t>
            </w:r>
            <w:r w:rsidR="00071E19">
              <w:t>F</w:t>
            </w:r>
            <w:r w:rsidR="00071E19">
              <w:rPr>
                <w:spacing w:val="-2"/>
              </w:rPr>
              <w:t xml:space="preserve"> </w:t>
            </w:r>
            <w:r w:rsidR="00071E19">
              <w:t>–</w:t>
            </w:r>
            <w:r w:rsidR="00071E19">
              <w:rPr>
                <w:spacing w:val="-1"/>
              </w:rPr>
              <w:t xml:space="preserve"> </w:t>
            </w:r>
            <w:r w:rsidR="00071E19">
              <w:t>Questions</w:t>
            </w:r>
            <w:r w:rsidR="00071E19">
              <w:rPr>
                <w:spacing w:val="-1"/>
              </w:rPr>
              <w:t xml:space="preserve"> </w:t>
            </w:r>
            <w:r w:rsidR="00071E19">
              <w:t>for</w:t>
            </w:r>
            <w:r w:rsidR="00071E19">
              <w:rPr>
                <w:spacing w:val="-1"/>
              </w:rPr>
              <w:t xml:space="preserve"> </w:t>
            </w:r>
            <w:r w:rsidR="00071E19">
              <w:t>the</w:t>
            </w:r>
            <w:r w:rsidR="00071E19">
              <w:rPr>
                <w:spacing w:val="-1"/>
              </w:rPr>
              <w:t xml:space="preserve"> </w:t>
            </w:r>
            <w:r w:rsidR="00071E19">
              <w:t>AC</w:t>
            </w:r>
            <w:r w:rsidR="00071E19">
              <w:rPr>
                <w:spacing w:val="-1"/>
              </w:rPr>
              <w:t xml:space="preserve"> </w:t>
            </w:r>
            <w:r w:rsidR="00071E19">
              <w:t>to</w:t>
            </w:r>
            <w:r w:rsidR="00071E19">
              <w:rPr>
                <w:spacing w:val="-1"/>
              </w:rPr>
              <w:t xml:space="preserve"> </w:t>
            </w:r>
            <w:r w:rsidR="00071E19">
              <w:t>ask</w:t>
            </w:r>
            <w:r w:rsidR="00071E19">
              <w:rPr>
                <w:spacing w:val="-1"/>
              </w:rPr>
              <w:t xml:space="preserve"> </w:t>
            </w:r>
            <w:r w:rsidR="00071E19">
              <w:t>when</w:t>
            </w:r>
            <w:r w:rsidR="00071E19">
              <w:rPr>
                <w:spacing w:val="-1"/>
              </w:rPr>
              <w:t xml:space="preserve"> </w:t>
            </w:r>
            <w:r w:rsidR="00071E19">
              <w:t>deciding</w:t>
            </w:r>
            <w:r w:rsidR="00071E19">
              <w:rPr>
                <w:spacing w:val="-1"/>
              </w:rPr>
              <w:t xml:space="preserve"> </w:t>
            </w:r>
            <w:r w:rsidR="00071E19">
              <w:t>whether or</w:t>
            </w:r>
            <w:r w:rsidR="00071E19">
              <w:rPr>
                <w:spacing w:val="-1"/>
              </w:rPr>
              <w:t xml:space="preserve"> </w:t>
            </w:r>
            <w:r w:rsidR="00071E19">
              <w:t>not</w:t>
            </w:r>
            <w:r w:rsidR="00071E19">
              <w:rPr>
                <w:spacing w:val="-1"/>
              </w:rPr>
              <w:t xml:space="preserve"> </w:t>
            </w:r>
            <w:r w:rsidR="00071E19">
              <w:t>to</w:t>
            </w:r>
            <w:r w:rsidR="00071E19">
              <w:rPr>
                <w:spacing w:val="-1"/>
              </w:rPr>
              <w:t xml:space="preserve"> </w:t>
            </w:r>
            <w:r w:rsidR="00071E19">
              <w:t>receive</w:t>
            </w:r>
            <w:r w:rsidR="00071E19">
              <w:rPr>
                <w:spacing w:val="-1"/>
              </w:rPr>
              <w:t xml:space="preserve"> </w:t>
            </w:r>
            <w:r w:rsidR="00071E19">
              <w:t xml:space="preserve">a </w:t>
            </w:r>
            <w:r w:rsidR="00071E19">
              <w:rPr>
                <w:spacing w:val="-2"/>
              </w:rPr>
              <w:t>report</w:t>
            </w:r>
            <w:r w:rsidR="00071E19">
              <w:rPr>
                <w:rFonts w:ascii="Times New Roman" w:hAnsi="Times New Roman"/>
                <w:b w:val="0"/>
                <w:i w:val="0"/>
              </w:rPr>
              <w:tab/>
            </w:r>
            <w:r w:rsidR="00071E19">
              <w:rPr>
                <w:i w:val="0"/>
                <w:spacing w:val="-5"/>
                <w:sz w:val="22"/>
              </w:rPr>
              <w:t>43</w:t>
            </w:r>
          </w:hyperlink>
        </w:p>
      </w:sdtContent>
    </w:sdt>
    <w:p w14:paraId="41A4D298" w14:textId="77777777" w:rsidR="00D42471" w:rsidRDefault="00D42471">
      <w:pPr>
        <w:sectPr w:rsidR="00D42471" w:rsidSect="00071E19">
          <w:pgSz w:w="12240" w:h="15840"/>
          <w:pgMar w:top="1420" w:right="1280" w:bottom="1777" w:left="1240" w:header="0" w:footer="1162" w:gutter="0"/>
          <w:cols w:space="720"/>
        </w:sectPr>
      </w:pPr>
    </w:p>
    <w:p w14:paraId="6B2FF193" w14:textId="77777777" w:rsidR="00D42471" w:rsidRDefault="00071E19">
      <w:pPr>
        <w:pStyle w:val="Heading1"/>
        <w:spacing w:before="218"/>
        <w:ind w:left="483" w:right="432"/>
      </w:pPr>
      <w:bookmarkStart w:id="0" w:name="_TOC_250048"/>
      <w:r>
        <w:rPr>
          <w:smallCaps/>
          <w:w w:val="85"/>
        </w:rPr>
        <w:t>Preface</w:t>
      </w:r>
      <w:r>
        <w:rPr>
          <w:smallCaps/>
          <w:spacing w:val="10"/>
        </w:rPr>
        <w:t xml:space="preserve"> </w:t>
      </w:r>
      <w:r>
        <w:rPr>
          <w:smallCaps/>
          <w:w w:val="85"/>
        </w:rPr>
        <w:t>to</w:t>
      </w:r>
      <w:r>
        <w:rPr>
          <w:smallCaps/>
          <w:spacing w:val="11"/>
        </w:rPr>
        <w:t xml:space="preserve"> </w:t>
      </w:r>
      <w:r>
        <w:rPr>
          <w:smallCaps/>
          <w:w w:val="85"/>
        </w:rPr>
        <w:t>the</w:t>
      </w:r>
      <w:r>
        <w:rPr>
          <w:smallCaps/>
          <w:spacing w:val="11"/>
        </w:rPr>
        <w:t xml:space="preserve"> </w:t>
      </w:r>
      <w:r>
        <w:rPr>
          <w:smallCaps/>
          <w:w w:val="85"/>
        </w:rPr>
        <w:t>Standing</w:t>
      </w:r>
      <w:r>
        <w:rPr>
          <w:smallCaps/>
          <w:spacing w:val="11"/>
        </w:rPr>
        <w:t xml:space="preserve"> </w:t>
      </w:r>
      <w:bookmarkEnd w:id="0"/>
      <w:r>
        <w:rPr>
          <w:smallCaps/>
          <w:spacing w:val="-2"/>
          <w:w w:val="85"/>
        </w:rPr>
        <w:t>Rules</w:t>
      </w:r>
    </w:p>
    <w:p w14:paraId="295384DF" w14:textId="2CF220B6" w:rsidR="00D42471" w:rsidRDefault="00071E19">
      <w:pPr>
        <w:pStyle w:val="BodyText"/>
        <w:spacing w:before="290"/>
        <w:ind w:left="204" w:right="207"/>
      </w:pPr>
      <w:r>
        <w:t>The</w:t>
      </w:r>
      <w:r>
        <w:rPr>
          <w:spacing w:val="-3"/>
        </w:rPr>
        <w:t xml:space="preserve"> </w:t>
      </w:r>
      <w:r>
        <w:t>vision</w:t>
      </w:r>
      <w:r>
        <w:rPr>
          <w:spacing w:val="-3"/>
        </w:rPr>
        <w:t xml:space="preserve"> </w:t>
      </w:r>
      <w:r>
        <w:t>of</w:t>
      </w:r>
      <w:r>
        <w:rPr>
          <w:spacing w:val="-3"/>
        </w:rPr>
        <w:t xml:space="preserve"> </w:t>
      </w:r>
      <w:r>
        <w:t>the</w:t>
      </w:r>
      <w:r>
        <w:rPr>
          <w:spacing w:val="-3"/>
        </w:rPr>
        <w:t xml:space="preserve"> </w:t>
      </w:r>
      <w:r>
        <w:t>South</w:t>
      </w:r>
      <w:r>
        <w:rPr>
          <w:spacing w:val="-3"/>
        </w:rPr>
        <w:t xml:space="preserve"> </w:t>
      </w:r>
      <w:r>
        <w:t>Texas</w:t>
      </w:r>
      <w:r>
        <w:rPr>
          <w:spacing w:val="-3"/>
        </w:rPr>
        <w:t xml:space="preserve"> </w:t>
      </w:r>
      <w:r>
        <w:t>Presbytery</w:t>
      </w:r>
      <w:r>
        <w:rPr>
          <w:spacing w:val="-3"/>
        </w:rPr>
        <w:t xml:space="preserve"> </w:t>
      </w:r>
      <w:r>
        <w:t>is</w:t>
      </w:r>
      <w:r>
        <w:rPr>
          <w:spacing w:val="-3"/>
        </w:rPr>
        <w:t xml:space="preserve"> </w:t>
      </w:r>
      <w:r>
        <w:t>to</w:t>
      </w:r>
      <w:r>
        <w:rPr>
          <w:spacing w:val="-3"/>
        </w:rPr>
        <w:t xml:space="preserve"> </w:t>
      </w:r>
      <w:r>
        <w:t>glorify</w:t>
      </w:r>
      <w:r>
        <w:rPr>
          <w:spacing w:val="-3"/>
        </w:rPr>
        <w:t xml:space="preserve"> </w:t>
      </w:r>
      <w:r>
        <w:t>God</w:t>
      </w:r>
      <w:r>
        <w:rPr>
          <w:spacing w:val="-3"/>
        </w:rPr>
        <w:t xml:space="preserve"> </w:t>
      </w:r>
      <w:r>
        <w:t>by</w:t>
      </w:r>
      <w:r>
        <w:rPr>
          <w:spacing w:val="-3"/>
        </w:rPr>
        <w:t xml:space="preserve"> </w:t>
      </w:r>
      <w:r>
        <w:t>engaging,</w:t>
      </w:r>
      <w:r>
        <w:rPr>
          <w:spacing w:val="-3"/>
        </w:rPr>
        <w:t xml:space="preserve"> </w:t>
      </w:r>
      <w:r>
        <w:t>exhorting,</w:t>
      </w:r>
      <w:r>
        <w:rPr>
          <w:spacing w:val="-3"/>
        </w:rPr>
        <w:t xml:space="preserve"> </w:t>
      </w:r>
      <w:r>
        <w:t xml:space="preserve">and shepherding teaching elders, ruling elders, congregations, and missions, proclaiming </w:t>
      </w:r>
      <w:r w:rsidR="00304BDA">
        <w:t>Christ crucified</w:t>
      </w:r>
      <w:r>
        <w:t xml:space="preserve"> and engaging in the work of the Gospel of Jesus Christ in South Texas.</w:t>
      </w:r>
    </w:p>
    <w:p w14:paraId="041D2B38" w14:textId="77777777" w:rsidR="00D42471" w:rsidRDefault="00D42471">
      <w:pPr>
        <w:pStyle w:val="BodyText"/>
        <w:spacing w:before="11"/>
        <w:rPr>
          <w:sz w:val="23"/>
        </w:rPr>
      </w:pPr>
    </w:p>
    <w:p w14:paraId="6E0FAC67" w14:textId="77777777" w:rsidR="00D42471" w:rsidRDefault="00071E19">
      <w:pPr>
        <w:pStyle w:val="BodyText"/>
        <w:ind w:left="204"/>
      </w:pPr>
      <w:r>
        <w:t>South</w:t>
      </w:r>
      <w:r>
        <w:rPr>
          <w:spacing w:val="-9"/>
        </w:rPr>
        <w:t xml:space="preserve"> </w:t>
      </w:r>
      <w:r>
        <w:t>Texas</w:t>
      </w:r>
      <w:r>
        <w:rPr>
          <w:spacing w:val="-8"/>
        </w:rPr>
        <w:t xml:space="preserve"> </w:t>
      </w:r>
      <w:r>
        <w:t>Presbytery</w:t>
      </w:r>
      <w:r>
        <w:rPr>
          <w:spacing w:val="-9"/>
        </w:rPr>
        <w:t xml:space="preserve"> </w:t>
      </w:r>
      <w:r>
        <w:t>functions</w:t>
      </w:r>
      <w:r>
        <w:rPr>
          <w:spacing w:val="-8"/>
        </w:rPr>
        <w:t xml:space="preserve"> </w:t>
      </w:r>
      <w:r>
        <w:rPr>
          <w:spacing w:val="-5"/>
        </w:rPr>
        <w:t>as:</w:t>
      </w:r>
    </w:p>
    <w:p w14:paraId="6A55D9EF" w14:textId="77777777" w:rsidR="00D42471" w:rsidRDefault="00D42471">
      <w:pPr>
        <w:pStyle w:val="BodyText"/>
        <w:spacing w:before="11"/>
        <w:rPr>
          <w:sz w:val="27"/>
        </w:rPr>
      </w:pPr>
    </w:p>
    <w:p w14:paraId="7A96A307" w14:textId="77777777" w:rsidR="00D42471" w:rsidRDefault="00071E19">
      <w:pPr>
        <w:pStyle w:val="Heading2"/>
        <w:spacing w:before="1"/>
      </w:pPr>
      <w:bookmarkStart w:id="1" w:name="_TOC_250047"/>
      <w:bookmarkEnd w:id="1"/>
      <w:r>
        <w:rPr>
          <w:spacing w:val="-2"/>
        </w:rPr>
        <w:t>Fellowship</w:t>
      </w:r>
    </w:p>
    <w:p w14:paraId="7FF93162" w14:textId="6E3114DA" w:rsidR="00D42471" w:rsidRDefault="00071E19">
      <w:pPr>
        <w:pStyle w:val="BodyText"/>
        <w:ind w:left="204" w:right="164"/>
      </w:pPr>
      <w:r>
        <w:t>God has called the South Texas Presbytery to care for one another through worship, prayer, edification,</w:t>
      </w:r>
      <w:r>
        <w:rPr>
          <w:spacing w:val="-10"/>
        </w:rPr>
        <w:t xml:space="preserve"> </w:t>
      </w:r>
      <w:r>
        <w:t>fellowship,</w:t>
      </w:r>
      <w:r>
        <w:rPr>
          <w:spacing w:val="-12"/>
        </w:rPr>
        <w:t xml:space="preserve"> </w:t>
      </w:r>
      <w:r>
        <w:t>and</w:t>
      </w:r>
      <w:r>
        <w:rPr>
          <w:spacing w:val="-10"/>
        </w:rPr>
        <w:t xml:space="preserve"> </w:t>
      </w:r>
      <w:r>
        <w:t>accountability.</w:t>
      </w:r>
      <w:r>
        <w:rPr>
          <w:spacing w:val="-10"/>
        </w:rPr>
        <w:t xml:space="preserve"> </w:t>
      </w:r>
      <w:r>
        <w:t>We</w:t>
      </w:r>
      <w:r>
        <w:rPr>
          <w:spacing w:val="-10"/>
        </w:rPr>
        <w:t xml:space="preserve"> </w:t>
      </w:r>
      <w:r>
        <w:t>are</w:t>
      </w:r>
      <w:r>
        <w:rPr>
          <w:spacing w:val="-11"/>
        </w:rPr>
        <w:t xml:space="preserve"> </w:t>
      </w:r>
      <w:r>
        <w:t>passionate</w:t>
      </w:r>
      <w:r>
        <w:rPr>
          <w:spacing w:val="-11"/>
        </w:rPr>
        <w:t xml:space="preserve"> </w:t>
      </w:r>
      <w:r>
        <w:t>about</w:t>
      </w:r>
      <w:r>
        <w:rPr>
          <w:spacing w:val="-10"/>
        </w:rPr>
        <w:t xml:space="preserve"> </w:t>
      </w:r>
      <w:r>
        <w:t>God-centered</w:t>
      </w:r>
      <w:r>
        <w:rPr>
          <w:spacing w:val="-11"/>
        </w:rPr>
        <w:t xml:space="preserve"> </w:t>
      </w:r>
      <w:r>
        <w:t>worship</w:t>
      </w:r>
      <w:r>
        <w:rPr>
          <w:spacing w:val="-9"/>
        </w:rPr>
        <w:t xml:space="preserve"> </w:t>
      </w:r>
      <w:r>
        <w:t>as</w:t>
      </w:r>
      <w:r>
        <w:rPr>
          <w:spacing w:val="-10"/>
        </w:rPr>
        <w:t xml:space="preserve"> </w:t>
      </w:r>
      <w:r>
        <w:t>a priority</w:t>
      </w:r>
      <w:r>
        <w:rPr>
          <w:spacing w:val="-3"/>
        </w:rPr>
        <w:t xml:space="preserve"> </w:t>
      </w:r>
      <w:r>
        <w:t>in</w:t>
      </w:r>
      <w:r>
        <w:rPr>
          <w:spacing w:val="-3"/>
        </w:rPr>
        <w:t xml:space="preserve"> </w:t>
      </w:r>
      <w:r>
        <w:t>our</w:t>
      </w:r>
      <w:r>
        <w:rPr>
          <w:spacing w:val="-3"/>
        </w:rPr>
        <w:t xml:space="preserve"> </w:t>
      </w:r>
      <w:r>
        <w:t>churches</w:t>
      </w:r>
      <w:r>
        <w:rPr>
          <w:spacing w:val="-3"/>
        </w:rPr>
        <w:t xml:space="preserve"> </w:t>
      </w:r>
      <w:r>
        <w:t>and</w:t>
      </w:r>
      <w:r>
        <w:rPr>
          <w:spacing w:val="-3"/>
        </w:rPr>
        <w:t xml:space="preserve"> </w:t>
      </w:r>
      <w:r>
        <w:t>our</w:t>
      </w:r>
      <w:r>
        <w:rPr>
          <w:spacing w:val="-3"/>
        </w:rPr>
        <w:t xml:space="preserve"> </w:t>
      </w:r>
      <w:r>
        <w:t>Presbytery.</w:t>
      </w:r>
      <w:r>
        <w:rPr>
          <w:spacing w:val="-3"/>
        </w:rPr>
        <w:t xml:space="preserve"> </w:t>
      </w:r>
      <w:r>
        <w:t>We</w:t>
      </w:r>
      <w:r>
        <w:rPr>
          <w:spacing w:val="-4"/>
        </w:rPr>
        <w:t xml:space="preserve"> </w:t>
      </w:r>
      <w:r>
        <w:t>proactively</w:t>
      </w:r>
      <w:r>
        <w:rPr>
          <w:spacing w:val="-3"/>
        </w:rPr>
        <w:t xml:space="preserve"> </w:t>
      </w:r>
      <w:r>
        <w:t>minister</w:t>
      </w:r>
      <w:r>
        <w:rPr>
          <w:spacing w:val="-3"/>
        </w:rPr>
        <w:t xml:space="preserve"> </w:t>
      </w:r>
      <w:r>
        <w:t>to</w:t>
      </w:r>
      <w:r>
        <w:rPr>
          <w:spacing w:val="-3"/>
        </w:rPr>
        <w:t xml:space="preserve"> </w:t>
      </w:r>
      <w:r>
        <w:t>one</w:t>
      </w:r>
      <w:r>
        <w:rPr>
          <w:spacing w:val="-3"/>
        </w:rPr>
        <w:t xml:space="preserve"> </w:t>
      </w:r>
      <w:r>
        <w:t>another</w:t>
      </w:r>
      <w:r>
        <w:rPr>
          <w:spacing w:val="-3"/>
        </w:rPr>
        <w:t xml:space="preserve"> </w:t>
      </w:r>
      <w:r>
        <w:t>and</w:t>
      </w:r>
      <w:r>
        <w:rPr>
          <w:spacing w:val="-3"/>
        </w:rPr>
        <w:t xml:space="preserve"> </w:t>
      </w:r>
      <w:r>
        <w:t>to</w:t>
      </w:r>
      <w:r>
        <w:rPr>
          <w:spacing w:val="-3"/>
        </w:rPr>
        <w:t xml:space="preserve"> </w:t>
      </w:r>
      <w:r>
        <w:t>the churches</w:t>
      </w:r>
      <w:r>
        <w:rPr>
          <w:spacing w:val="-6"/>
        </w:rPr>
        <w:t xml:space="preserve"> </w:t>
      </w:r>
      <w:r>
        <w:t>under</w:t>
      </w:r>
      <w:r>
        <w:rPr>
          <w:spacing w:val="-6"/>
        </w:rPr>
        <w:t xml:space="preserve"> </w:t>
      </w:r>
      <w:r>
        <w:t>our</w:t>
      </w:r>
      <w:r>
        <w:rPr>
          <w:spacing w:val="-6"/>
        </w:rPr>
        <w:t xml:space="preserve"> </w:t>
      </w:r>
      <w:r>
        <w:t>care.</w:t>
      </w:r>
      <w:r>
        <w:rPr>
          <w:spacing w:val="-6"/>
        </w:rPr>
        <w:t xml:space="preserve"> </w:t>
      </w:r>
      <w:r>
        <w:t>We</w:t>
      </w:r>
      <w:r>
        <w:rPr>
          <w:spacing w:val="-5"/>
        </w:rPr>
        <w:t xml:space="preserve"> </w:t>
      </w:r>
      <w:r>
        <w:t>encourage</w:t>
      </w:r>
      <w:r>
        <w:rPr>
          <w:spacing w:val="-6"/>
        </w:rPr>
        <w:t xml:space="preserve"> </w:t>
      </w:r>
      <w:r>
        <w:t>and</w:t>
      </w:r>
      <w:r>
        <w:rPr>
          <w:spacing w:val="-5"/>
        </w:rPr>
        <w:t xml:space="preserve"> </w:t>
      </w:r>
      <w:r>
        <w:t>invest</w:t>
      </w:r>
      <w:r>
        <w:rPr>
          <w:spacing w:val="-6"/>
        </w:rPr>
        <w:t xml:space="preserve"> </w:t>
      </w:r>
      <w:r>
        <w:t>in</w:t>
      </w:r>
      <w:r>
        <w:rPr>
          <w:spacing w:val="-6"/>
        </w:rPr>
        <w:t xml:space="preserve"> </w:t>
      </w:r>
      <w:r>
        <w:t>the</w:t>
      </w:r>
      <w:r>
        <w:rPr>
          <w:spacing w:val="-5"/>
        </w:rPr>
        <w:t xml:space="preserve"> </w:t>
      </w:r>
      <w:r>
        <w:t>ministries</w:t>
      </w:r>
      <w:r>
        <w:rPr>
          <w:spacing w:val="-6"/>
        </w:rPr>
        <w:t xml:space="preserve"> </w:t>
      </w:r>
      <w:r>
        <w:t>of</w:t>
      </w:r>
      <w:r>
        <w:rPr>
          <w:spacing w:val="-6"/>
        </w:rPr>
        <w:t xml:space="preserve"> </w:t>
      </w:r>
      <w:r>
        <w:t>the</w:t>
      </w:r>
      <w:r>
        <w:rPr>
          <w:spacing w:val="-5"/>
        </w:rPr>
        <w:t xml:space="preserve"> </w:t>
      </w:r>
      <w:r>
        <w:t>men,</w:t>
      </w:r>
      <w:r>
        <w:rPr>
          <w:spacing w:val="-5"/>
        </w:rPr>
        <w:t xml:space="preserve"> </w:t>
      </w:r>
      <w:r>
        <w:t>women,</w:t>
      </w:r>
      <w:r>
        <w:rPr>
          <w:spacing w:val="-5"/>
        </w:rPr>
        <w:t xml:space="preserve"> </w:t>
      </w:r>
      <w:r>
        <w:t>youth</w:t>
      </w:r>
      <w:r w:rsidR="003C13E6">
        <w:t>,</w:t>
      </w:r>
      <w:r>
        <w:t xml:space="preserve"> and children in the Church.</w:t>
      </w:r>
    </w:p>
    <w:p w14:paraId="15E887E5" w14:textId="77777777" w:rsidR="00D42471" w:rsidRDefault="00D42471">
      <w:pPr>
        <w:pStyle w:val="BodyText"/>
        <w:spacing w:before="7"/>
        <w:rPr>
          <w:sz w:val="27"/>
        </w:rPr>
      </w:pPr>
    </w:p>
    <w:p w14:paraId="14B22972" w14:textId="77777777" w:rsidR="00D42471" w:rsidRDefault="00071E19">
      <w:pPr>
        <w:pStyle w:val="Heading2"/>
      </w:pPr>
      <w:bookmarkStart w:id="2" w:name="_TOC_250046"/>
      <w:bookmarkEnd w:id="2"/>
      <w:r>
        <w:rPr>
          <w:spacing w:val="-2"/>
        </w:rPr>
        <w:t>Court</w:t>
      </w:r>
    </w:p>
    <w:p w14:paraId="11ECB84F" w14:textId="77777777" w:rsidR="00D42471" w:rsidRDefault="00071E19">
      <w:pPr>
        <w:pStyle w:val="BodyText"/>
        <w:ind w:left="204" w:right="164"/>
      </w:pPr>
      <w:r>
        <w:t>God</w:t>
      </w:r>
      <w:r>
        <w:rPr>
          <w:spacing w:val="-8"/>
        </w:rPr>
        <w:t xml:space="preserve"> </w:t>
      </w:r>
      <w:r>
        <w:t>has</w:t>
      </w:r>
      <w:r>
        <w:rPr>
          <w:spacing w:val="-7"/>
        </w:rPr>
        <w:t xml:space="preserve"> </w:t>
      </w:r>
      <w:r>
        <w:t>called</w:t>
      </w:r>
      <w:r>
        <w:rPr>
          <w:spacing w:val="-7"/>
        </w:rPr>
        <w:t xml:space="preserve"> </w:t>
      </w:r>
      <w:r>
        <w:t>the</w:t>
      </w:r>
      <w:r>
        <w:rPr>
          <w:spacing w:val="-7"/>
        </w:rPr>
        <w:t xml:space="preserve"> </w:t>
      </w:r>
      <w:r>
        <w:t>South</w:t>
      </w:r>
      <w:r>
        <w:rPr>
          <w:spacing w:val="-7"/>
        </w:rPr>
        <w:t xml:space="preserve"> </w:t>
      </w:r>
      <w:r>
        <w:t>Texas</w:t>
      </w:r>
      <w:r>
        <w:rPr>
          <w:spacing w:val="-7"/>
        </w:rPr>
        <w:t xml:space="preserve"> </w:t>
      </w:r>
      <w:r>
        <w:t>Presbytery</w:t>
      </w:r>
      <w:r>
        <w:rPr>
          <w:spacing w:val="-8"/>
        </w:rPr>
        <w:t xml:space="preserve"> </w:t>
      </w:r>
      <w:r>
        <w:t>to</w:t>
      </w:r>
      <w:r>
        <w:rPr>
          <w:spacing w:val="-7"/>
        </w:rPr>
        <w:t xml:space="preserve"> </w:t>
      </w:r>
      <w:r>
        <w:t>uphold</w:t>
      </w:r>
      <w:r>
        <w:rPr>
          <w:spacing w:val="-8"/>
        </w:rPr>
        <w:t xml:space="preserve"> </w:t>
      </w:r>
      <w:r>
        <w:t>His</w:t>
      </w:r>
      <w:r>
        <w:rPr>
          <w:spacing w:val="-7"/>
        </w:rPr>
        <w:t xml:space="preserve"> </w:t>
      </w:r>
      <w:r>
        <w:t>truth</w:t>
      </w:r>
      <w:r>
        <w:rPr>
          <w:spacing w:val="-7"/>
        </w:rPr>
        <w:t xml:space="preserve"> </w:t>
      </w:r>
      <w:r>
        <w:t>and</w:t>
      </w:r>
      <w:r>
        <w:rPr>
          <w:spacing w:val="-7"/>
        </w:rPr>
        <w:t xml:space="preserve"> </w:t>
      </w:r>
      <w:r>
        <w:t>to</w:t>
      </w:r>
      <w:r>
        <w:rPr>
          <w:spacing w:val="-8"/>
        </w:rPr>
        <w:t xml:space="preserve"> </w:t>
      </w:r>
      <w:r>
        <w:t>maintain</w:t>
      </w:r>
      <w:r>
        <w:rPr>
          <w:spacing w:val="-7"/>
        </w:rPr>
        <w:t xml:space="preserve"> </w:t>
      </w:r>
      <w:r>
        <w:t>high</w:t>
      </w:r>
      <w:r>
        <w:rPr>
          <w:spacing w:val="-8"/>
        </w:rPr>
        <w:t xml:space="preserve"> </w:t>
      </w:r>
      <w:r>
        <w:t>expectations for those who lead His church. We are dedicated to exhibit mutual trust, encouragement, and accountability of our committees, our commissions and ourselves. We exhort our elders to be active participants in Presbytery and to be prepared for our meetings.</w:t>
      </w:r>
    </w:p>
    <w:p w14:paraId="41676386" w14:textId="77777777" w:rsidR="00D42471" w:rsidRDefault="00D42471">
      <w:pPr>
        <w:pStyle w:val="BodyText"/>
        <w:spacing w:before="3"/>
        <w:rPr>
          <w:sz w:val="27"/>
        </w:rPr>
      </w:pPr>
    </w:p>
    <w:p w14:paraId="3661E7B1" w14:textId="77777777" w:rsidR="00D42471" w:rsidRDefault="00071E19">
      <w:pPr>
        <w:pStyle w:val="Heading2"/>
      </w:pPr>
      <w:bookmarkStart w:id="3" w:name="_TOC_250045"/>
      <w:bookmarkEnd w:id="3"/>
      <w:r>
        <w:rPr>
          <w:spacing w:val="-2"/>
        </w:rPr>
        <w:t>Mission</w:t>
      </w:r>
    </w:p>
    <w:p w14:paraId="65024D3C" w14:textId="77777777" w:rsidR="00D42471" w:rsidRDefault="00071E19">
      <w:pPr>
        <w:pStyle w:val="BodyText"/>
        <w:ind w:left="204"/>
      </w:pPr>
      <w:r>
        <w:t>God has called the South Texas Presbytery to advance the Gospel of His kingdom to all people through</w:t>
      </w:r>
      <w:r>
        <w:rPr>
          <w:spacing w:val="-3"/>
        </w:rPr>
        <w:t xml:space="preserve"> </w:t>
      </w:r>
      <w:r>
        <w:t>church</w:t>
      </w:r>
      <w:r>
        <w:rPr>
          <w:spacing w:val="-3"/>
        </w:rPr>
        <w:t xml:space="preserve"> </w:t>
      </w:r>
      <w:r>
        <w:t>planting,</w:t>
      </w:r>
      <w:r>
        <w:rPr>
          <w:spacing w:val="-3"/>
        </w:rPr>
        <w:t xml:space="preserve"> </w:t>
      </w:r>
      <w:r>
        <w:t>church</w:t>
      </w:r>
      <w:r>
        <w:rPr>
          <w:spacing w:val="-3"/>
        </w:rPr>
        <w:t xml:space="preserve"> </w:t>
      </w:r>
      <w:r>
        <w:t>revitalization,</w:t>
      </w:r>
      <w:r>
        <w:rPr>
          <w:spacing w:val="-3"/>
        </w:rPr>
        <w:t xml:space="preserve"> </w:t>
      </w:r>
      <w:r>
        <w:t>campus</w:t>
      </w:r>
      <w:r>
        <w:rPr>
          <w:spacing w:val="-3"/>
        </w:rPr>
        <w:t xml:space="preserve"> </w:t>
      </w:r>
      <w:r>
        <w:t>ministry,</w:t>
      </w:r>
      <w:r>
        <w:rPr>
          <w:spacing w:val="-3"/>
        </w:rPr>
        <w:t xml:space="preserve"> </w:t>
      </w:r>
      <w:r>
        <w:t>and</w:t>
      </w:r>
      <w:r>
        <w:rPr>
          <w:spacing w:val="-3"/>
        </w:rPr>
        <w:t xml:space="preserve"> </w:t>
      </w:r>
      <w:r>
        <w:t>missions</w:t>
      </w:r>
      <w:r>
        <w:rPr>
          <w:spacing w:val="-3"/>
        </w:rPr>
        <w:t xml:space="preserve"> </w:t>
      </w:r>
      <w:r>
        <w:t>of</w:t>
      </w:r>
      <w:r>
        <w:rPr>
          <w:spacing w:val="-3"/>
        </w:rPr>
        <w:t xml:space="preserve"> </w:t>
      </w:r>
      <w:r>
        <w:t>mercy.</w:t>
      </w:r>
      <w:r>
        <w:rPr>
          <w:spacing w:val="-3"/>
        </w:rPr>
        <w:t xml:space="preserve"> </w:t>
      </w:r>
      <w:r>
        <w:t>We</w:t>
      </w:r>
      <w:r>
        <w:rPr>
          <w:spacing w:val="-3"/>
        </w:rPr>
        <w:t xml:space="preserve"> </w:t>
      </w:r>
      <w:r>
        <w:t>are committed to forming and nurturing healthy, growing, and churches and ministries capable of reproducing other churches, ministries, and disciples. We work with others of like faith and ministry,</w:t>
      </w:r>
      <w:r>
        <w:rPr>
          <w:spacing w:val="-9"/>
        </w:rPr>
        <w:t xml:space="preserve"> </w:t>
      </w:r>
      <w:r>
        <w:t>without</w:t>
      </w:r>
      <w:r>
        <w:rPr>
          <w:spacing w:val="-7"/>
        </w:rPr>
        <w:t xml:space="preserve"> </w:t>
      </w:r>
      <w:r>
        <w:t>compromising</w:t>
      </w:r>
      <w:r>
        <w:rPr>
          <w:spacing w:val="-8"/>
        </w:rPr>
        <w:t xml:space="preserve"> </w:t>
      </w:r>
      <w:r>
        <w:t>the</w:t>
      </w:r>
      <w:r>
        <w:rPr>
          <w:spacing w:val="-7"/>
        </w:rPr>
        <w:t xml:space="preserve"> </w:t>
      </w:r>
      <w:r>
        <w:t>Gospel</w:t>
      </w:r>
      <w:r>
        <w:rPr>
          <w:spacing w:val="-8"/>
        </w:rPr>
        <w:t xml:space="preserve"> </w:t>
      </w:r>
      <w:r>
        <w:t>of</w:t>
      </w:r>
      <w:r>
        <w:rPr>
          <w:spacing w:val="-8"/>
        </w:rPr>
        <w:t xml:space="preserve"> </w:t>
      </w:r>
      <w:r>
        <w:t>Jesus</w:t>
      </w:r>
      <w:r>
        <w:rPr>
          <w:spacing w:val="-7"/>
        </w:rPr>
        <w:t xml:space="preserve"> </w:t>
      </w:r>
      <w:r>
        <w:t>Christ,</w:t>
      </w:r>
      <w:r>
        <w:rPr>
          <w:spacing w:val="-9"/>
        </w:rPr>
        <w:t xml:space="preserve"> </w:t>
      </w:r>
      <w:r>
        <w:t>in</w:t>
      </w:r>
      <w:r>
        <w:rPr>
          <w:spacing w:val="-8"/>
        </w:rPr>
        <w:t xml:space="preserve"> </w:t>
      </w:r>
      <w:r>
        <w:t>order</w:t>
      </w:r>
      <w:r>
        <w:rPr>
          <w:spacing w:val="-9"/>
        </w:rPr>
        <w:t xml:space="preserve"> </w:t>
      </w:r>
      <w:r>
        <w:t>to</w:t>
      </w:r>
      <w:r>
        <w:rPr>
          <w:spacing w:val="-7"/>
        </w:rPr>
        <w:t xml:space="preserve"> </w:t>
      </w:r>
      <w:r>
        <w:t>communicate</w:t>
      </w:r>
      <w:r>
        <w:rPr>
          <w:spacing w:val="-9"/>
        </w:rPr>
        <w:t xml:space="preserve"> </w:t>
      </w:r>
      <w:r>
        <w:t>this</w:t>
      </w:r>
      <w:r>
        <w:rPr>
          <w:spacing w:val="-7"/>
        </w:rPr>
        <w:t xml:space="preserve"> </w:t>
      </w:r>
      <w:r>
        <w:t>Gospel and extend God’s Kingdom.</w:t>
      </w:r>
    </w:p>
    <w:p w14:paraId="2459F221" w14:textId="77777777" w:rsidR="00D42471" w:rsidRDefault="00D42471">
      <w:pPr>
        <w:pStyle w:val="BodyText"/>
        <w:spacing w:before="9"/>
        <w:rPr>
          <w:sz w:val="23"/>
        </w:rPr>
      </w:pPr>
    </w:p>
    <w:p w14:paraId="29AAB514" w14:textId="77777777" w:rsidR="00D42471" w:rsidRDefault="00071E19">
      <w:pPr>
        <w:pStyle w:val="BodyText"/>
        <w:ind w:left="204"/>
      </w:pPr>
      <w:r>
        <w:t>This</w:t>
      </w:r>
      <w:r>
        <w:rPr>
          <w:spacing w:val="-7"/>
        </w:rPr>
        <w:t xml:space="preserve"> </w:t>
      </w:r>
      <w:r>
        <w:t>preface</w:t>
      </w:r>
      <w:r>
        <w:rPr>
          <w:spacing w:val="-7"/>
        </w:rPr>
        <w:t xml:space="preserve"> </w:t>
      </w:r>
      <w:r>
        <w:t>indicates</w:t>
      </w:r>
      <w:r>
        <w:rPr>
          <w:spacing w:val="-7"/>
        </w:rPr>
        <w:t xml:space="preserve"> </w:t>
      </w:r>
      <w:r>
        <w:t>the</w:t>
      </w:r>
      <w:r>
        <w:rPr>
          <w:spacing w:val="-5"/>
        </w:rPr>
        <w:t xml:space="preserve"> </w:t>
      </w:r>
      <w:r>
        <w:t>intent</w:t>
      </w:r>
      <w:r>
        <w:rPr>
          <w:spacing w:val="-7"/>
        </w:rPr>
        <w:t xml:space="preserve"> </w:t>
      </w:r>
      <w:r>
        <w:t>of</w:t>
      </w:r>
      <w:r>
        <w:rPr>
          <w:spacing w:val="-7"/>
        </w:rPr>
        <w:t xml:space="preserve"> </w:t>
      </w:r>
      <w:r>
        <w:t>the</w:t>
      </w:r>
      <w:r>
        <w:rPr>
          <w:spacing w:val="-6"/>
        </w:rPr>
        <w:t xml:space="preserve"> </w:t>
      </w:r>
      <w:r>
        <w:t>framers</w:t>
      </w:r>
      <w:r>
        <w:rPr>
          <w:spacing w:val="-6"/>
        </w:rPr>
        <w:t xml:space="preserve"> </w:t>
      </w:r>
      <w:r>
        <w:t>of</w:t>
      </w:r>
      <w:r>
        <w:rPr>
          <w:spacing w:val="-7"/>
        </w:rPr>
        <w:t xml:space="preserve"> </w:t>
      </w:r>
      <w:r>
        <w:t>these</w:t>
      </w:r>
      <w:r>
        <w:rPr>
          <w:spacing w:val="-6"/>
        </w:rPr>
        <w:t xml:space="preserve"> </w:t>
      </w:r>
      <w:r>
        <w:t>Standing</w:t>
      </w:r>
      <w:r>
        <w:rPr>
          <w:spacing w:val="-6"/>
        </w:rPr>
        <w:t xml:space="preserve"> </w:t>
      </w:r>
      <w:r>
        <w:t>Rules</w:t>
      </w:r>
      <w:r>
        <w:rPr>
          <w:spacing w:val="-5"/>
        </w:rPr>
        <w:t xml:space="preserve"> </w:t>
      </w:r>
      <w:r>
        <w:t>and</w:t>
      </w:r>
      <w:r>
        <w:rPr>
          <w:spacing w:val="-6"/>
        </w:rPr>
        <w:t xml:space="preserve"> </w:t>
      </w:r>
      <w:r>
        <w:t>does</w:t>
      </w:r>
      <w:r>
        <w:rPr>
          <w:spacing w:val="-7"/>
        </w:rPr>
        <w:t xml:space="preserve"> </w:t>
      </w:r>
      <w:r>
        <w:t>not</w:t>
      </w:r>
      <w:r>
        <w:rPr>
          <w:spacing w:val="-6"/>
        </w:rPr>
        <w:t xml:space="preserve"> </w:t>
      </w:r>
      <w:r>
        <w:t>have</w:t>
      </w:r>
      <w:r>
        <w:rPr>
          <w:spacing w:val="-7"/>
        </w:rPr>
        <w:t xml:space="preserve"> </w:t>
      </w:r>
      <w:r>
        <w:t>the force of rule or law.</w:t>
      </w:r>
    </w:p>
    <w:p w14:paraId="14F198FC" w14:textId="77777777" w:rsidR="00D42471" w:rsidRDefault="00D42471">
      <w:pPr>
        <w:pStyle w:val="BodyText"/>
        <w:spacing w:before="8"/>
        <w:rPr>
          <w:sz w:val="15"/>
        </w:rPr>
      </w:pPr>
    </w:p>
    <w:p w14:paraId="1386B16C" w14:textId="77777777" w:rsidR="00D42471" w:rsidRDefault="00071E19">
      <w:pPr>
        <w:pStyle w:val="Heading1"/>
        <w:spacing w:before="102"/>
      </w:pPr>
      <w:bookmarkStart w:id="4" w:name="_TOC_250044"/>
      <w:bookmarkEnd w:id="4"/>
      <w:r>
        <w:rPr>
          <w:smallCaps/>
          <w:spacing w:val="-2"/>
          <w:w w:val="95"/>
        </w:rPr>
        <w:t>Authority</w:t>
      </w:r>
    </w:p>
    <w:p w14:paraId="315146B7" w14:textId="77777777" w:rsidR="00D42471" w:rsidRDefault="00071E19">
      <w:pPr>
        <w:pStyle w:val="Heading2"/>
        <w:spacing w:before="338"/>
      </w:pPr>
      <w:bookmarkStart w:id="5" w:name="_TOC_250043"/>
      <w:r>
        <w:rPr>
          <w:spacing w:val="-2"/>
        </w:rPr>
        <w:t>Constitution</w:t>
      </w:r>
      <w:r>
        <w:rPr>
          <w:spacing w:val="-3"/>
        </w:rPr>
        <w:t xml:space="preserve"> </w:t>
      </w:r>
      <w:r>
        <w:rPr>
          <w:spacing w:val="-2"/>
        </w:rPr>
        <w:t>of the Presbyterian</w:t>
      </w:r>
      <w:r>
        <w:rPr>
          <w:spacing w:val="-4"/>
        </w:rPr>
        <w:t xml:space="preserve"> </w:t>
      </w:r>
      <w:bookmarkEnd w:id="5"/>
      <w:r>
        <w:rPr>
          <w:spacing w:val="-2"/>
        </w:rPr>
        <w:t>Church in America</w:t>
      </w:r>
    </w:p>
    <w:p w14:paraId="1612A317" w14:textId="4D97F48A" w:rsidR="00D42471" w:rsidRDefault="00071E19">
      <w:pPr>
        <w:pStyle w:val="BodyText"/>
        <w:ind w:left="204"/>
        <w:rPr>
          <w:i/>
        </w:rPr>
      </w:pPr>
      <w:r>
        <w:t>South</w:t>
      </w:r>
      <w:r>
        <w:rPr>
          <w:spacing w:val="-8"/>
        </w:rPr>
        <w:t xml:space="preserve"> </w:t>
      </w:r>
      <w:r>
        <w:t>Texas</w:t>
      </w:r>
      <w:r>
        <w:rPr>
          <w:spacing w:val="-8"/>
        </w:rPr>
        <w:t xml:space="preserve"> </w:t>
      </w:r>
      <w:r>
        <w:t>Presbytery</w:t>
      </w:r>
      <w:r>
        <w:rPr>
          <w:spacing w:val="-8"/>
        </w:rPr>
        <w:t xml:space="preserve"> </w:t>
      </w:r>
      <w:r>
        <w:t>operates</w:t>
      </w:r>
      <w:r>
        <w:rPr>
          <w:spacing w:val="-9"/>
        </w:rPr>
        <w:t xml:space="preserve"> </w:t>
      </w:r>
      <w:r>
        <w:t>as</w:t>
      </w:r>
      <w:r>
        <w:rPr>
          <w:spacing w:val="-8"/>
        </w:rPr>
        <w:t xml:space="preserve"> </w:t>
      </w:r>
      <w:r>
        <w:t>a</w:t>
      </w:r>
      <w:r>
        <w:rPr>
          <w:spacing w:val="-7"/>
        </w:rPr>
        <w:t xml:space="preserve"> </w:t>
      </w:r>
      <w:r>
        <w:t>court</w:t>
      </w:r>
      <w:r>
        <w:rPr>
          <w:spacing w:val="-8"/>
        </w:rPr>
        <w:t xml:space="preserve"> </w:t>
      </w:r>
      <w:r>
        <w:t>under</w:t>
      </w:r>
      <w:r>
        <w:rPr>
          <w:spacing w:val="-9"/>
        </w:rPr>
        <w:t xml:space="preserve"> </w:t>
      </w:r>
      <w:r>
        <w:t>the</w:t>
      </w:r>
      <w:r>
        <w:rPr>
          <w:spacing w:val="-7"/>
        </w:rPr>
        <w:t xml:space="preserve"> </w:t>
      </w:r>
      <w:r>
        <w:t>Constitution</w:t>
      </w:r>
      <w:r>
        <w:rPr>
          <w:spacing w:val="-8"/>
        </w:rPr>
        <w:t xml:space="preserve"> </w:t>
      </w:r>
      <w:r>
        <w:t>of</w:t>
      </w:r>
      <w:r>
        <w:rPr>
          <w:spacing w:val="-9"/>
        </w:rPr>
        <w:t xml:space="preserve"> </w:t>
      </w:r>
      <w:r>
        <w:t>the</w:t>
      </w:r>
      <w:r>
        <w:rPr>
          <w:spacing w:val="-7"/>
        </w:rPr>
        <w:t xml:space="preserve"> </w:t>
      </w:r>
      <w:r>
        <w:t>Presbyterian</w:t>
      </w:r>
      <w:r>
        <w:rPr>
          <w:spacing w:val="-9"/>
        </w:rPr>
        <w:t xml:space="preserve"> </w:t>
      </w:r>
      <w:r>
        <w:t>Church</w:t>
      </w:r>
      <w:r>
        <w:rPr>
          <w:spacing w:val="-9"/>
        </w:rPr>
        <w:t xml:space="preserve"> </w:t>
      </w:r>
      <w:r>
        <w:t xml:space="preserve">in America, which is subject to and subordinate to the Scriptures of the Old and New Testaments, the inerrant Word </w:t>
      </w:r>
      <w:r w:rsidR="003C13E6">
        <w:t>o</w:t>
      </w:r>
      <w:r>
        <w:t xml:space="preserve">f God, consists of its doctrinal standards set forth in the Westminster Confession of Faith, together with the Larger and Shorter Catechisms, and the </w:t>
      </w:r>
      <w:r>
        <w:rPr>
          <w:i/>
        </w:rPr>
        <w:t>Book of Church</w:t>
      </w:r>
    </w:p>
    <w:p w14:paraId="64075D34" w14:textId="77777777" w:rsidR="00D42471" w:rsidRDefault="00D42471">
      <w:pPr>
        <w:sectPr w:rsidR="00D42471" w:rsidSect="00071E19">
          <w:pgSz w:w="12240" w:h="15840"/>
          <w:pgMar w:top="1820" w:right="1280" w:bottom="1400" w:left="1240" w:header="0" w:footer="1162" w:gutter="0"/>
          <w:cols w:space="720"/>
        </w:sectPr>
      </w:pPr>
    </w:p>
    <w:p w14:paraId="098F8868" w14:textId="1A378141" w:rsidR="00D42471" w:rsidRDefault="00071E19">
      <w:pPr>
        <w:pStyle w:val="BodyText"/>
        <w:spacing w:before="71"/>
        <w:ind w:left="204" w:right="207"/>
      </w:pPr>
      <w:r>
        <w:rPr>
          <w:i/>
        </w:rPr>
        <w:t>Order</w:t>
      </w:r>
      <w:r>
        <w:t>,</w:t>
      </w:r>
      <w:r>
        <w:rPr>
          <w:spacing w:val="-8"/>
        </w:rPr>
        <w:t xml:space="preserve"> </w:t>
      </w:r>
      <w:r>
        <w:t>comprising</w:t>
      </w:r>
      <w:r>
        <w:rPr>
          <w:spacing w:val="-8"/>
        </w:rPr>
        <w:t xml:space="preserve"> </w:t>
      </w:r>
      <w:r>
        <w:t>the</w:t>
      </w:r>
      <w:r>
        <w:rPr>
          <w:spacing w:val="-7"/>
        </w:rPr>
        <w:t xml:space="preserve"> </w:t>
      </w:r>
      <w:r>
        <w:t>Form</w:t>
      </w:r>
      <w:r>
        <w:rPr>
          <w:spacing w:val="-9"/>
        </w:rPr>
        <w:t xml:space="preserve"> </w:t>
      </w:r>
      <w:r>
        <w:t>of</w:t>
      </w:r>
      <w:r>
        <w:rPr>
          <w:spacing w:val="-9"/>
        </w:rPr>
        <w:t xml:space="preserve"> </w:t>
      </w:r>
      <w:r>
        <w:t>Government,</w:t>
      </w:r>
      <w:r>
        <w:rPr>
          <w:spacing w:val="-8"/>
        </w:rPr>
        <w:t xml:space="preserve"> </w:t>
      </w:r>
      <w:r>
        <w:t>the</w:t>
      </w:r>
      <w:r>
        <w:rPr>
          <w:spacing w:val="-8"/>
        </w:rPr>
        <w:t xml:space="preserve"> </w:t>
      </w:r>
      <w:r>
        <w:t>Rules</w:t>
      </w:r>
      <w:r>
        <w:rPr>
          <w:spacing w:val="-8"/>
        </w:rPr>
        <w:t xml:space="preserve"> </w:t>
      </w:r>
      <w:r>
        <w:t>of</w:t>
      </w:r>
      <w:r>
        <w:rPr>
          <w:spacing w:val="-8"/>
        </w:rPr>
        <w:t xml:space="preserve"> </w:t>
      </w:r>
      <w:r>
        <w:t>Discipline</w:t>
      </w:r>
      <w:r w:rsidR="003C13E6">
        <w:t>,</w:t>
      </w:r>
      <w:r>
        <w:rPr>
          <w:spacing w:val="-10"/>
        </w:rPr>
        <w:t xml:space="preserve"> </w:t>
      </w:r>
      <w:r>
        <w:t>and</w:t>
      </w:r>
      <w:r>
        <w:rPr>
          <w:spacing w:val="-8"/>
        </w:rPr>
        <w:t xml:space="preserve"> </w:t>
      </w:r>
      <w:r>
        <w:t>the</w:t>
      </w:r>
      <w:r>
        <w:rPr>
          <w:spacing w:val="-7"/>
        </w:rPr>
        <w:t xml:space="preserve"> </w:t>
      </w:r>
      <w:r>
        <w:t>Directory</w:t>
      </w:r>
      <w:r>
        <w:rPr>
          <w:spacing w:val="-8"/>
        </w:rPr>
        <w:t xml:space="preserve"> </w:t>
      </w:r>
      <w:r>
        <w:t>for Worship; all as adopted by the Church (from Preface. III – The Constitution Defined).</w:t>
      </w:r>
    </w:p>
    <w:p w14:paraId="6270C290" w14:textId="77777777" w:rsidR="00D42471" w:rsidRDefault="00D42471">
      <w:pPr>
        <w:pStyle w:val="BodyText"/>
        <w:rPr>
          <w:sz w:val="28"/>
        </w:rPr>
      </w:pPr>
    </w:p>
    <w:p w14:paraId="1AE504C7" w14:textId="77777777" w:rsidR="00D42471" w:rsidRDefault="00071E19">
      <w:pPr>
        <w:pStyle w:val="Heading1"/>
        <w:spacing w:before="244"/>
      </w:pPr>
      <w:bookmarkStart w:id="6" w:name="_TOC_250042"/>
      <w:r>
        <w:rPr>
          <w:smallCaps/>
          <w:w w:val="90"/>
        </w:rPr>
        <w:t>Name</w:t>
      </w:r>
      <w:r>
        <w:rPr>
          <w:smallCaps/>
          <w:spacing w:val="-6"/>
          <w:w w:val="90"/>
        </w:rPr>
        <w:t xml:space="preserve"> </w:t>
      </w:r>
      <w:r>
        <w:rPr>
          <w:smallCaps/>
          <w:w w:val="90"/>
        </w:rPr>
        <w:t>and</w:t>
      </w:r>
      <w:r>
        <w:rPr>
          <w:smallCaps/>
          <w:spacing w:val="-6"/>
          <w:w w:val="90"/>
        </w:rPr>
        <w:t xml:space="preserve"> </w:t>
      </w:r>
      <w:bookmarkEnd w:id="6"/>
      <w:r>
        <w:rPr>
          <w:smallCaps/>
          <w:spacing w:val="-2"/>
          <w:w w:val="90"/>
        </w:rPr>
        <w:t>Creation</w:t>
      </w:r>
    </w:p>
    <w:p w14:paraId="5EF50070" w14:textId="77777777" w:rsidR="00D42471" w:rsidRDefault="00071E19">
      <w:pPr>
        <w:pStyle w:val="BodyText"/>
        <w:spacing w:before="291"/>
        <w:ind w:left="204"/>
      </w:pPr>
      <w:r>
        <w:t>The</w:t>
      </w:r>
      <w:r>
        <w:rPr>
          <w:spacing w:val="-7"/>
        </w:rPr>
        <w:t xml:space="preserve"> </w:t>
      </w:r>
      <w:r>
        <w:t>name</w:t>
      </w:r>
      <w:r>
        <w:rPr>
          <w:spacing w:val="-7"/>
        </w:rPr>
        <w:t xml:space="preserve"> </w:t>
      </w:r>
      <w:r>
        <w:t>of</w:t>
      </w:r>
      <w:r>
        <w:rPr>
          <w:spacing w:val="-7"/>
        </w:rPr>
        <w:t xml:space="preserve"> </w:t>
      </w:r>
      <w:r>
        <w:t>this</w:t>
      </w:r>
      <w:r>
        <w:rPr>
          <w:spacing w:val="-5"/>
        </w:rPr>
        <w:t xml:space="preserve"> </w:t>
      </w:r>
      <w:r>
        <w:t>presbytery</w:t>
      </w:r>
      <w:r>
        <w:rPr>
          <w:spacing w:val="-7"/>
        </w:rPr>
        <w:t xml:space="preserve"> </w:t>
      </w:r>
      <w:r>
        <w:t>shall</w:t>
      </w:r>
      <w:r>
        <w:rPr>
          <w:spacing w:val="-6"/>
        </w:rPr>
        <w:t xml:space="preserve"> </w:t>
      </w:r>
      <w:r>
        <w:t>be</w:t>
      </w:r>
      <w:r>
        <w:rPr>
          <w:spacing w:val="-7"/>
        </w:rPr>
        <w:t xml:space="preserve"> </w:t>
      </w:r>
      <w:r>
        <w:t>the</w:t>
      </w:r>
      <w:r>
        <w:rPr>
          <w:spacing w:val="-5"/>
        </w:rPr>
        <w:t xml:space="preserve"> </w:t>
      </w:r>
      <w:r>
        <w:t>South</w:t>
      </w:r>
      <w:r>
        <w:rPr>
          <w:spacing w:val="-6"/>
        </w:rPr>
        <w:t xml:space="preserve"> </w:t>
      </w:r>
      <w:r>
        <w:t>Texas</w:t>
      </w:r>
      <w:r>
        <w:rPr>
          <w:spacing w:val="-6"/>
        </w:rPr>
        <w:t xml:space="preserve"> </w:t>
      </w:r>
      <w:r>
        <w:t>Presbytery</w:t>
      </w:r>
      <w:r>
        <w:rPr>
          <w:spacing w:val="-7"/>
        </w:rPr>
        <w:t xml:space="preserve"> </w:t>
      </w:r>
      <w:r>
        <w:t>of</w:t>
      </w:r>
      <w:r>
        <w:rPr>
          <w:spacing w:val="-6"/>
        </w:rPr>
        <w:t xml:space="preserve"> </w:t>
      </w:r>
      <w:r>
        <w:t>the</w:t>
      </w:r>
      <w:r>
        <w:rPr>
          <w:spacing w:val="-6"/>
        </w:rPr>
        <w:t xml:space="preserve"> </w:t>
      </w:r>
      <w:r>
        <w:t>Presbyterian</w:t>
      </w:r>
      <w:r>
        <w:rPr>
          <w:spacing w:val="-6"/>
        </w:rPr>
        <w:t xml:space="preserve"> </w:t>
      </w:r>
      <w:r>
        <w:t>Church</w:t>
      </w:r>
      <w:r>
        <w:rPr>
          <w:spacing w:val="-7"/>
        </w:rPr>
        <w:t xml:space="preserve"> </w:t>
      </w:r>
      <w:r>
        <w:t>in America. The South Texas Presbytery was created by Overture No. 15 of the 12th General Assembly of the Presbyterian Church in America meeting in Baton Rouge, Louisiana, June</w:t>
      </w:r>
    </w:p>
    <w:p w14:paraId="781EA0BA" w14:textId="77777777" w:rsidR="00D42471" w:rsidRDefault="00071E19">
      <w:pPr>
        <w:pStyle w:val="BodyText"/>
        <w:ind w:left="204"/>
      </w:pPr>
      <w:r>
        <w:t>118-22,</w:t>
      </w:r>
      <w:r>
        <w:rPr>
          <w:spacing w:val="-7"/>
        </w:rPr>
        <w:t xml:space="preserve"> </w:t>
      </w:r>
      <w:r>
        <w:t>1984.</w:t>
      </w:r>
      <w:r>
        <w:rPr>
          <w:spacing w:val="40"/>
        </w:rPr>
        <w:t xml:space="preserve"> </w:t>
      </w:r>
      <w:r>
        <w:t>(answered</w:t>
      </w:r>
      <w:r>
        <w:rPr>
          <w:spacing w:val="-6"/>
        </w:rPr>
        <w:t xml:space="preserve"> </w:t>
      </w:r>
      <w:r>
        <w:t>in</w:t>
      </w:r>
      <w:r>
        <w:rPr>
          <w:spacing w:val="-7"/>
        </w:rPr>
        <w:t xml:space="preserve"> </w:t>
      </w:r>
      <w:r>
        <w:t>the</w:t>
      </w:r>
      <w:r>
        <w:rPr>
          <w:spacing w:val="-6"/>
        </w:rPr>
        <w:t xml:space="preserve"> </w:t>
      </w:r>
      <w:r>
        <w:t>affirmative</w:t>
      </w:r>
      <w:r>
        <w:rPr>
          <w:spacing w:val="-6"/>
        </w:rPr>
        <w:t xml:space="preserve"> </w:t>
      </w:r>
      <w:r>
        <w:t>12-67,</w:t>
      </w:r>
      <w:r>
        <w:rPr>
          <w:spacing w:val="-6"/>
        </w:rPr>
        <w:t xml:space="preserve"> </w:t>
      </w:r>
      <w:r>
        <w:t>III,</w:t>
      </w:r>
      <w:r>
        <w:rPr>
          <w:spacing w:val="-7"/>
        </w:rPr>
        <w:t xml:space="preserve"> </w:t>
      </w:r>
      <w:r>
        <w:t>17,</w:t>
      </w:r>
      <w:r>
        <w:rPr>
          <w:spacing w:val="-7"/>
        </w:rPr>
        <w:t xml:space="preserve"> </w:t>
      </w:r>
      <w:r>
        <w:t>p.</w:t>
      </w:r>
      <w:r>
        <w:rPr>
          <w:spacing w:val="-6"/>
        </w:rPr>
        <w:t xml:space="preserve"> </w:t>
      </w:r>
      <w:r>
        <w:t>151).</w:t>
      </w:r>
      <w:r>
        <w:rPr>
          <w:spacing w:val="40"/>
        </w:rPr>
        <w:t xml:space="preserve"> </w:t>
      </w:r>
      <w:r>
        <w:t>South</w:t>
      </w:r>
      <w:r>
        <w:rPr>
          <w:spacing w:val="-6"/>
        </w:rPr>
        <w:t xml:space="preserve"> </w:t>
      </w:r>
      <w:r>
        <w:t>Texas</w:t>
      </w:r>
      <w:r>
        <w:rPr>
          <w:spacing w:val="-6"/>
        </w:rPr>
        <w:t xml:space="preserve"> </w:t>
      </w:r>
      <w:r>
        <w:t>Presbytery</w:t>
      </w:r>
      <w:r>
        <w:rPr>
          <w:spacing w:val="-7"/>
        </w:rPr>
        <w:t xml:space="preserve"> </w:t>
      </w:r>
      <w:r>
        <w:t>was incorporated as a non-profit corporation in Texas on July 7, 1994</w:t>
      </w:r>
      <w:r>
        <w:rPr>
          <w:spacing w:val="40"/>
        </w:rPr>
        <w:t xml:space="preserve"> </w:t>
      </w:r>
      <w:r>
        <w:t>(from legal documents).</w:t>
      </w:r>
    </w:p>
    <w:p w14:paraId="4A08E9D1" w14:textId="77777777" w:rsidR="00D42471" w:rsidRDefault="00D42471">
      <w:pPr>
        <w:pStyle w:val="BodyText"/>
        <w:rPr>
          <w:sz w:val="28"/>
        </w:rPr>
      </w:pPr>
    </w:p>
    <w:p w14:paraId="52FEE6A5" w14:textId="77777777" w:rsidR="00D42471" w:rsidRDefault="00071E19">
      <w:pPr>
        <w:pStyle w:val="Heading1"/>
        <w:spacing w:before="243"/>
      </w:pPr>
      <w:bookmarkStart w:id="7" w:name="_TOC_250041"/>
      <w:bookmarkEnd w:id="7"/>
      <w:r>
        <w:rPr>
          <w:smallCaps/>
          <w:spacing w:val="-2"/>
          <w:w w:val="95"/>
        </w:rPr>
        <w:t>Boundaries</w:t>
      </w:r>
    </w:p>
    <w:p w14:paraId="17E31B1D" w14:textId="584AF4FC" w:rsidR="00D42471" w:rsidRDefault="00071E19">
      <w:pPr>
        <w:pStyle w:val="BodyText"/>
        <w:spacing w:before="295"/>
        <w:ind w:left="204" w:right="207"/>
      </w:pPr>
      <w:r>
        <w:t>South Texas Presbytery consists of the geographical area south of and including or bounded by the</w:t>
      </w:r>
      <w:r>
        <w:rPr>
          <w:spacing w:val="-9"/>
        </w:rPr>
        <w:t xml:space="preserve"> </w:t>
      </w:r>
      <w:r>
        <w:t>Gulf</w:t>
      </w:r>
      <w:r>
        <w:rPr>
          <w:spacing w:val="-10"/>
        </w:rPr>
        <w:t xml:space="preserve"> </w:t>
      </w:r>
      <w:r>
        <w:t>of</w:t>
      </w:r>
      <w:r>
        <w:rPr>
          <w:spacing w:val="-10"/>
        </w:rPr>
        <w:t xml:space="preserve"> </w:t>
      </w:r>
      <w:r>
        <w:t>Mexico,</w:t>
      </w:r>
      <w:r>
        <w:rPr>
          <w:spacing w:val="-10"/>
        </w:rPr>
        <w:t xml:space="preserve"> </w:t>
      </w:r>
      <w:r>
        <w:t>the</w:t>
      </w:r>
      <w:r>
        <w:rPr>
          <w:spacing w:val="-9"/>
        </w:rPr>
        <w:t xml:space="preserve"> </w:t>
      </w:r>
      <w:r>
        <w:t>Rio</w:t>
      </w:r>
      <w:r>
        <w:rPr>
          <w:spacing w:val="-9"/>
        </w:rPr>
        <w:t xml:space="preserve"> </w:t>
      </w:r>
      <w:r>
        <w:t>Grande</w:t>
      </w:r>
      <w:r>
        <w:rPr>
          <w:spacing w:val="-9"/>
        </w:rPr>
        <w:t xml:space="preserve"> </w:t>
      </w:r>
      <w:r>
        <w:t>River,</w:t>
      </w:r>
      <w:r>
        <w:rPr>
          <w:spacing w:val="-9"/>
        </w:rPr>
        <w:t xml:space="preserve"> </w:t>
      </w:r>
      <w:r>
        <w:t>and</w:t>
      </w:r>
      <w:r>
        <w:rPr>
          <w:spacing w:val="-9"/>
        </w:rPr>
        <w:t xml:space="preserve"> </w:t>
      </w:r>
      <w:r>
        <w:t>the</w:t>
      </w:r>
      <w:r>
        <w:rPr>
          <w:spacing w:val="-9"/>
        </w:rPr>
        <w:t xml:space="preserve"> </w:t>
      </w:r>
      <w:r>
        <w:t>following</w:t>
      </w:r>
      <w:r>
        <w:rPr>
          <w:spacing w:val="-10"/>
        </w:rPr>
        <w:t xml:space="preserve"> </w:t>
      </w:r>
      <w:r>
        <w:t>counties</w:t>
      </w:r>
      <w:r>
        <w:rPr>
          <w:spacing w:val="-9"/>
        </w:rPr>
        <w:t xml:space="preserve"> </w:t>
      </w:r>
      <w:r>
        <w:t>in</w:t>
      </w:r>
      <w:r>
        <w:rPr>
          <w:spacing w:val="-10"/>
        </w:rPr>
        <w:t xml:space="preserve"> </w:t>
      </w:r>
      <w:r>
        <w:t>Texas:</w:t>
      </w:r>
      <w:r>
        <w:rPr>
          <w:spacing w:val="35"/>
        </w:rPr>
        <w:t xml:space="preserve"> </w:t>
      </w:r>
      <w:r>
        <w:t>Val</w:t>
      </w:r>
      <w:r>
        <w:rPr>
          <w:spacing w:val="-9"/>
        </w:rPr>
        <w:t xml:space="preserve"> </w:t>
      </w:r>
      <w:r>
        <w:t>Verde,</w:t>
      </w:r>
      <w:r>
        <w:rPr>
          <w:spacing w:val="-10"/>
        </w:rPr>
        <w:t xml:space="preserve"> </w:t>
      </w:r>
      <w:r>
        <w:t>Sutton, Kimble, Mason, Llano, Burnet, Williamson, Milam, Robertson, Brazos, Grimes, Washington, Fayette, Lavaca, Jackson, and Calhoun. The geographical boundaries including the major metropolitan areas of Austin and San Antonio, and cities of Bryan/College Station, Corpus Christi, Laredo, Brownsville, McAllen, Edinburg, and Mission (from GA Overture).</w:t>
      </w:r>
    </w:p>
    <w:p w14:paraId="7E93F2D6" w14:textId="77777777" w:rsidR="00D42471" w:rsidRDefault="00D42471">
      <w:pPr>
        <w:pStyle w:val="BodyText"/>
        <w:rPr>
          <w:sz w:val="28"/>
        </w:rPr>
      </w:pPr>
    </w:p>
    <w:p w14:paraId="0CD7EAA4" w14:textId="77777777" w:rsidR="00D42471" w:rsidRDefault="00071E19">
      <w:pPr>
        <w:pStyle w:val="Heading1"/>
        <w:spacing w:before="244"/>
      </w:pPr>
      <w:bookmarkStart w:id="8" w:name="_TOC_250040"/>
      <w:r>
        <w:rPr>
          <w:smallCaps/>
          <w:w w:val="85"/>
        </w:rPr>
        <w:t>Business</w:t>
      </w:r>
      <w:r>
        <w:rPr>
          <w:smallCaps/>
          <w:spacing w:val="13"/>
        </w:rPr>
        <w:t xml:space="preserve"> </w:t>
      </w:r>
      <w:r>
        <w:rPr>
          <w:smallCaps/>
          <w:w w:val="85"/>
        </w:rPr>
        <w:t>of</w:t>
      </w:r>
      <w:r>
        <w:rPr>
          <w:smallCaps/>
          <w:spacing w:val="14"/>
        </w:rPr>
        <w:t xml:space="preserve"> </w:t>
      </w:r>
      <w:r>
        <w:rPr>
          <w:smallCaps/>
          <w:w w:val="85"/>
        </w:rPr>
        <w:t>the</w:t>
      </w:r>
      <w:r>
        <w:rPr>
          <w:smallCaps/>
          <w:spacing w:val="14"/>
        </w:rPr>
        <w:t xml:space="preserve"> </w:t>
      </w:r>
      <w:bookmarkEnd w:id="8"/>
      <w:r>
        <w:rPr>
          <w:smallCaps/>
          <w:spacing w:val="-2"/>
          <w:w w:val="85"/>
        </w:rPr>
        <w:t>Presbytery</w:t>
      </w:r>
    </w:p>
    <w:p w14:paraId="52514276" w14:textId="77777777" w:rsidR="00D42471" w:rsidRDefault="00071E19">
      <w:pPr>
        <w:pStyle w:val="BodyText"/>
        <w:spacing w:before="295"/>
        <w:ind w:left="204" w:right="297"/>
      </w:pPr>
      <w:r>
        <w:t>The</w:t>
      </w:r>
      <w:r>
        <w:rPr>
          <w:spacing w:val="-9"/>
        </w:rPr>
        <w:t xml:space="preserve"> </w:t>
      </w:r>
      <w:r>
        <w:t>normal</w:t>
      </w:r>
      <w:r>
        <w:rPr>
          <w:spacing w:val="-7"/>
        </w:rPr>
        <w:t xml:space="preserve"> </w:t>
      </w:r>
      <w:r>
        <w:t>business</w:t>
      </w:r>
      <w:r>
        <w:rPr>
          <w:spacing w:val="-9"/>
        </w:rPr>
        <w:t xml:space="preserve"> </w:t>
      </w:r>
      <w:r>
        <w:t>of</w:t>
      </w:r>
      <w:r>
        <w:rPr>
          <w:spacing w:val="-8"/>
        </w:rPr>
        <w:t xml:space="preserve"> </w:t>
      </w:r>
      <w:r>
        <w:t>the</w:t>
      </w:r>
      <w:r>
        <w:rPr>
          <w:spacing w:val="-8"/>
        </w:rPr>
        <w:t xml:space="preserve"> </w:t>
      </w:r>
      <w:r>
        <w:t>South</w:t>
      </w:r>
      <w:r>
        <w:rPr>
          <w:spacing w:val="-7"/>
        </w:rPr>
        <w:t xml:space="preserve"> </w:t>
      </w:r>
      <w:r>
        <w:t>Texas</w:t>
      </w:r>
      <w:r>
        <w:rPr>
          <w:spacing w:val="-8"/>
        </w:rPr>
        <w:t xml:space="preserve"> </w:t>
      </w:r>
      <w:r>
        <w:t>Presbytery</w:t>
      </w:r>
      <w:r>
        <w:rPr>
          <w:spacing w:val="-8"/>
        </w:rPr>
        <w:t xml:space="preserve"> </w:t>
      </w:r>
      <w:r>
        <w:t>is</w:t>
      </w:r>
      <w:r>
        <w:rPr>
          <w:spacing w:val="-8"/>
        </w:rPr>
        <w:t xml:space="preserve"> </w:t>
      </w:r>
      <w:r>
        <w:t>carried</w:t>
      </w:r>
      <w:r>
        <w:rPr>
          <w:spacing w:val="-9"/>
        </w:rPr>
        <w:t xml:space="preserve"> </w:t>
      </w:r>
      <w:r>
        <w:t>out</w:t>
      </w:r>
      <w:r>
        <w:rPr>
          <w:spacing w:val="-8"/>
        </w:rPr>
        <w:t xml:space="preserve"> </w:t>
      </w:r>
      <w:r>
        <w:t>according</w:t>
      </w:r>
      <w:r>
        <w:rPr>
          <w:spacing w:val="-9"/>
        </w:rPr>
        <w:t xml:space="preserve"> </w:t>
      </w:r>
      <w:r>
        <w:t>to</w:t>
      </w:r>
      <w:r>
        <w:rPr>
          <w:spacing w:val="-7"/>
        </w:rPr>
        <w:t xml:space="preserve"> </w:t>
      </w:r>
      <w:r>
        <w:t>the</w:t>
      </w:r>
      <w:r>
        <w:rPr>
          <w:spacing w:val="-8"/>
        </w:rPr>
        <w:t xml:space="preserve"> </w:t>
      </w:r>
      <w:r>
        <w:t>Constitution of the Presbyterian Church of America.</w:t>
      </w:r>
    </w:p>
    <w:p w14:paraId="126F7B24" w14:textId="77777777" w:rsidR="00D42471" w:rsidRDefault="00D42471">
      <w:pPr>
        <w:pStyle w:val="BodyText"/>
        <w:spacing w:before="6"/>
        <w:rPr>
          <w:sz w:val="27"/>
        </w:rPr>
      </w:pPr>
    </w:p>
    <w:p w14:paraId="59D3D87D" w14:textId="77777777" w:rsidR="00D42471" w:rsidRDefault="00071E19">
      <w:pPr>
        <w:pStyle w:val="Heading2"/>
      </w:pPr>
      <w:bookmarkStart w:id="9" w:name="_TOC_250039"/>
      <w:r>
        <w:t>Book</w:t>
      </w:r>
      <w:r>
        <w:rPr>
          <w:spacing w:val="-12"/>
        </w:rPr>
        <w:t xml:space="preserve"> </w:t>
      </w:r>
      <w:r>
        <w:t>of</w:t>
      </w:r>
      <w:r>
        <w:rPr>
          <w:spacing w:val="-10"/>
        </w:rPr>
        <w:t xml:space="preserve"> </w:t>
      </w:r>
      <w:r>
        <w:t>Church</w:t>
      </w:r>
      <w:r>
        <w:rPr>
          <w:spacing w:val="-11"/>
        </w:rPr>
        <w:t xml:space="preserve"> </w:t>
      </w:r>
      <w:bookmarkEnd w:id="9"/>
      <w:r>
        <w:rPr>
          <w:spacing w:val="-2"/>
        </w:rPr>
        <w:t>Order</w:t>
      </w:r>
    </w:p>
    <w:p w14:paraId="2F250708" w14:textId="77777777" w:rsidR="00D42471" w:rsidRDefault="00071E19">
      <w:pPr>
        <w:spacing w:line="290" w:lineRule="exact"/>
        <w:ind w:left="204"/>
        <w:rPr>
          <w:sz w:val="24"/>
        </w:rPr>
      </w:pPr>
      <w:r>
        <w:rPr>
          <w:sz w:val="24"/>
        </w:rPr>
        <w:t>All</w:t>
      </w:r>
      <w:r>
        <w:rPr>
          <w:spacing w:val="-6"/>
          <w:sz w:val="24"/>
        </w:rPr>
        <w:t xml:space="preserve"> </w:t>
      </w:r>
      <w:r>
        <w:rPr>
          <w:sz w:val="24"/>
        </w:rPr>
        <w:t>the</w:t>
      </w:r>
      <w:r>
        <w:rPr>
          <w:spacing w:val="-4"/>
          <w:sz w:val="24"/>
        </w:rPr>
        <w:t xml:space="preserve"> </w:t>
      </w:r>
      <w:r>
        <w:rPr>
          <w:sz w:val="24"/>
        </w:rPr>
        <w:t>business</w:t>
      </w:r>
      <w:r>
        <w:rPr>
          <w:spacing w:val="-5"/>
          <w:sz w:val="24"/>
        </w:rPr>
        <w:t xml:space="preserve"> </w:t>
      </w:r>
      <w:r>
        <w:rPr>
          <w:sz w:val="24"/>
        </w:rPr>
        <w:t>of</w:t>
      </w:r>
      <w:r>
        <w:rPr>
          <w:spacing w:val="-5"/>
          <w:sz w:val="24"/>
        </w:rPr>
        <w:t xml:space="preserve"> </w:t>
      </w:r>
      <w:r>
        <w:rPr>
          <w:sz w:val="24"/>
        </w:rPr>
        <w:t>Presbytery</w:t>
      </w:r>
      <w:r>
        <w:rPr>
          <w:spacing w:val="-5"/>
          <w:sz w:val="24"/>
        </w:rPr>
        <w:t xml:space="preserve"> </w:t>
      </w:r>
      <w:r>
        <w:rPr>
          <w:sz w:val="24"/>
        </w:rPr>
        <w:t>shall</w:t>
      </w:r>
      <w:r>
        <w:rPr>
          <w:spacing w:val="-3"/>
          <w:sz w:val="24"/>
        </w:rPr>
        <w:t xml:space="preserve"> </w:t>
      </w:r>
      <w:r>
        <w:rPr>
          <w:sz w:val="24"/>
        </w:rPr>
        <w:t>be</w:t>
      </w:r>
      <w:r>
        <w:rPr>
          <w:spacing w:val="-5"/>
          <w:sz w:val="24"/>
        </w:rPr>
        <w:t xml:space="preserve"> </w:t>
      </w:r>
      <w:r>
        <w:rPr>
          <w:sz w:val="24"/>
        </w:rPr>
        <w:t>conducted</w:t>
      </w:r>
      <w:r>
        <w:rPr>
          <w:spacing w:val="-5"/>
          <w:sz w:val="24"/>
        </w:rPr>
        <w:t xml:space="preserve"> </w:t>
      </w:r>
      <w:r>
        <w:rPr>
          <w:sz w:val="24"/>
        </w:rPr>
        <w:t>according</w:t>
      </w:r>
      <w:r>
        <w:rPr>
          <w:spacing w:val="-4"/>
          <w:sz w:val="24"/>
        </w:rPr>
        <w:t xml:space="preserve"> </w:t>
      </w:r>
      <w:r>
        <w:rPr>
          <w:sz w:val="24"/>
        </w:rPr>
        <w:t>to</w:t>
      </w:r>
      <w:r>
        <w:rPr>
          <w:spacing w:val="-4"/>
          <w:sz w:val="24"/>
        </w:rPr>
        <w:t xml:space="preserve"> </w:t>
      </w:r>
      <w:r>
        <w:rPr>
          <w:sz w:val="24"/>
        </w:rPr>
        <w:t>the</w:t>
      </w:r>
      <w:r>
        <w:rPr>
          <w:spacing w:val="-4"/>
          <w:sz w:val="24"/>
        </w:rPr>
        <w:t xml:space="preserve"> </w:t>
      </w:r>
      <w:r>
        <w:rPr>
          <w:i/>
          <w:sz w:val="24"/>
        </w:rPr>
        <w:t>Book</w:t>
      </w:r>
      <w:r>
        <w:rPr>
          <w:i/>
          <w:spacing w:val="-4"/>
          <w:sz w:val="24"/>
        </w:rPr>
        <w:t xml:space="preserve"> </w:t>
      </w:r>
      <w:r>
        <w:rPr>
          <w:i/>
          <w:sz w:val="24"/>
        </w:rPr>
        <w:t>of</w:t>
      </w:r>
      <w:r>
        <w:rPr>
          <w:i/>
          <w:spacing w:val="-4"/>
          <w:sz w:val="24"/>
        </w:rPr>
        <w:t xml:space="preserve"> </w:t>
      </w:r>
      <w:r>
        <w:rPr>
          <w:i/>
          <w:sz w:val="24"/>
        </w:rPr>
        <w:t>Church</w:t>
      </w:r>
      <w:r>
        <w:rPr>
          <w:i/>
          <w:spacing w:val="-2"/>
          <w:sz w:val="24"/>
        </w:rPr>
        <w:t xml:space="preserve"> Order</w:t>
      </w:r>
      <w:r>
        <w:rPr>
          <w:spacing w:val="-2"/>
          <w:sz w:val="24"/>
        </w:rPr>
        <w:t>.</w:t>
      </w:r>
    </w:p>
    <w:p w14:paraId="3A8B8CA8" w14:textId="77777777" w:rsidR="00D42471" w:rsidRDefault="00D42471">
      <w:pPr>
        <w:pStyle w:val="BodyText"/>
        <w:spacing w:before="11"/>
        <w:rPr>
          <w:sz w:val="27"/>
        </w:rPr>
      </w:pPr>
    </w:p>
    <w:p w14:paraId="169FDF34" w14:textId="77777777" w:rsidR="00D42471" w:rsidRDefault="00071E19">
      <w:pPr>
        <w:pStyle w:val="Heading2"/>
      </w:pPr>
      <w:bookmarkStart w:id="10" w:name="_TOC_250038"/>
      <w:r>
        <w:t>Roberts</w:t>
      </w:r>
      <w:r>
        <w:rPr>
          <w:spacing w:val="-13"/>
        </w:rPr>
        <w:t xml:space="preserve"> </w:t>
      </w:r>
      <w:r>
        <w:t>Rules</w:t>
      </w:r>
      <w:r>
        <w:rPr>
          <w:spacing w:val="-12"/>
        </w:rPr>
        <w:t xml:space="preserve"> </w:t>
      </w:r>
      <w:r>
        <w:t>of</w:t>
      </w:r>
      <w:r>
        <w:rPr>
          <w:spacing w:val="-12"/>
        </w:rPr>
        <w:t xml:space="preserve"> </w:t>
      </w:r>
      <w:bookmarkEnd w:id="10"/>
      <w:r>
        <w:rPr>
          <w:spacing w:val="-2"/>
        </w:rPr>
        <w:t>Order</w:t>
      </w:r>
    </w:p>
    <w:p w14:paraId="0E427D06" w14:textId="77777777" w:rsidR="00D42471" w:rsidRDefault="00071E19">
      <w:pPr>
        <w:ind w:left="204"/>
        <w:rPr>
          <w:sz w:val="24"/>
        </w:rPr>
      </w:pPr>
      <w:r>
        <w:rPr>
          <w:sz w:val="24"/>
        </w:rPr>
        <w:t xml:space="preserve">The rules contained in </w:t>
      </w:r>
      <w:r>
        <w:rPr>
          <w:i/>
          <w:sz w:val="24"/>
        </w:rPr>
        <w:t>Robert’s Rules of Order</w:t>
      </w:r>
      <w:r>
        <w:rPr>
          <w:sz w:val="24"/>
        </w:rPr>
        <w:t xml:space="preserve">, </w:t>
      </w:r>
      <w:r>
        <w:rPr>
          <w:i/>
          <w:sz w:val="24"/>
        </w:rPr>
        <w:t xml:space="preserve">Newly Revised </w:t>
      </w:r>
      <w:r>
        <w:rPr>
          <w:sz w:val="24"/>
        </w:rPr>
        <w:t>shall govern the Presbytery meetings</w:t>
      </w:r>
      <w:r>
        <w:rPr>
          <w:spacing w:val="-6"/>
          <w:sz w:val="24"/>
        </w:rPr>
        <w:t xml:space="preserve"> </w:t>
      </w:r>
      <w:r>
        <w:rPr>
          <w:sz w:val="24"/>
        </w:rPr>
        <w:t>in</w:t>
      </w:r>
      <w:r>
        <w:rPr>
          <w:spacing w:val="-8"/>
          <w:sz w:val="24"/>
        </w:rPr>
        <w:t xml:space="preserve"> </w:t>
      </w:r>
      <w:r>
        <w:rPr>
          <w:sz w:val="24"/>
        </w:rPr>
        <w:t>all</w:t>
      </w:r>
      <w:r>
        <w:rPr>
          <w:spacing w:val="-6"/>
          <w:sz w:val="24"/>
        </w:rPr>
        <w:t xml:space="preserve"> </w:t>
      </w:r>
      <w:r>
        <w:rPr>
          <w:sz w:val="24"/>
        </w:rPr>
        <w:t>cases</w:t>
      </w:r>
      <w:r>
        <w:rPr>
          <w:spacing w:val="-1"/>
          <w:sz w:val="24"/>
        </w:rPr>
        <w:t xml:space="preserve"> </w:t>
      </w:r>
      <w:r>
        <w:rPr>
          <w:sz w:val="24"/>
        </w:rPr>
        <w:t>to</w:t>
      </w:r>
      <w:r>
        <w:rPr>
          <w:spacing w:val="-3"/>
          <w:sz w:val="24"/>
        </w:rPr>
        <w:t xml:space="preserve"> </w:t>
      </w:r>
      <w:r>
        <w:rPr>
          <w:sz w:val="24"/>
        </w:rPr>
        <w:t>which</w:t>
      </w:r>
      <w:r>
        <w:rPr>
          <w:spacing w:val="-3"/>
          <w:sz w:val="24"/>
        </w:rPr>
        <w:t xml:space="preserve"> </w:t>
      </w:r>
      <w:r>
        <w:rPr>
          <w:sz w:val="24"/>
        </w:rPr>
        <w:t>they</w:t>
      </w:r>
      <w:r>
        <w:rPr>
          <w:spacing w:val="-3"/>
          <w:sz w:val="24"/>
        </w:rPr>
        <w:t xml:space="preserve"> </w:t>
      </w:r>
      <w:r>
        <w:rPr>
          <w:sz w:val="24"/>
        </w:rPr>
        <w:t>are</w:t>
      </w:r>
      <w:r>
        <w:rPr>
          <w:spacing w:val="-3"/>
          <w:sz w:val="24"/>
        </w:rPr>
        <w:t xml:space="preserve"> </w:t>
      </w:r>
      <w:r>
        <w:rPr>
          <w:sz w:val="24"/>
        </w:rPr>
        <w:t>applicable</w:t>
      </w:r>
      <w:r>
        <w:rPr>
          <w:spacing w:val="-3"/>
          <w:sz w:val="24"/>
        </w:rPr>
        <w:t xml:space="preserve"> </w:t>
      </w:r>
      <w:r>
        <w:rPr>
          <w:sz w:val="24"/>
        </w:rPr>
        <w:t>and</w:t>
      </w:r>
      <w:r>
        <w:rPr>
          <w:spacing w:val="-3"/>
          <w:sz w:val="24"/>
        </w:rPr>
        <w:t xml:space="preserve"> </w:t>
      </w:r>
      <w:r>
        <w:rPr>
          <w:sz w:val="24"/>
        </w:rPr>
        <w:t>in</w:t>
      </w:r>
      <w:r>
        <w:rPr>
          <w:spacing w:val="-3"/>
          <w:sz w:val="24"/>
        </w:rPr>
        <w:t xml:space="preserve"> </w:t>
      </w:r>
      <w:r>
        <w:rPr>
          <w:sz w:val="24"/>
        </w:rPr>
        <w:t>which</w:t>
      </w:r>
      <w:r>
        <w:rPr>
          <w:spacing w:val="-3"/>
          <w:sz w:val="24"/>
        </w:rPr>
        <w:t xml:space="preserve"> </w:t>
      </w:r>
      <w:r>
        <w:rPr>
          <w:sz w:val="24"/>
        </w:rPr>
        <w:t>they</w:t>
      </w:r>
      <w:r>
        <w:rPr>
          <w:spacing w:val="-3"/>
          <w:sz w:val="24"/>
        </w:rPr>
        <w:t xml:space="preserve"> </w:t>
      </w:r>
      <w:r>
        <w:rPr>
          <w:sz w:val="24"/>
        </w:rPr>
        <w:t>are</w:t>
      </w:r>
      <w:r>
        <w:rPr>
          <w:spacing w:val="-3"/>
          <w:sz w:val="24"/>
        </w:rPr>
        <w:t xml:space="preserve"> </w:t>
      </w:r>
      <w:r>
        <w:rPr>
          <w:sz w:val="24"/>
        </w:rPr>
        <w:t>not</w:t>
      </w:r>
      <w:r>
        <w:rPr>
          <w:spacing w:val="-3"/>
          <w:sz w:val="24"/>
        </w:rPr>
        <w:t xml:space="preserve"> </w:t>
      </w:r>
      <w:r>
        <w:rPr>
          <w:sz w:val="24"/>
        </w:rPr>
        <w:t>inconsistent</w:t>
      </w:r>
      <w:r>
        <w:rPr>
          <w:spacing w:val="-3"/>
          <w:sz w:val="24"/>
        </w:rPr>
        <w:t xml:space="preserve"> </w:t>
      </w:r>
      <w:r>
        <w:rPr>
          <w:sz w:val="24"/>
        </w:rPr>
        <w:t xml:space="preserve">with Scripture or the </w:t>
      </w:r>
      <w:r>
        <w:rPr>
          <w:i/>
          <w:sz w:val="24"/>
        </w:rPr>
        <w:t>Book of Church Order</w:t>
      </w:r>
      <w:r>
        <w:rPr>
          <w:sz w:val="24"/>
        </w:rPr>
        <w:t>.</w:t>
      </w:r>
    </w:p>
    <w:p w14:paraId="27C30C53" w14:textId="77777777" w:rsidR="00D42471" w:rsidRDefault="00D42471">
      <w:pPr>
        <w:pStyle w:val="BodyText"/>
        <w:spacing w:before="4"/>
        <w:rPr>
          <w:sz w:val="27"/>
        </w:rPr>
      </w:pPr>
    </w:p>
    <w:p w14:paraId="00BC8806" w14:textId="77777777" w:rsidR="00D42471" w:rsidRDefault="00071E19">
      <w:pPr>
        <w:pStyle w:val="Heading2"/>
      </w:pPr>
      <w:bookmarkStart w:id="11" w:name="_TOC_250037"/>
      <w:r>
        <w:t>Suspension</w:t>
      </w:r>
      <w:r>
        <w:rPr>
          <w:spacing w:val="-12"/>
        </w:rPr>
        <w:t xml:space="preserve"> </w:t>
      </w:r>
      <w:r>
        <w:t>of</w:t>
      </w:r>
      <w:r>
        <w:rPr>
          <w:spacing w:val="-12"/>
        </w:rPr>
        <w:t xml:space="preserve"> </w:t>
      </w:r>
      <w:bookmarkEnd w:id="11"/>
      <w:r>
        <w:rPr>
          <w:spacing w:val="-2"/>
        </w:rPr>
        <w:t>Rules</w:t>
      </w:r>
    </w:p>
    <w:p w14:paraId="5BBB06AD" w14:textId="77777777" w:rsidR="00D42471" w:rsidRDefault="00071E19">
      <w:pPr>
        <w:pStyle w:val="BodyText"/>
        <w:ind w:left="204"/>
      </w:pPr>
      <w:r>
        <w:t>These</w:t>
      </w:r>
      <w:r>
        <w:rPr>
          <w:spacing w:val="-7"/>
        </w:rPr>
        <w:t xml:space="preserve"> </w:t>
      </w:r>
      <w:r>
        <w:t>Standing</w:t>
      </w:r>
      <w:r>
        <w:rPr>
          <w:spacing w:val="-6"/>
        </w:rPr>
        <w:t xml:space="preserve"> </w:t>
      </w:r>
      <w:r>
        <w:t>Rules</w:t>
      </w:r>
      <w:r>
        <w:rPr>
          <w:spacing w:val="-6"/>
        </w:rPr>
        <w:t xml:space="preserve"> </w:t>
      </w:r>
      <w:r>
        <w:t>or</w:t>
      </w:r>
      <w:r>
        <w:rPr>
          <w:spacing w:val="-7"/>
        </w:rPr>
        <w:t xml:space="preserve"> </w:t>
      </w:r>
      <w:r>
        <w:t>any</w:t>
      </w:r>
      <w:r>
        <w:rPr>
          <w:spacing w:val="-6"/>
        </w:rPr>
        <w:t xml:space="preserve"> </w:t>
      </w:r>
      <w:r>
        <w:t>portion</w:t>
      </w:r>
      <w:r>
        <w:rPr>
          <w:spacing w:val="-6"/>
        </w:rPr>
        <w:t xml:space="preserve"> </w:t>
      </w:r>
      <w:r>
        <w:t>thereof,</w:t>
      </w:r>
      <w:r>
        <w:rPr>
          <w:spacing w:val="-6"/>
        </w:rPr>
        <w:t xml:space="preserve"> </w:t>
      </w:r>
      <w:r>
        <w:t>may</w:t>
      </w:r>
      <w:r>
        <w:rPr>
          <w:spacing w:val="-7"/>
        </w:rPr>
        <w:t xml:space="preserve"> </w:t>
      </w:r>
      <w:r>
        <w:t>be</w:t>
      </w:r>
      <w:r>
        <w:rPr>
          <w:spacing w:val="-7"/>
        </w:rPr>
        <w:t xml:space="preserve"> </w:t>
      </w:r>
      <w:r>
        <w:t>suspended</w:t>
      </w:r>
      <w:r>
        <w:rPr>
          <w:spacing w:val="-6"/>
        </w:rPr>
        <w:t xml:space="preserve"> </w:t>
      </w:r>
      <w:r>
        <w:t>by</w:t>
      </w:r>
      <w:r>
        <w:rPr>
          <w:spacing w:val="-1"/>
        </w:rPr>
        <w:t xml:space="preserve"> </w:t>
      </w:r>
      <w:r>
        <w:t>a</w:t>
      </w:r>
      <w:r>
        <w:rPr>
          <w:spacing w:val="-7"/>
        </w:rPr>
        <w:t xml:space="preserve"> </w:t>
      </w:r>
      <w:r>
        <w:t>three-fourths</w:t>
      </w:r>
      <w:r>
        <w:rPr>
          <w:spacing w:val="-6"/>
        </w:rPr>
        <w:t xml:space="preserve"> </w:t>
      </w:r>
      <w:r>
        <w:t>vote</w:t>
      </w:r>
      <w:r>
        <w:rPr>
          <w:spacing w:val="-7"/>
        </w:rPr>
        <w:t xml:space="preserve"> </w:t>
      </w:r>
      <w:r>
        <w:t>of</w:t>
      </w:r>
      <w:r>
        <w:rPr>
          <w:spacing w:val="-7"/>
        </w:rPr>
        <w:t xml:space="preserve"> </w:t>
      </w:r>
      <w:r>
        <w:t>the members present at any meeting of Presbytery, which affirmative</w:t>
      </w:r>
    </w:p>
    <w:p w14:paraId="30FBF30A" w14:textId="77777777" w:rsidR="00D42471" w:rsidRDefault="00D42471">
      <w:pPr>
        <w:sectPr w:rsidR="00D42471" w:rsidSect="00071E19">
          <w:pgSz w:w="12240" w:h="15840"/>
          <w:pgMar w:top="1380" w:right="1280" w:bottom="1400" w:left="1240" w:header="0" w:footer="1162" w:gutter="0"/>
          <w:cols w:space="720"/>
        </w:sectPr>
      </w:pPr>
    </w:p>
    <w:p w14:paraId="4CA7A3EB" w14:textId="77777777" w:rsidR="00D42471" w:rsidRDefault="00071E19">
      <w:pPr>
        <w:pStyle w:val="BodyText"/>
        <w:spacing w:before="71"/>
        <w:ind w:left="104" w:right="207"/>
      </w:pPr>
      <w:r>
        <w:t>vote</w:t>
      </w:r>
      <w:r>
        <w:rPr>
          <w:spacing w:val="-5"/>
        </w:rPr>
        <w:t xml:space="preserve"> </w:t>
      </w:r>
      <w:r>
        <w:t>shall</w:t>
      </w:r>
      <w:r>
        <w:rPr>
          <w:spacing w:val="-4"/>
        </w:rPr>
        <w:t xml:space="preserve"> </w:t>
      </w:r>
      <w:r>
        <w:t>be</w:t>
      </w:r>
      <w:r>
        <w:rPr>
          <w:spacing w:val="-5"/>
        </w:rPr>
        <w:t xml:space="preserve"> </w:t>
      </w:r>
      <w:r>
        <w:t>no</w:t>
      </w:r>
      <w:r>
        <w:rPr>
          <w:spacing w:val="-5"/>
        </w:rPr>
        <w:t xml:space="preserve"> </w:t>
      </w:r>
      <w:r>
        <w:t>less</w:t>
      </w:r>
      <w:r>
        <w:rPr>
          <w:spacing w:val="-5"/>
        </w:rPr>
        <w:t xml:space="preserve"> </w:t>
      </w:r>
      <w:r>
        <w:t>than</w:t>
      </w:r>
      <w:r>
        <w:rPr>
          <w:spacing w:val="-4"/>
        </w:rPr>
        <w:t xml:space="preserve"> </w:t>
      </w:r>
      <w:r>
        <w:t>50%</w:t>
      </w:r>
      <w:r>
        <w:rPr>
          <w:spacing w:val="-4"/>
        </w:rPr>
        <w:t xml:space="preserve"> </w:t>
      </w:r>
      <w:r>
        <w:t>of</w:t>
      </w:r>
      <w:r>
        <w:rPr>
          <w:spacing w:val="-5"/>
        </w:rPr>
        <w:t xml:space="preserve"> </w:t>
      </w:r>
      <w:r>
        <w:t>the</w:t>
      </w:r>
      <w:r>
        <w:rPr>
          <w:spacing w:val="-4"/>
        </w:rPr>
        <w:t xml:space="preserve"> </w:t>
      </w:r>
      <w:r>
        <w:t>enrollment</w:t>
      </w:r>
      <w:r>
        <w:rPr>
          <w:spacing w:val="-4"/>
        </w:rPr>
        <w:t xml:space="preserve"> </w:t>
      </w:r>
      <w:r>
        <w:t>at</w:t>
      </w:r>
      <w:r>
        <w:rPr>
          <w:spacing w:val="-5"/>
        </w:rPr>
        <w:t xml:space="preserve"> </w:t>
      </w:r>
      <w:r>
        <w:t>that</w:t>
      </w:r>
      <w:r>
        <w:rPr>
          <w:spacing w:val="-4"/>
        </w:rPr>
        <w:t xml:space="preserve"> </w:t>
      </w:r>
      <w:r>
        <w:t>meeting.</w:t>
      </w:r>
      <w:r>
        <w:rPr>
          <w:spacing w:val="40"/>
        </w:rPr>
        <w:t xml:space="preserve"> </w:t>
      </w:r>
      <w:r>
        <w:t>Such</w:t>
      </w:r>
      <w:r>
        <w:rPr>
          <w:spacing w:val="-5"/>
        </w:rPr>
        <w:t xml:space="preserve"> </w:t>
      </w:r>
      <w:r>
        <w:t>suspension</w:t>
      </w:r>
      <w:r>
        <w:rPr>
          <w:spacing w:val="-5"/>
        </w:rPr>
        <w:t xml:space="preserve"> </w:t>
      </w:r>
      <w:r>
        <w:t>shall</w:t>
      </w:r>
      <w:r>
        <w:rPr>
          <w:spacing w:val="-4"/>
        </w:rPr>
        <w:t xml:space="preserve"> </w:t>
      </w:r>
      <w:r>
        <w:t>be effective only for that meeting of Presbytery.</w:t>
      </w:r>
    </w:p>
    <w:p w14:paraId="56484DAE" w14:textId="77777777" w:rsidR="00D42471" w:rsidRDefault="00D42471">
      <w:pPr>
        <w:pStyle w:val="BodyText"/>
        <w:spacing w:before="6"/>
        <w:rPr>
          <w:sz w:val="27"/>
        </w:rPr>
      </w:pPr>
    </w:p>
    <w:p w14:paraId="2ED8E7DA" w14:textId="77777777" w:rsidR="00D42471" w:rsidRDefault="00071E19">
      <w:pPr>
        <w:pStyle w:val="Heading2"/>
        <w:spacing w:before="1"/>
      </w:pPr>
      <w:bookmarkStart w:id="12" w:name="_TOC_250036"/>
      <w:r>
        <w:t>Amendment</w:t>
      </w:r>
      <w:r>
        <w:rPr>
          <w:spacing w:val="-14"/>
        </w:rPr>
        <w:t xml:space="preserve"> </w:t>
      </w:r>
      <w:r>
        <w:t>of</w:t>
      </w:r>
      <w:r>
        <w:rPr>
          <w:spacing w:val="-13"/>
        </w:rPr>
        <w:t xml:space="preserve"> </w:t>
      </w:r>
      <w:bookmarkEnd w:id="12"/>
      <w:r>
        <w:rPr>
          <w:spacing w:val="-2"/>
        </w:rPr>
        <w:t>Rules</w:t>
      </w:r>
    </w:p>
    <w:p w14:paraId="52434F4A" w14:textId="77777777" w:rsidR="00D42471" w:rsidRDefault="00071E19">
      <w:pPr>
        <w:pStyle w:val="BodyText"/>
        <w:ind w:left="204" w:right="207"/>
      </w:pPr>
      <w:r>
        <w:t>These</w:t>
      </w:r>
      <w:r>
        <w:rPr>
          <w:spacing w:val="-7"/>
        </w:rPr>
        <w:t xml:space="preserve"> </w:t>
      </w:r>
      <w:r>
        <w:t>Standing</w:t>
      </w:r>
      <w:r>
        <w:rPr>
          <w:spacing w:val="-6"/>
        </w:rPr>
        <w:t xml:space="preserve"> </w:t>
      </w:r>
      <w:r>
        <w:t>Rules</w:t>
      </w:r>
      <w:r>
        <w:rPr>
          <w:spacing w:val="-6"/>
        </w:rPr>
        <w:t xml:space="preserve"> </w:t>
      </w:r>
      <w:r>
        <w:t>may</w:t>
      </w:r>
      <w:r>
        <w:rPr>
          <w:spacing w:val="-7"/>
        </w:rPr>
        <w:t xml:space="preserve"> </w:t>
      </w:r>
      <w:r>
        <w:t>be</w:t>
      </w:r>
      <w:r>
        <w:rPr>
          <w:spacing w:val="-7"/>
        </w:rPr>
        <w:t xml:space="preserve"> </w:t>
      </w:r>
      <w:r>
        <w:t>amended</w:t>
      </w:r>
      <w:r>
        <w:rPr>
          <w:spacing w:val="-7"/>
        </w:rPr>
        <w:t xml:space="preserve"> </w:t>
      </w:r>
      <w:r>
        <w:t>at</w:t>
      </w:r>
      <w:r>
        <w:rPr>
          <w:spacing w:val="-7"/>
        </w:rPr>
        <w:t xml:space="preserve"> </w:t>
      </w:r>
      <w:r>
        <w:t>any</w:t>
      </w:r>
      <w:r>
        <w:rPr>
          <w:spacing w:val="-6"/>
        </w:rPr>
        <w:t xml:space="preserve"> </w:t>
      </w:r>
      <w:r>
        <w:t>Stated</w:t>
      </w:r>
      <w:r>
        <w:rPr>
          <w:spacing w:val="-7"/>
        </w:rPr>
        <w:t xml:space="preserve"> </w:t>
      </w:r>
      <w:r>
        <w:t>Meeting</w:t>
      </w:r>
      <w:r>
        <w:rPr>
          <w:spacing w:val="-7"/>
        </w:rPr>
        <w:t xml:space="preserve"> </w:t>
      </w:r>
      <w:r>
        <w:t>of</w:t>
      </w:r>
      <w:r>
        <w:rPr>
          <w:spacing w:val="-7"/>
        </w:rPr>
        <w:t xml:space="preserve"> </w:t>
      </w:r>
      <w:r>
        <w:t>Presbytery</w:t>
      </w:r>
      <w:r>
        <w:rPr>
          <w:spacing w:val="-7"/>
        </w:rPr>
        <w:t xml:space="preserve"> </w:t>
      </w:r>
      <w:r>
        <w:t>by</w:t>
      </w:r>
      <w:r>
        <w:rPr>
          <w:spacing w:val="-7"/>
        </w:rPr>
        <w:t xml:space="preserve"> </w:t>
      </w:r>
      <w:r>
        <w:t>the</w:t>
      </w:r>
      <w:r>
        <w:rPr>
          <w:spacing w:val="-6"/>
        </w:rPr>
        <w:t xml:space="preserve"> </w:t>
      </w:r>
      <w:r>
        <w:t>affirmative vote of two-thirds of the members present. The amendment must have been proposed in writing at the previous Stated Meeting and reported in the docket of the meeting where the vote is scheduled to take place.</w:t>
      </w:r>
    </w:p>
    <w:p w14:paraId="7B45B374" w14:textId="77777777" w:rsidR="00D42471" w:rsidRDefault="00D42471">
      <w:pPr>
        <w:pStyle w:val="BodyText"/>
        <w:rPr>
          <w:sz w:val="28"/>
        </w:rPr>
      </w:pPr>
    </w:p>
    <w:p w14:paraId="3C0266B9" w14:textId="77777777" w:rsidR="00D42471" w:rsidRDefault="00071E19">
      <w:pPr>
        <w:pStyle w:val="Heading1"/>
        <w:spacing w:before="241"/>
      </w:pPr>
      <w:bookmarkStart w:id="13" w:name="_TOC_250035"/>
      <w:bookmarkEnd w:id="13"/>
      <w:r>
        <w:rPr>
          <w:smallCaps/>
          <w:spacing w:val="-2"/>
          <w:w w:val="95"/>
        </w:rPr>
        <w:t>Structure</w:t>
      </w:r>
    </w:p>
    <w:p w14:paraId="432B8B2B" w14:textId="77777777" w:rsidR="00D42471" w:rsidRDefault="00071E19">
      <w:pPr>
        <w:pStyle w:val="Heading2"/>
        <w:spacing w:before="338"/>
      </w:pPr>
      <w:bookmarkStart w:id="14" w:name="_TOC_250034"/>
      <w:bookmarkEnd w:id="14"/>
      <w:r>
        <w:rPr>
          <w:spacing w:val="-2"/>
        </w:rPr>
        <w:t>Membership</w:t>
      </w:r>
    </w:p>
    <w:p w14:paraId="7886C0CB" w14:textId="0717CE03" w:rsidR="00D42471" w:rsidRDefault="00071E19">
      <w:pPr>
        <w:pStyle w:val="BodyText"/>
        <w:ind w:left="204" w:right="176"/>
        <w:jc w:val="both"/>
      </w:pPr>
      <w:r>
        <w:t xml:space="preserve">The Presbytery consists of all the teaching elders and churches that have </w:t>
      </w:r>
      <w:r w:rsidR="00304BDA">
        <w:t>been accepted</w:t>
      </w:r>
      <w:r>
        <w:t xml:space="preserve"> by the Presbytery</w:t>
      </w:r>
      <w:r>
        <w:rPr>
          <w:spacing w:val="-9"/>
        </w:rPr>
        <w:t xml:space="preserve"> </w:t>
      </w:r>
      <w:r>
        <w:t>within</w:t>
      </w:r>
      <w:r>
        <w:rPr>
          <w:spacing w:val="-11"/>
        </w:rPr>
        <w:t xml:space="preserve"> </w:t>
      </w:r>
      <w:r>
        <w:t>its</w:t>
      </w:r>
      <w:r>
        <w:rPr>
          <w:spacing w:val="-11"/>
        </w:rPr>
        <w:t xml:space="preserve"> </w:t>
      </w:r>
      <w:r>
        <w:t>bounds.</w:t>
      </w:r>
      <w:r>
        <w:rPr>
          <w:spacing w:val="-9"/>
        </w:rPr>
        <w:t xml:space="preserve"> </w:t>
      </w:r>
      <w:r>
        <w:t>When</w:t>
      </w:r>
      <w:r>
        <w:rPr>
          <w:spacing w:val="-9"/>
        </w:rPr>
        <w:t xml:space="preserve"> </w:t>
      </w:r>
      <w:r>
        <w:t>the</w:t>
      </w:r>
      <w:r>
        <w:rPr>
          <w:spacing w:val="-9"/>
        </w:rPr>
        <w:t xml:space="preserve"> </w:t>
      </w:r>
      <w:r>
        <w:t>Presbytery</w:t>
      </w:r>
      <w:r>
        <w:rPr>
          <w:spacing w:val="-9"/>
        </w:rPr>
        <w:t xml:space="preserve"> </w:t>
      </w:r>
      <w:r>
        <w:t>meets</w:t>
      </w:r>
      <w:r>
        <w:rPr>
          <w:spacing w:val="-9"/>
        </w:rPr>
        <w:t xml:space="preserve"> </w:t>
      </w:r>
      <w:r>
        <w:t>as</w:t>
      </w:r>
      <w:r>
        <w:rPr>
          <w:spacing w:val="-9"/>
        </w:rPr>
        <w:t xml:space="preserve"> </w:t>
      </w:r>
      <w:r>
        <w:t>a</w:t>
      </w:r>
      <w:r>
        <w:rPr>
          <w:spacing w:val="-9"/>
        </w:rPr>
        <w:t xml:space="preserve"> </w:t>
      </w:r>
      <w:r>
        <w:t>court</w:t>
      </w:r>
      <w:r>
        <w:rPr>
          <w:spacing w:val="-9"/>
        </w:rPr>
        <w:t xml:space="preserve"> </w:t>
      </w:r>
      <w:r>
        <w:t>it</w:t>
      </w:r>
      <w:r>
        <w:rPr>
          <w:spacing w:val="-9"/>
        </w:rPr>
        <w:t xml:space="preserve"> </w:t>
      </w:r>
      <w:r>
        <w:t>shall</w:t>
      </w:r>
      <w:r>
        <w:rPr>
          <w:spacing w:val="-9"/>
        </w:rPr>
        <w:t xml:space="preserve"> </w:t>
      </w:r>
      <w:r>
        <w:t>comprise</w:t>
      </w:r>
      <w:r>
        <w:rPr>
          <w:spacing w:val="-9"/>
        </w:rPr>
        <w:t xml:space="preserve"> </w:t>
      </w:r>
      <w:r>
        <w:t>all</w:t>
      </w:r>
      <w:r>
        <w:rPr>
          <w:spacing w:val="-9"/>
        </w:rPr>
        <w:t xml:space="preserve"> </w:t>
      </w:r>
      <w:r>
        <w:t>teaching elders and ruling elders as elected by their Session.</w:t>
      </w:r>
    </w:p>
    <w:p w14:paraId="649F1338" w14:textId="77777777" w:rsidR="00D42471" w:rsidRDefault="00D42471">
      <w:pPr>
        <w:pStyle w:val="BodyText"/>
        <w:spacing w:before="8"/>
        <w:rPr>
          <w:sz w:val="27"/>
        </w:rPr>
      </w:pPr>
    </w:p>
    <w:p w14:paraId="45B145B4" w14:textId="77777777" w:rsidR="00D42471" w:rsidRDefault="00071E19">
      <w:pPr>
        <w:pStyle w:val="Heading2"/>
      </w:pPr>
      <w:bookmarkStart w:id="15" w:name="_TOC_250033"/>
      <w:bookmarkEnd w:id="15"/>
      <w:r>
        <w:rPr>
          <w:spacing w:val="-2"/>
        </w:rPr>
        <w:t>Representation</w:t>
      </w:r>
    </w:p>
    <w:p w14:paraId="3CCBD59F" w14:textId="77777777" w:rsidR="00D42471" w:rsidRDefault="00071E19">
      <w:pPr>
        <w:pStyle w:val="BodyText"/>
        <w:ind w:left="204" w:right="207"/>
      </w:pPr>
      <w:r>
        <w:t>Each</w:t>
      </w:r>
      <w:r>
        <w:rPr>
          <w:spacing w:val="-9"/>
        </w:rPr>
        <w:t xml:space="preserve"> </w:t>
      </w:r>
      <w:r>
        <w:t>congregation</w:t>
      </w:r>
      <w:r>
        <w:rPr>
          <w:spacing w:val="-7"/>
        </w:rPr>
        <w:t xml:space="preserve"> </w:t>
      </w:r>
      <w:r>
        <w:t>is</w:t>
      </w:r>
      <w:r>
        <w:rPr>
          <w:spacing w:val="-9"/>
        </w:rPr>
        <w:t xml:space="preserve"> </w:t>
      </w:r>
      <w:r>
        <w:t>entitled</w:t>
      </w:r>
      <w:r>
        <w:rPr>
          <w:spacing w:val="-7"/>
        </w:rPr>
        <w:t xml:space="preserve"> </w:t>
      </w:r>
      <w:r>
        <w:t>to</w:t>
      </w:r>
      <w:r>
        <w:rPr>
          <w:spacing w:val="-8"/>
        </w:rPr>
        <w:t xml:space="preserve"> </w:t>
      </w:r>
      <w:r>
        <w:t>two</w:t>
      </w:r>
      <w:r>
        <w:rPr>
          <w:spacing w:val="-8"/>
        </w:rPr>
        <w:t xml:space="preserve"> </w:t>
      </w:r>
      <w:r>
        <w:t>(2)</w:t>
      </w:r>
      <w:r>
        <w:rPr>
          <w:spacing w:val="-7"/>
        </w:rPr>
        <w:t xml:space="preserve"> </w:t>
      </w:r>
      <w:r>
        <w:t>ruling</w:t>
      </w:r>
      <w:r>
        <w:rPr>
          <w:spacing w:val="-8"/>
        </w:rPr>
        <w:t xml:space="preserve"> </w:t>
      </w:r>
      <w:r>
        <w:t>elder</w:t>
      </w:r>
      <w:r>
        <w:rPr>
          <w:spacing w:val="-7"/>
        </w:rPr>
        <w:t xml:space="preserve"> </w:t>
      </w:r>
      <w:r>
        <w:t>representatives</w:t>
      </w:r>
      <w:r>
        <w:rPr>
          <w:spacing w:val="-8"/>
        </w:rPr>
        <w:t xml:space="preserve"> </w:t>
      </w:r>
      <w:r>
        <w:t>for</w:t>
      </w:r>
      <w:r>
        <w:rPr>
          <w:spacing w:val="-8"/>
        </w:rPr>
        <w:t xml:space="preserve"> </w:t>
      </w:r>
      <w:r>
        <w:t>the</w:t>
      </w:r>
      <w:r>
        <w:rPr>
          <w:spacing w:val="-8"/>
        </w:rPr>
        <w:t xml:space="preserve"> </w:t>
      </w:r>
      <w:r>
        <w:t>first</w:t>
      </w:r>
      <w:r>
        <w:rPr>
          <w:spacing w:val="-8"/>
        </w:rPr>
        <w:t xml:space="preserve"> </w:t>
      </w:r>
      <w:r>
        <w:t>350</w:t>
      </w:r>
      <w:r>
        <w:rPr>
          <w:spacing w:val="-7"/>
        </w:rPr>
        <w:t xml:space="preserve"> </w:t>
      </w:r>
      <w:r>
        <w:t>communing members or fraction thereof, and one additional ruling elder for each additional 500 communing or fraction thereof.</w:t>
      </w:r>
    </w:p>
    <w:p w14:paraId="72CEF652" w14:textId="77777777" w:rsidR="00D42471" w:rsidRDefault="00D42471">
      <w:pPr>
        <w:pStyle w:val="BodyText"/>
        <w:spacing w:before="3"/>
        <w:rPr>
          <w:sz w:val="27"/>
        </w:rPr>
      </w:pPr>
    </w:p>
    <w:p w14:paraId="08CCA586" w14:textId="77777777" w:rsidR="00D42471" w:rsidRDefault="00071E19">
      <w:pPr>
        <w:pStyle w:val="Heading2"/>
        <w:spacing w:line="317" w:lineRule="exact"/>
      </w:pPr>
      <w:bookmarkStart w:id="16" w:name="_TOC_250032"/>
      <w:bookmarkEnd w:id="16"/>
      <w:r>
        <w:rPr>
          <w:spacing w:val="-2"/>
        </w:rPr>
        <w:t>Meetings</w:t>
      </w:r>
    </w:p>
    <w:p w14:paraId="2DF6B15D" w14:textId="77777777" w:rsidR="00D42471" w:rsidRDefault="00071E19">
      <w:pPr>
        <w:pStyle w:val="BodyText"/>
        <w:ind w:left="204"/>
      </w:pPr>
      <w:r>
        <w:t>The</w:t>
      </w:r>
      <w:r>
        <w:rPr>
          <w:spacing w:val="-3"/>
        </w:rPr>
        <w:t xml:space="preserve"> </w:t>
      </w:r>
      <w:r>
        <w:t>Presbytery</w:t>
      </w:r>
      <w:r>
        <w:rPr>
          <w:spacing w:val="-3"/>
        </w:rPr>
        <w:t xml:space="preserve"> </w:t>
      </w:r>
      <w:r>
        <w:t>shall</w:t>
      </w:r>
      <w:r>
        <w:rPr>
          <w:spacing w:val="-3"/>
        </w:rPr>
        <w:t xml:space="preserve"> </w:t>
      </w:r>
      <w:r>
        <w:t>meet</w:t>
      </w:r>
      <w:r>
        <w:rPr>
          <w:spacing w:val="-3"/>
        </w:rPr>
        <w:t xml:space="preserve"> </w:t>
      </w:r>
      <w:r>
        <w:t>at</w:t>
      </w:r>
      <w:r>
        <w:rPr>
          <w:spacing w:val="-3"/>
        </w:rPr>
        <w:t xml:space="preserve"> </w:t>
      </w:r>
      <w:r>
        <w:t>least</w:t>
      </w:r>
      <w:r>
        <w:rPr>
          <w:spacing w:val="-3"/>
        </w:rPr>
        <w:t xml:space="preserve"> </w:t>
      </w:r>
      <w:r>
        <w:t>twice</w:t>
      </w:r>
      <w:r>
        <w:rPr>
          <w:spacing w:val="-3"/>
        </w:rPr>
        <w:t xml:space="preserve"> </w:t>
      </w:r>
      <w:r>
        <w:t>a</w:t>
      </w:r>
      <w:r>
        <w:rPr>
          <w:spacing w:val="-3"/>
        </w:rPr>
        <w:t xml:space="preserve"> </w:t>
      </w:r>
      <w:r>
        <w:t>year</w:t>
      </w:r>
      <w:r>
        <w:rPr>
          <w:spacing w:val="-3"/>
        </w:rPr>
        <w:t xml:space="preserve"> </w:t>
      </w:r>
      <w:r>
        <w:t>on</w:t>
      </w:r>
      <w:r>
        <w:rPr>
          <w:spacing w:val="-3"/>
        </w:rPr>
        <w:t xml:space="preserve"> </w:t>
      </w:r>
      <w:r>
        <w:t>its</w:t>
      </w:r>
      <w:r>
        <w:rPr>
          <w:spacing w:val="-3"/>
        </w:rPr>
        <w:t xml:space="preserve"> </w:t>
      </w:r>
      <w:r>
        <w:t>own</w:t>
      </w:r>
      <w:r>
        <w:rPr>
          <w:spacing w:val="-3"/>
        </w:rPr>
        <w:t xml:space="preserve"> </w:t>
      </w:r>
      <w:r>
        <w:t>adjournment</w:t>
      </w:r>
      <w:r>
        <w:rPr>
          <w:spacing w:val="-3"/>
        </w:rPr>
        <w:t xml:space="preserve"> </w:t>
      </w:r>
      <w:r>
        <w:t>(from</w:t>
      </w:r>
      <w:r>
        <w:rPr>
          <w:spacing w:val="-4"/>
        </w:rPr>
        <w:t xml:space="preserve"> </w:t>
      </w:r>
      <w:r>
        <w:rPr>
          <w:i/>
        </w:rPr>
        <w:t>BCO</w:t>
      </w:r>
      <w:r>
        <w:rPr>
          <w:i/>
          <w:spacing w:val="-3"/>
        </w:rPr>
        <w:t xml:space="preserve"> </w:t>
      </w:r>
      <w:r>
        <w:t>13-12). Meetings are defined as in person, via conference call, or via electronic mail.</w:t>
      </w:r>
    </w:p>
    <w:p w14:paraId="6BFF12A7" w14:textId="77777777" w:rsidR="00D42471" w:rsidRDefault="00D42471">
      <w:pPr>
        <w:pStyle w:val="BodyText"/>
        <w:spacing w:before="6"/>
        <w:rPr>
          <w:sz w:val="27"/>
        </w:rPr>
      </w:pPr>
    </w:p>
    <w:p w14:paraId="337B70A7" w14:textId="77777777" w:rsidR="00D42471" w:rsidRDefault="00071E19">
      <w:pPr>
        <w:pStyle w:val="Heading2"/>
      </w:pPr>
      <w:bookmarkStart w:id="17" w:name="_TOC_250031"/>
      <w:bookmarkEnd w:id="17"/>
      <w:r>
        <w:rPr>
          <w:spacing w:val="-2"/>
        </w:rPr>
        <w:t>Quorum</w:t>
      </w:r>
    </w:p>
    <w:p w14:paraId="219D845F" w14:textId="77777777" w:rsidR="00D42471" w:rsidRDefault="00071E19">
      <w:pPr>
        <w:pStyle w:val="BodyText"/>
        <w:ind w:left="204" w:right="164"/>
      </w:pPr>
      <w:r>
        <w:t>The</w:t>
      </w:r>
      <w:r>
        <w:rPr>
          <w:spacing w:val="-3"/>
        </w:rPr>
        <w:t xml:space="preserve"> </w:t>
      </w:r>
      <w:r>
        <w:t>quorum</w:t>
      </w:r>
      <w:r>
        <w:rPr>
          <w:spacing w:val="-3"/>
        </w:rPr>
        <w:t xml:space="preserve"> </w:t>
      </w:r>
      <w:r>
        <w:t>to</w:t>
      </w:r>
      <w:r>
        <w:rPr>
          <w:spacing w:val="-3"/>
        </w:rPr>
        <w:t xml:space="preserve"> </w:t>
      </w:r>
      <w:r>
        <w:t>conduct</w:t>
      </w:r>
      <w:r>
        <w:rPr>
          <w:spacing w:val="-3"/>
        </w:rPr>
        <w:t xml:space="preserve"> </w:t>
      </w:r>
      <w:r>
        <w:t>business</w:t>
      </w:r>
      <w:r>
        <w:rPr>
          <w:spacing w:val="-3"/>
        </w:rPr>
        <w:t xml:space="preserve"> </w:t>
      </w:r>
      <w:r>
        <w:t>at</w:t>
      </w:r>
      <w:r>
        <w:rPr>
          <w:spacing w:val="-3"/>
        </w:rPr>
        <w:t xml:space="preserve"> </w:t>
      </w:r>
      <w:r>
        <w:t>any</w:t>
      </w:r>
      <w:r>
        <w:rPr>
          <w:spacing w:val="-3"/>
        </w:rPr>
        <w:t xml:space="preserve"> </w:t>
      </w:r>
      <w:r>
        <w:t>meeting</w:t>
      </w:r>
      <w:r>
        <w:rPr>
          <w:spacing w:val="-3"/>
        </w:rPr>
        <w:t xml:space="preserve"> </w:t>
      </w:r>
      <w:r>
        <w:t>of</w:t>
      </w:r>
      <w:r>
        <w:rPr>
          <w:spacing w:val="-3"/>
        </w:rPr>
        <w:t xml:space="preserve"> </w:t>
      </w:r>
      <w:r>
        <w:t>Presbytery</w:t>
      </w:r>
      <w:r>
        <w:rPr>
          <w:spacing w:val="-3"/>
        </w:rPr>
        <w:t xml:space="preserve"> </w:t>
      </w:r>
      <w:r>
        <w:t>shall</w:t>
      </w:r>
      <w:r>
        <w:rPr>
          <w:spacing w:val="-3"/>
        </w:rPr>
        <w:t xml:space="preserve"> </w:t>
      </w:r>
      <w:r>
        <w:t>be</w:t>
      </w:r>
      <w:r>
        <w:rPr>
          <w:spacing w:val="-3"/>
        </w:rPr>
        <w:t xml:space="preserve"> </w:t>
      </w:r>
      <w:r>
        <w:t>five</w:t>
      </w:r>
      <w:r>
        <w:rPr>
          <w:spacing w:val="-3"/>
        </w:rPr>
        <w:t xml:space="preserve"> </w:t>
      </w:r>
      <w:r>
        <w:t>(5)</w:t>
      </w:r>
      <w:r>
        <w:rPr>
          <w:spacing w:val="-3"/>
        </w:rPr>
        <w:t xml:space="preserve"> </w:t>
      </w:r>
      <w:r>
        <w:t>Ruling</w:t>
      </w:r>
      <w:r>
        <w:rPr>
          <w:spacing w:val="-3"/>
        </w:rPr>
        <w:t xml:space="preserve"> </w:t>
      </w:r>
      <w:r>
        <w:t>Elder Commissioners from at least three (3) different churches, and five (5) Teaching Elders.</w:t>
      </w:r>
    </w:p>
    <w:p w14:paraId="32EBF1DA" w14:textId="77777777" w:rsidR="00D42471" w:rsidRDefault="00D42471">
      <w:pPr>
        <w:pStyle w:val="BodyText"/>
        <w:spacing w:before="8"/>
        <w:rPr>
          <w:sz w:val="27"/>
        </w:rPr>
      </w:pPr>
    </w:p>
    <w:p w14:paraId="20A9FAA9" w14:textId="77777777" w:rsidR="00D42471" w:rsidRDefault="00071E19">
      <w:pPr>
        <w:pStyle w:val="Heading2"/>
        <w:spacing w:before="1"/>
      </w:pPr>
      <w:bookmarkStart w:id="18" w:name="_TOC_250030"/>
      <w:bookmarkEnd w:id="18"/>
      <w:r>
        <w:rPr>
          <w:spacing w:val="-2"/>
        </w:rPr>
        <w:t>Leadership</w:t>
      </w:r>
    </w:p>
    <w:p w14:paraId="3401DD4B" w14:textId="77777777" w:rsidR="00D42471" w:rsidRDefault="00071E19">
      <w:pPr>
        <w:pStyle w:val="BodyText"/>
        <w:ind w:left="204" w:right="207"/>
      </w:pPr>
      <w:r>
        <w:t>The</w:t>
      </w:r>
      <w:r>
        <w:rPr>
          <w:spacing w:val="-12"/>
        </w:rPr>
        <w:t xml:space="preserve"> </w:t>
      </w:r>
      <w:r>
        <w:t>officers</w:t>
      </w:r>
      <w:r>
        <w:rPr>
          <w:spacing w:val="-11"/>
        </w:rPr>
        <w:t xml:space="preserve"> </w:t>
      </w:r>
      <w:r>
        <w:t>of</w:t>
      </w:r>
      <w:r>
        <w:rPr>
          <w:spacing w:val="-12"/>
        </w:rPr>
        <w:t xml:space="preserve"> </w:t>
      </w:r>
      <w:r>
        <w:t>the</w:t>
      </w:r>
      <w:r>
        <w:rPr>
          <w:spacing w:val="-10"/>
        </w:rPr>
        <w:t xml:space="preserve"> </w:t>
      </w:r>
      <w:r>
        <w:t>Presbytery</w:t>
      </w:r>
      <w:r>
        <w:rPr>
          <w:spacing w:val="-12"/>
        </w:rPr>
        <w:t xml:space="preserve"> </w:t>
      </w:r>
      <w:r>
        <w:t>shall</w:t>
      </w:r>
      <w:r>
        <w:rPr>
          <w:spacing w:val="-10"/>
        </w:rPr>
        <w:t xml:space="preserve"> </w:t>
      </w:r>
      <w:r>
        <w:t>be</w:t>
      </w:r>
      <w:r>
        <w:rPr>
          <w:spacing w:val="-12"/>
        </w:rPr>
        <w:t xml:space="preserve"> </w:t>
      </w:r>
      <w:r>
        <w:t>a</w:t>
      </w:r>
      <w:r>
        <w:rPr>
          <w:spacing w:val="-10"/>
        </w:rPr>
        <w:t xml:space="preserve"> </w:t>
      </w:r>
      <w:r>
        <w:t>Moderator,</w:t>
      </w:r>
      <w:r>
        <w:rPr>
          <w:spacing w:val="-11"/>
        </w:rPr>
        <w:t xml:space="preserve"> </w:t>
      </w:r>
      <w:r>
        <w:t>Vice</w:t>
      </w:r>
      <w:r>
        <w:rPr>
          <w:spacing w:val="-11"/>
        </w:rPr>
        <w:t xml:space="preserve"> </w:t>
      </w:r>
      <w:r>
        <w:t>Moderator,</w:t>
      </w:r>
      <w:r>
        <w:rPr>
          <w:spacing w:val="-11"/>
        </w:rPr>
        <w:t xml:space="preserve"> </w:t>
      </w:r>
      <w:r>
        <w:t>Stated</w:t>
      </w:r>
      <w:r>
        <w:rPr>
          <w:spacing w:val="-11"/>
        </w:rPr>
        <w:t xml:space="preserve"> </w:t>
      </w:r>
      <w:r>
        <w:t>Clerk,</w:t>
      </w:r>
      <w:r>
        <w:rPr>
          <w:spacing w:val="-12"/>
        </w:rPr>
        <w:t xml:space="preserve"> </w:t>
      </w:r>
      <w:r>
        <w:t>Recording Clerk, Treasurer, and Trustees.</w:t>
      </w:r>
    </w:p>
    <w:p w14:paraId="46934D0E" w14:textId="77777777" w:rsidR="00D42471" w:rsidRDefault="00D42471">
      <w:pPr>
        <w:pStyle w:val="BodyText"/>
        <w:spacing w:before="3"/>
        <w:rPr>
          <w:sz w:val="27"/>
        </w:rPr>
      </w:pPr>
    </w:p>
    <w:p w14:paraId="1BFFDE84" w14:textId="77777777" w:rsidR="00D42471" w:rsidRDefault="00071E19">
      <w:pPr>
        <w:pStyle w:val="Heading2"/>
      </w:pPr>
      <w:bookmarkStart w:id="19" w:name="_TOC_250029"/>
      <w:bookmarkEnd w:id="19"/>
      <w:r>
        <w:rPr>
          <w:spacing w:val="-2"/>
        </w:rPr>
        <w:t>Committees</w:t>
      </w:r>
    </w:p>
    <w:p w14:paraId="42082BEB" w14:textId="77777777" w:rsidR="00D42471" w:rsidRDefault="00071E19">
      <w:pPr>
        <w:pStyle w:val="BodyText"/>
        <w:spacing w:line="290" w:lineRule="exact"/>
        <w:ind w:left="204"/>
      </w:pPr>
      <w:r>
        <w:t>The</w:t>
      </w:r>
      <w:r>
        <w:rPr>
          <w:spacing w:val="-6"/>
        </w:rPr>
        <w:t xml:space="preserve"> </w:t>
      </w:r>
      <w:r>
        <w:t>presbytery</w:t>
      </w:r>
      <w:r>
        <w:rPr>
          <w:spacing w:val="-6"/>
        </w:rPr>
        <w:t xml:space="preserve"> </w:t>
      </w:r>
      <w:r>
        <w:t>shall</w:t>
      </w:r>
      <w:r>
        <w:rPr>
          <w:spacing w:val="-4"/>
        </w:rPr>
        <w:t xml:space="preserve"> </w:t>
      </w:r>
      <w:r>
        <w:t>carry</w:t>
      </w:r>
      <w:r>
        <w:rPr>
          <w:spacing w:val="-5"/>
        </w:rPr>
        <w:t xml:space="preserve"> </w:t>
      </w:r>
      <w:r>
        <w:t>out</w:t>
      </w:r>
      <w:r>
        <w:rPr>
          <w:spacing w:val="-6"/>
        </w:rPr>
        <w:t xml:space="preserve"> </w:t>
      </w:r>
      <w:r>
        <w:t>its</w:t>
      </w:r>
      <w:r>
        <w:rPr>
          <w:spacing w:val="-4"/>
        </w:rPr>
        <w:t xml:space="preserve"> </w:t>
      </w:r>
      <w:r>
        <w:t>work</w:t>
      </w:r>
      <w:r>
        <w:rPr>
          <w:spacing w:val="-5"/>
        </w:rPr>
        <w:t xml:space="preserve"> </w:t>
      </w:r>
      <w:r>
        <w:t>through</w:t>
      </w:r>
      <w:r>
        <w:rPr>
          <w:spacing w:val="-5"/>
        </w:rPr>
        <w:t xml:space="preserve"> </w:t>
      </w:r>
      <w:r>
        <w:t>the</w:t>
      </w:r>
      <w:r>
        <w:rPr>
          <w:spacing w:val="-4"/>
        </w:rPr>
        <w:t xml:space="preserve"> </w:t>
      </w:r>
      <w:r>
        <w:t>following</w:t>
      </w:r>
      <w:r>
        <w:rPr>
          <w:spacing w:val="-5"/>
        </w:rPr>
        <w:t xml:space="preserve"> </w:t>
      </w:r>
      <w:r>
        <w:t>permanent</w:t>
      </w:r>
      <w:r>
        <w:rPr>
          <w:spacing w:val="-4"/>
        </w:rPr>
        <w:t xml:space="preserve"> </w:t>
      </w:r>
      <w:r>
        <w:rPr>
          <w:spacing w:val="-2"/>
        </w:rPr>
        <w:t>committees:</w:t>
      </w:r>
    </w:p>
    <w:p w14:paraId="4E89B887" w14:textId="77777777" w:rsidR="00D42471" w:rsidRDefault="00071E19">
      <w:pPr>
        <w:pStyle w:val="ListParagraph"/>
        <w:numPr>
          <w:ilvl w:val="0"/>
          <w:numId w:val="27"/>
        </w:numPr>
        <w:tabs>
          <w:tab w:val="left" w:pos="1283"/>
        </w:tabs>
        <w:rPr>
          <w:sz w:val="24"/>
        </w:rPr>
      </w:pPr>
      <w:r>
        <w:rPr>
          <w:sz w:val="24"/>
        </w:rPr>
        <w:t>Administrative</w:t>
      </w:r>
      <w:r>
        <w:rPr>
          <w:spacing w:val="-11"/>
          <w:sz w:val="24"/>
        </w:rPr>
        <w:t xml:space="preserve"> </w:t>
      </w:r>
      <w:r>
        <w:rPr>
          <w:spacing w:val="-2"/>
          <w:sz w:val="24"/>
        </w:rPr>
        <w:t>Committee</w:t>
      </w:r>
    </w:p>
    <w:p w14:paraId="1478EAF0" w14:textId="77777777" w:rsidR="00D42471" w:rsidRDefault="00071E19">
      <w:pPr>
        <w:pStyle w:val="ListParagraph"/>
        <w:numPr>
          <w:ilvl w:val="0"/>
          <w:numId w:val="27"/>
        </w:numPr>
        <w:tabs>
          <w:tab w:val="left" w:pos="1283"/>
        </w:tabs>
        <w:rPr>
          <w:sz w:val="24"/>
        </w:rPr>
      </w:pPr>
      <w:r>
        <w:rPr>
          <w:sz w:val="24"/>
        </w:rPr>
        <w:t>Ministerial</w:t>
      </w:r>
      <w:r>
        <w:rPr>
          <w:spacing w:val="-10"/>
          <w:sz w:val="24"/>
        </w:rPr>
        <w:t xml:space="preserve"> </w:t>
      </w:r>
      <w:r>
        <w:rPr>
          <w:sz w:val="24"/>
        </w:rPr>
        <w:t>Relations</w:t>
      </w:r>
      <w:r>
        <w:rPr>
          <w:spacing w:val="-8"/>
          <w:sz w:val="24"/>
        </w:rPr>
        <w:t xml:space="preserve"> </w:t>
      </w:r>
      <w:r>
        <w:rPr>
          <w:spacing w:val="-2"/>
          <w:sz w:val="24"/>
        </w:rPr>
        <w:t>Committee</w:t>
      </w:r>
    </w:p>
    <w:p w14:paraId="7DD9AF22" w14:textId="77777777" w:rsidR="00D42471" w:rsidRDefault="00071E19">
      <w:pPr>
        <w:pStyle w:val="ListParagraph"/>
        <w:numPr>
          <w:ilvl w:val="0"/>
          <w:numId w:val="27"/>
        </w:numPr>
        <w:tabs>
          <w:tab w:val="left" w:pos="1283"/>
        </w:tabs>
        <w:rPr>
          <w:sz w:val="24"/>
        </w:rPr>
      </w:pPr>
      <w:r>
        <w:rPr>
          <w:sz w:val="24"/>
        </w:rPr>
        <w:t>Mission</w:t>
      </w:r>
      <w:r>
        <w:rPr>
          <w:spacing w:val="-6"/>
          <w:sz w:val="24"/>
        </w:rPr>
        <w:t xml:space="preserve"> </w:t>
      </w:r>
      <w:r>
        <w:rPr>
          <w:sz w:val="24"/>
        </w:rPr>
        <w:t>to</w:t>
      </w:r>
      <w:r>
        <w:rPr>
          <w:spacing w:val="-4"/>
          <w:sz w:val="24"/>
        </w:rPr>
        <w:t xml:space="preserve"> </w:t>
      </w:r>
      <w:r>
        <w:rPr>
          <w:sz w:val="24"/>
        </w:rPr>
        <w:t>North</w:t>
      </w:r>
      <w:r>
        <w:rPr>
          <w:spacing w:val="-5"/>
          <w:sz w:val="24"/>
        </w:rPr>
        <w:t xml:space="preserve"> </w:t>
      </w:r>
      <w:r>
        <w:rPr>
          <w:sz w:val="24"/>
        </w:rPr>
        <w:t>America</w:t>
      </w:r>
      <w:r>
        <w:rPr>
          <w:spacing w:val="-4"/>
          <w:sz w:val="24"/>
        </w:rPr>
        <w:t xml:space="preserve"> </w:t>
      </w:r>
      <w:r>
        <w:rPr>
          <w:spacing w:val="-2"/>
          <w:sz w:val="24"/>
        </w:rPr>
        <w:t>Committee</w:t>
      </w:r>
    </w:p>
    <w:p w14:paraId="2320A32A" w14:textId="77777777" w:rsidR="00D42471" w:rsidRDefault="00071E19">
      <w:pPr>
        <w:pStyle w:val="ListParagraph"/>
        <w:numPr>
          <w:ilvl w:val="0"/>
          <w:numId w:val="27"/>
        </w:numPr>
        <w:tabs>
          <w:tab w:val="left" w:pos="1283"/>
        </w:tabs>
        <w:rPr>
          <w:sz w:val="24"/>
        </w:rPr>
      </w:pPr>
      <w:r>
        <w:rPr>
          <w:sz w:val="24"/>
        </w:rPr>
        <w:t>Mission</w:t>
      </w:r>
      <w:r>
        <w:rPr>
          <w:spacing w:val="-6"/>
          <w:sz w:val="24"/>
        </w:rPr>
        <w:t xml:space="preserve"> </w:t>
      </w:r>
      <w:r>
        <w:rPr>
          <w:sz w:val="24"/>
        </w:rPr>
        <w:t>to</w:t>
      </w:r>
      <w:r>
        <w:rPr>
          <w:spacing w:val="-5"/>
          <w:sz w:val="24"/>
        </w:rPr>
        <w:t xml:space="preserve"> </w:t>
      </w:r>
      <w:r>
        <w:rPr>
          <w:sz w:val="24"/>
        </w:rPr>
        <w:t>the</w:t>
      </w:r>
      <w:r>
        <w:rPr>
          <w:spacing w:val="-6"/>
          <w:sz w:val="24"/>
        </w:rPr>
        <w:t xml:space="preserve"> </w:t>
      </w:r>
      <w:r>
        <w:rPr>
          <w:sz w:val="24"/>
        </w:rPr>
        <w:t>World</w:t>
      </w:r>
      <w:r>
        <w:rPr>
          <w:spacing w:val="-5"/>
          <w:sz w:val="24"/>
        </w:rPr>
        <w:t xml:space="preserve"> </w:t>
      </w:r>
      <w:r>
        <w:rPr>
          <w:spacing w:val="-2"/>
          <w:sz w:val="24"/>
        </w:rPr>
        <w:t>Committee</w:t>
      </w:r>
    </w:p>
    <w:p w14:paraId="362046D1" w14:textId="77777777" w:rsidR="00D42471" w:rsidRDefault="00D42471">
      <w:pPr>
        <w:rPr>
          <w:sz w:val="24"/>
        </w:rPr>
        <w:sectPr w:rsidR="00D42471" w:rsidSect="00071E19">
          <w:pgSz w:w="12240" w:h="15840"/>
          <w:pgMar w:top="1380" w:right="1280" w:bottom="1400" w:left="1240" w:header="0" w:footer="1162" w:gutter="0"/>
          <w:cols w:space="720"/>
        </w:sectPr>
      </w:pPr>
    </w:p>
    <w:p w14:paraId="0F49A17C" w14:textId="77777777" w:rsidR="00D42471" w:rsidRDefault="00071E19">
      <w:pPr>
        <w:pStyle w:val="ListParagraph"/>
        <w:numPr>
          <w:ilvl w:val="0"/>
          <w:numId w:val="27"/>
        </w:numPr>
        <w:tabs>
          <w:tab w:val="left" w:pos="1283"/>
        </w:tabs>
        <w:spacing w:before="71"/>
        <w:rPr>
          <w:sz w:val="24"/>
        </w:rPr>
      </w:pPr>
      <w:r>
        <w:rPr>
          <w:sz w:val="24"/>
        </w:rPr>
        <w:t>Nominations</w:t>
      </w:r>
      <w:r>
        <w:rPr>
          <w:spacing w:val="-9"/>
          <w:sz w:val="24"/>
        </w:rPr>
        <w:t xml:space="preserve"> </w:t>
      </w:r>
      <w:r>
        <w:rPr>
          <w:spacing w:val="-2"/>
          <w:sz w:val="24"/>
        </w:rPr>
        <w:t>Committee</w:t>
      </w:r>
    </w:p>
    <w:p w14:paraId="16C4D88F" w14:textId="77777777" w:rsidR="00D42471" w:rsidRDefault="00071E19">
      <w:pPr>
        <w:pStyle w:val="ListParagraph"/>
        <w:numPr>
          <w:ilvl w:val="0"/>
          <w:numId w:val="27"/>
        </w:numPr>
        <w:tabs>
          <w:tab w:val="left" w:pos="1283"/>
        </w:tabs>
        <w:rPr>
          <w:sz w:val="24"/>
        </w:rPr>
      </w:pPr>
      <w:r>
        <w:rPr>
          <w:sz w:val="24"/>
        </w:rPr>
        <w:t>Review</w:t>
      </w:r>
      <w:r>
        <w:rPr>
          <w:spacing w:val="-2"/>
          <w:sz w:val="24"/>
        </w:rPr>
        <w:t xml:space="preserve"> </w:t>
      </w:r>
      <w:r>
        <w:rPr>
          <w:sz w:val="24"/>
        </w:rPr>
        <w:t>of</w:t>
      </w:r>
      <w:r>
        <w:rPr>
          <w:spacing w:val="-1"/>
          <w:sz w:val="24"/>
        </w:rPr>
        <w:t xml:space="preserve"> </w:t>
      </w:r>
      <w:r>
        <w:rPr>
          <w:sz w:val="24"/>
        </w:rPr>
        <w:t>Sessional</w:t>
      </w:r>
      <w:r>
        <w:rPr>
          <w:spacing w:val="-8"/>
          <w:sz w:val="24"/>
        </w:rPr>
        <w:t xml:space="preserve"> </w:t>
      </w:r>
      <w:r>
        <w:rPr>
          <w:sz w:val="24"/>
        </w:rPr>
        <w:t>Records</w:t>
      </w:r>
      <w:r>
        <w:rPr>
          <w:spacing w:val="-6"/>
          <w:sz w:val="24"/>
        </w:rPr>
        <w:t xml:space="preserve"> </w:t>
      </w:r>
      <w:r>
        <w:rPr>
          <w:spacing w:val="-2"/>
          <w:sz w:val="24"/>
        </w:rPr>
        <w:t>Committee</w:t>
      </w:r>
    </w:p>
    <w:p w14:paraId="18B49681" w14:textId="77777777" w:rsidR="00D42471" w:rsidRDefault="00071E19">
      <w:pPr>
        <w:pStyle w:val="ListParagraph"/>
        <w:numPr>
          <w:ilvl w:val="0"/>
          <w:numId w:val="27"/>
        </w:numPr>
        <w:tabs>
          <w:tab w:val="left" w:pos="1283"/>
        </w:tabs>
        <w:rPr>
          <w:sz w:val="24"/>
        </w:rPr>
      </w:pPr>
      <w:r>
        <w:rPr>
          <w:sz w:val="24"/>
        </w:rPr>
        <w:t>Campus</w:t>
      </w:r>
      <w:r>
        <w:rPr>
          <w:spacing w:val="-5"/>
          <w:sz w:val="24"/>
        </w:rPr>
        <w:t xml:space="preserve"> </w:t>
      </w:r>
      <w:r>
        <w:rPr>
          <w:sz w:val="24"/>
        </w:rPr>
        <w:t>Ministries</w:t>
      </w:r>
      <w:r>
        <w:rPr>
          <w:spacing w:val="-3"/>
          <w:sz w:val="24"/>
        </w:rPr>
        <w:t xml:space="preserve"> </w:t>
      </w:r>
      <w:r>
        <w:rPr>
          <w:spacing w:val="-2"/>
          <w:sz w:val="24"/>
        </w:rPr>
        <w:t>Committee</w:t>
      </w:r>
    </w:p>
    <w:p w14:paraId="62FEA150" w14:textId="257100AD" w:rsidR="00D42471" w:rsidRPr="007607D9" w:rsidRDefault="00071E19">
      <w:pPr>
        <w:pStyle w:val="ListParagraph"/>
        <w:numPr>
          <w:ilvl w:val="0"/>
          <w:numId w:val="27"/>
        </w:numPr>
        <w:tabs>
          <w:tab w:val="left" w:pos="1283"/>
        </w:tabs>
        <w:rPr>
          <w:sz w:val="24"/>
        </w:rPr>
      </w:pPr>
      <w:r>
        <w:rPr>
          <w:sz w:val="24"/>
        </w:rPr>
        <w:t>Credentials</w:t>
      </w:r>
      <w:r>
        <w:rPr>
          <w:spacing w:val="-6"/>
          <w:sz w:val="24"/>
        </w:rPr>
        <w:t xml:space="preserve"> </w:t>
      </w:r>
      <w:r>
        <w:rPr>
          <w:spacing w:val="-2"/>
          <w:sz w:val="24"/>
        </w:rPr>
        <w:t>Committee</w:t>
      </w:r>
    </w:p>
    <w:p w14:paraId="01777977" w14:textId="66032010" w:rsidR="007607D9" w:rsidRPr="00527F08" w:rsidRDefault="007607D9">
      <w:pPr>
        <w:pStyle w:val="ListParagraph"/>
        <w:numPr>
          <w:ilvl w:val="0"/>
          <w:numId w:val="27"/>
        </w:numPr>
        <w:tabs>
          <w:tab w:val="left" w:pos="1283"/>
        </w:tabs>
        <w:rPr>
          <w:sz w:val="24"/>
        </w:rPr>
      </w:pPr>
      <w:r w:rsidRPr="00527F08">
        <w:rPr>
          <w:spacing w:val="-2"/>
          <w:sz w:val="24"/>
        </w:rPr>
        <w:t>Candidates Committee</w:t>
      </w:r>
    </w:p>
    <w:p w14:paraId="5D7F5AB8" w14:textId="77777777" w:rsidR="00D42471" w:rsidRDefault="00D42471">
      <w:pPr>
        <w:pStyle w:val="BodyText"/>
        <w:rPr>
          <w:sz w:val="28"/>
        </w:rPr>
      </w:pPr>
    </w:p>
    <w:p w14:paraId="79C82AD1" w14:textId="77777777" w:rsidR="00D42471" w:rsidRDefault="00071E19">
      <w:pPr>
        <w:pStyle w:val="Heading1"/>
        <w:spacing w:before="244"/>
      </w:pPr>
      <w:bookmarkStart w:id="20" w:name="_TOC_250028"/>
      <w:bookmarkEnd w:id="20"/>
      <w:r>
        <w:rPr>
          <w:smallCaps/>
          <w:spacing w:val="-2"/>
          <w:w w:val="95"/>
        </w:rPr>
        <w:t>Records</w:t>
      </w:r>
    </w:p>
    <w:p w14:paraId="0F1F9C4C" w14:textId="77777777" w:rsidR="00D42471" w:rsidRDefault="00071E19">
      <w:pPr>
        <w:pStyle w:val="BodyText"/>
        <w:spacing w:before="290"/>
        <w:ind w:left="204" w:right="316"/>
        <w:jc w:val="both"/>
      </w:pPr>
      <w:r>
        <w:t>The</w:t>
      </w:r>
      <w:r>
        <w:rPr>
          <w:spacing w:val="-3"/>
        </w:rPr>
        <w:t xml:space="preserve"> </w:t>
      </w:r>
      <w:r>
        <w:t>records</w:t>
      </w:r>
      <w:r>
        <w:rPr>
          <w:spacing w:val="-3"/>
        </w:rPr>
        <w:t xml:space="preserve"> </w:t>
      </w:r>
      <w:r>
        <w:t>of</w:t>
      </w:r>
      <w:r>
        <w:rPr>
          <w:spacing w:val="-3"/>
        </w:rPr>
        <w:t xml:space="preserve"> </w:t>
      </w:r>
      <w:r>
        <w:t>the</w:t>
      </w:r>
      <w:r>
        <w:rPr>
          <w:spacing w:val="-3"/>
        </w:rPr>
        <w:t xml:space="preserve"> </w:t>
      </w:r>
      <w:r>
        <w:t>South</w:t>
      </w:r>
      <w:r>
        <w:rPr>
          <w:spacing w:val="-3"/>
        </w:rPr>
        <w:t xml:space="preserve"> </w:t>
      </w:r>
      <w:r>
        <w:t>Texas</w:t>
      </w:r>
      <w:r>
        <w:rPr>
          <w:spacing w:val="-3"/>
        </w:rPr>
        <w:t xml:space="preserve"> </w:t>
      </w:r>
      <w:r>
        <w:t>Presbytery</w:t>
      </w:r>
      <w:r>
        <w:rPr>
          <w:spacing w:val="-3"/>
        </w:rPr>
        <w:t xml:space="preserve"> </w:t>
      </w:r>
      <w:r>
        <w:t>preserve</w:t>
      </w:r>
      <w:r>
        <w:rPr>
          <w:spacing w:val="-3"/>
        </w:rPr>
        <w:t xml:space="preserve"> </w:t>
      </w:r>
      <w:r>
        <w:t>the</w:t>
      </w:r>
      <w:r>
        <w:rPr>
          <w:spacing w:val="-3"/>
        </w:rPr>
        <w:t xml:space="preserve"> </w:t>
      </w:r>
      <w:r>
        <w:t>actions</w:t>
      </w:r>
      <w:r>
        <w:rPr>
          <w:spacing w:val="-3"/>
        </w:rPr>
        <w:t xml:space="preserve"> </w:t>
      </w:r>
      <w:r>
        <w:t>of</w:t>
      </w:r>
      <w:r>
        <w:rPr>
          <w:spacing w:val="-3"/>
        </w:rPr>
        <w:t xml:space="preserve"> </w:t>
      </w:r>
      <w:r>
        <w:t>previous</w:t>
      </w:r>
      <w:r>
        <w:rPr>
          <w:spacing w:val="-3"/>
        </w:rPr>
        <w:t xml:space="preserve"> </w:t>
      </w:r>
      <w:r>
        <w:t>courts</w:t>
      </w:r>
      <w:r>
        <w:rPr>
          <w:spacing w:val="-3"/>
        </w:rPr>
        <w:t xml:space="preserve"> </w:t>
      </w:r>
      <w:r>
        <w:t>and</w:t>
      </w:r>
      <w:r>
        <w:rPr>
          <w:spacing w:val="-3"/>
        </w:rPr>
        <w:t xml:space="preserve"> </w:t>
      </w:r>
      <w:r>
        <w:t>provide guidance</w:t>
      </w:r>
      <w:r>
        <w:rPr>
          <w:spacing w:val="-6"/>
        </w:rPr>
        <w:t xml:space="preserve"> </w:t>
      </w:r>
      <w:r>
        <w:t>to</w:t>
      </w:r>
      <w:r>
        <w:rPr>
          <w:spacing w:val="-6"/>
        </w:rPr>
        <w:t xml:space="preserve"> </w:t>
      </w:r>
      <w:r>
        <w:t>future</w:t>
      </w:r>
      <w:r>
        <w:rPr>
          <w:spacing w:val="-6"/>
        </w:rPr>
        <w:t xml:space="preserve"> </w:t>
      </w:r>
      <w:r>
        <w:t>court</w:t>
      </w:r>
      <w:r>
        <w:rPr>
          <w:spacing w:val="-6"/>
        </w:rPr>
        <w:t xml:space="preserve"> </w:t>
      </w:r>
      <w:r>
        <w:t>decisions.</w:t>
      </w:r>
      <w:r>
        <w:rPr>
          <w:spacing w:val="40"/>
        </w:rPr>
        <w:t xml:space="preserve"> </w:t>
      </w:r>
      <w:r>
        <w:t>Records</w:t>
      </w:r>
      <w:r>
        <w:rPr>
          <w:spacing w:val="-7"/>
        </w:rPr>
        <w:t xml:space="preserve"> </w:t>
      </w:r>
      <w:r>
        <w:t>of</w:t>
      </w:r>
      <w:r>
        <w:rPr>
          <w:spacing w:val="-7"/>
        </w:rPr>
        <w:t xml:space="preserve"> </w:t>
      </w:r>
      <w:r>
        <w:t>the</w:t>
      </w:r>
      <w:r>
        <w:rPr>
          <w:spacing w:val="-6"/>
        </w:rPr>
        <w:t xml:space="preserve"> </w:t>
      </w:r>
      <w:r>
        <w:t>presbytery</w:t>
      </w:r>
      <w:r>
        <w:rPr>
          <w:spacing w:val="-7"/>
        </w:rPr>
        <w:t xml:space="preserve"> </w:t>
      </w:r>
      <w:r>
        <w:t>should</w:t>
      </w:r>
      <w:r>
        <w:rPr>
          <w:spacing w:val="-6"/>
        </w:rPr>
        <w:t xml:space="preserve"> </w:t>
      </w:r>
      <w:r>
        <w:t>be</w:t>
      </w:r>
      <w:r>
        <w:rPr>
          <w:spacing w:val="-7"/>
        </w:rPr>
        <w:t xml:space="preserve"> </w:t>
      </w:r>
      <w:r>
        <w:t>open</w:t>
      </w:r>
      <w:r>
        <w:rPr>
          <w:spacing w:val="-7"/>
        </w:rPr>
        <w:t xml:space="preserve"> </w:t>
      </w:r>
      <w:r>
        <w:t>to</w:t>
      </w:r>
      <w:r>
        <w:rPr>
          <w:spacing w:val="-6"/>
        </w:rPr>
        <w:t xml:space="preserve"> </w:t>
      </w:r>
      <w:r>
        <w:t>members</w:t>
      </w:r>
      <w:r>
        <w:rPr>
          <w:spacing w:val="-6"/>
        </w:rPr>
        <w:t xml:space="preserve"> </w:t>
      </w:r>
      <w:r>
        <w:t>and access given to non-members according to the following.</w:t>
      </w:r>
    </w:p>
    <w:p w14:paraId="4ABBD990" w14:textId="77777777" w:rsidR="00D42471" w:rsidRDefault="00D42471">
      <w:pPr>
        <w:pStyle w:val="BodyText"/>
        <w:spacing w:before="11"/>
        <w:rPr>
          <w:sz w:val="27"/>
        </w:rPr>
      </w:pPr>
    </w:p>
    <w:p w14:paraId="23964DDE" w14:textId="77777777" w:rsidR="00D42471" w:rsidRDefault="00071E19">
      <w:pPr>
        <w:pStyle w:val="Heading2"/>
      </w:pPr>
      <w:bookmarkStart w:id="21" w:name="_TOC_250027"/>
      <w:bookmarkEnd w:id="21"/>
      <w:r>
        <w:rPr>
          <w:spacing w:val="-2"/>
        </w:rPr>
        <w:t>Permanent</w:t>
      </w:r>
    </w:p>
    <w:p w14:paraId="58360E58" w14:textId="77777777" w:rsidR="00D42471" w:rsidRDefault="00071E19">
      <w:pPr>
        <w:pStyle w:val="BodyText"/>
        <w:ind w:left="204" w:right="207"/>
      </w:pPr>
      <w:r>
        <w:t>The Presbytery shall keep a full and accurate record of its proceedings and shall send it up to the</w:t>
      </w:r>
      <w:r>
        <w:rPr>
          <w:spacing w:val="-8"/>
        </w:rPr>
        <w:t xml:space="preserve"> </w:t>
      </w:r>
      <w:r>
        <w:t>General</w:t>
      </w:r>
      <w:r>
        <w:rPr>
          <w:spacing w:val="-8"/>
        </w:rPr>
        <w:t xml:space="preserve"> </w:t>
      </w:r>
      <w:r>
        <w:t>Assembly</w:t>
      </w:r>
      <w:r>
        <w:rPr>
          <w:spacing w:val="-8"/>
        </w:rPr>
        <w:t xml:space="preserve"> </w:t>
      </w:r>
      <w:r>
        <w:t>annually</w:t>
      </w:r>
      <w:r>
        <w:rPr>
          <w:spacing w:val="-8"/>
        </w:rPr>
        <w:t xml:space="preserve"> </w:t>
      </w:r>
      <w:r>
        <w:t>for</w:t>
      </w:r>
      <w:r>
        <w:rPr>
          <w:spacing w:val="-9"/>
        </w:rPr>
        <w:t xml:space="preserve"> </w:t>
      </w:r>
      <w:r>
        <w:t>review.</w:t>
      </w:r>
      <w:r>
        <w:rPr>
          <w:spacing w:val="-7"/>
        </w:rPr>
        <w:t xml:space="preserve"> </w:t>
      </w:r>
      <w:r>
        <w:t>It</w:t>
      </w:r>
      <w:r>
        <w:rPr>
          <w:spacing w:val="-8"/>
        </w:rPr>
        <w:t xml:space="preserve"> </w:t>
      </w:r>
      <w:r>
        <w:t>shall</w:t>
      </w:r>
      <w:r>
        <w:rPr>
          <w:spacing w:val="-8"/>
        </w:rPr>
        <w:t xml:space="preserve"> </w:t>
      </w:r>
      <w:r>
        <w:t>report</w:t>
      </w:r>
      <w:r>
        <w:rPr>
          <w:spacing w:val="-8"/>
        </w:rPr>
        <w:t xml:space="preserve"> </w:t>
      </w:r>
      <w:r>
        <w:t>to</w:t>
      </w:r>
      <w:r>
        <w:rPr>
          <w:spacing w:val="-8"/>
        </w:rPr>
        <w:t xml:space="preserve"> </w:t>
      </w:r>
      <w:r>
        <w:t>the</w:t>
      </w:r>
      <w:r>
        <w:rPr>
          <w:spacing w:val="-8"/>
        </w:rPr>
        <w:t xml:space="preserve"> </w:t>
      </w:r>
      <w:r>
        <w:t>General</w:t>
      </w:r>
      <w:r>
        <w:rPr>
          <w:spacing w:val="-8"/>
        </w:rPr>
        <w:t xml:space="preserve"> </w:t>
      </w:r>
      <w:r>
        <w:t>Assembly</w:t>
      </w:r>
      <w:r>
        <w:rPr>
          <w:spacing w:val="-8"/>
        </w:rPr>
        <w:t xml:space="preserve"> </w:t>
      </w:r>
      <w:r>
        <w:t>every</w:t>
      </w:r>
      <w:r>
        <w:rPr>
          <w:spacing w:val="-8"/>
        </w:rPr>
        <w:t xml:space="preserve"> </w:t>
      </w:r>
      <w:r>
        <w:t>year,</w:t>
      </w:r>
      <w:r>
        <w:rPr>
          <w:spacing w:val="-9"/>
        </w:rPr>
        <w:t xml:space="preserve"> </w:t>
      </w:r>
      <w:r>
        <w:t xml:space="preserve">all the important changes which may have taken place, such as licensures, ordinations, the receiving or dismissing of members, the removal of members by death, the union and the division of churches, and the formation of new ones (from </w:t>
      </w:r>
      <w:r>
        <w:rPr>
          <w:i/>
        </w:rPr>
        <w:t xml:space="preserve">BCO </w:t>
      </w:r>
      <w:r>
        <w:t>13-11).</w:t>
      </w:r>
    </w:p>
    <w:p w14:paraId="2CD137DC" w14:textId="77777777" w:rsidR="00D42471" w:rsidRDefault="00D42471">
      <w:pPr>
        <w:pStyle w:val="BodyText"/>
        <w:spacing w:before="8"/>
        <w:rPr>
          <w:sz w:val="27"/>
        </w:rPr>
      </w:pPr>
    </w:p>
    <w:p w14:paraId="7158D05B" w14:textId="77777777" w:rsidR="00D42471" w:rsidRDefault="00071E19">
      <w:pPr>
        <w:pStyle w:val="Heading2"/>
      </w:pPr>
      <w:bookmarkStart w:id="22" w:name="_TOC_250026"/>
      <w:r>
        <w:rPr>
          <w:spacing w:val="-2"/>
        </w:rPr>
        <w:t>Sessional Record</w:t>
      </w:r>
      <w:r>
        <w:rPr>
          <w:spacing w:val="-3"/>
        </w:rPr>
        <w:t xml:space="preserve"> </w:t>
      </w:r>
      <w:bookmarkEnd w:id="22"/>
      <w:r>
        <w:rPr>
          <w:spacing w:val="-4"/>
        </w:rPr>
        <w:t>Book</w:t>
      </w:r>
    </w:p>
    <w:p w14:paraId="773E204D" w14:textId="77777777" w:rsidR="00D42471" w:rsidRDefault="00071E19">
      <w:pPr>
        <w:pStyle w:val="BodyText"/>
        <w:ind w:left="204" w:right="207"/>
      </w:pPr>
      <w:r>
        <w:t>The Sessional Record Book shall contain a copy of the Standing Rules. Each member of Presbytery</w:t>
      </w:r>
      <w:r>
        <w:rPr>
          <w:spacing w:val="-6"/>
        </w:rPr>
        <w:t xml:space="preserve"> </w:t>
      </w:r>
      <w:r>
        <w:t>shall</w:t>
      </w:r>
      <w:r>
        <w:rPr>
          <w:spacing w:val="-5"/>
        </w:rPr>
        <w:t xml:space="preserve"> </w:t>
      </w:r>
      <w:r>
        <w:t>be</w:t>
      </w:r>
      <w:r>
        <w:rPr>
          <w:spacing w:val="-6"/>
        </w:rPr>
        <w:t xml:space="preserve"> </w:t>
      </w:r>
      <w:r>
        <w:t>given</w:t>
      </w:r>
      <w:r>
        <w:rPr>
          <w:spacing w:val="-5"/>
        </w:rPr>
        <w:t xml:space="preserve"> </w:t>
      </w:r>
      <w:r>
        <w:t>a</w:t>
      </w:r>
      <w:r>
        <w:rPr>
          <w:spacing w:val="-5"/>
        </w:rPr>
        <w:t xml:space="preserve"> </w:t>
      </w:r>
      <w:r>
        <w:t>copy</w:t>
      </w:r>
      <w:r>
        <w:rPr>
          <w:spacing w:val="-5"/>
        </w:rPr>
        <w:t xml:space="preserve"> </w:t>
      </w:r>
      <w:r>
        <w:t>annually</w:t>
      </w:r>
      <w:r>
        <w:rPr>
          <w:spacing w:val="-5"/>
        </w:rPr>
        <w:t xml:space="preserve"> </w:t>
      </w:r>
      <w:r>
        <w:t>and</w:t>
      </w:r>
      <w:r>
        <w:rPr>
          <w:spacing w:val="-5"/>
        </w:rPr>
        <w:t xml:space="preserve"> </w:t>
      </w:r>
      <w:r>
        <w:t>these</w:t>
      </w:r>
      <w:r>
        <w:rPr>
          <w:spacing w:val="-5"/>
        </w:rPr>
        <w:t xml:space="preserve"> </w:t>
      </w:r>
      <w:r>
        <w:t>Rules</w:t>
      </w:r>
      <w:r>
        <w:rPr>
          <w:spacing w:val="-4"/>
        </w:rPr>
        <w:t xml:space="preserve"> </w:t>
      </w:r>
      <w:r>
        <w:t>shall</w:t>
      </w:r>
      <w:r>
        <w:rPr>
          <w:spacing w:val="-5"/>
        </w:rPr>
        <w:t xml:space="preserve"> </w:t>
      </w:r>
      <w:r>
        <w:t>be</w:t>
      </w:r>
      <w:r>
        <w:rPr>
          <w:spacing w:val="-6"/>
        </w:rPr>
        <w:t xml:space="preserve"> </w:t>
      </w:r>
      <w:r>
        <w:t>included</w:t>
      </w:r>
      <w:r>
        <w:rPr>
          <w:spacing w:val="-6"/>
        </w:rPr>
        <w:t xml:space="preserve"> </w:t>
      </w:r>
      <w:r>
        <w:t>annually</w:t>
      </w:r>
      <w:r>
        <w:rPr>
          <w:spacing w:val="-5"/>
        </w:rPr>
        <w:t xml:space="preserve"> </w:t>
      </w:r>
      <w:r>
        <w:t>in</w:t>
      </w:r>
      <w:r>
        <w:rPr>
          <w:spacing w:val="-6"/>
        </w:rPr>
        <w:t xml:space="preserve"> </w:t>
      </w:r>
      <w:r>
        <w:t>the Presbytery minutes.</w:t>
      </w:r>
    </w:p>
    <w:p w14:paraId="256A23E2" w14:textId="77777777" w:rsidR="00D42471" w:rsidRDefault="00D42471">
      <w:pPr>
        <w:pStyle w:val="BodyText"/>
        <w:spacing w:before="3"/>
        <w:rPr>
          <w:sz w:val="27"/>
        </w:rPr>
      </w:pPr>
    </w:p>
    <w:p w14:paraId="73EF5CF4" w14:textId="77777777" w:rsidR="00D42471" w:rsidRDefault="00071E19">
      <w:pPr>
        <w:pStyle w:val="Heading2"/>
      </w:pPr>
      <w:bookmarkStart w:id="23" w:name="_TOC_250025"/>
      <w:bookmarkEnd w:id="23"/>
      <w:r>
        <w:rPr>
          <w:spacing w:val="-2"/>
        </w:rPr>
        <w:t>Presbytery Minutes</w:t>
      </w:r>
    </w:p>
    <w:p w14:paraId="40CE0443" w14:textId="77777777" w:rsidR="00D42471" w:rsidRDefault="00071E19">
      <w:pPr>
        <w:pStyle w:val="BodyText"/>
        <w:ind w:left="204" w:right="207"/>
      </w:pPr>
      <w:r>
        <w:t>A</w:t>
      </w:r>
      <w:r>
        <w:rPr>
          <w:spacing w:val="-5"/>
        </w:rPr>
        <w:t xml:space="preserve"> </w:t>
      </w:r>
      <w:r>
        <w:t>minute</w:t>
      </w:r>
      <w:r>
        <w:rPr>
          <w:spacing w:val="-5"/>
        </w:rPr>
        <w:t xml:space="preserve"> </w:t>
      </w:r>
      <w:r>
        <w:t>book</w:t>
      </w:r>
      <w:r>
        <w:rPr>
          <w:spacing w:val="-5"/>
        </w:rPr>
        <w:t xml:space="preserve"> </w:t>
      </w:r>
      <w:r>
        <w:t>is</w:t>
      </w:r>
      <w:r>
        <w:rPr>
          <w:spacing w:val="-5"/>
        </w:rPr>
        <w:t xml:space="preserve"> </w:t>
      </w:r>
      <w:r>
        <w:t>a</w:t>
      </w:r>
      <w:r>
        <w:rPr>
          <w:spacing w:val="-4"/>
        </w:rPr>
        <w:t xml:space="preserve"> </w:t>
      </w:r>
      <w:r>
        <w:t>bound</w:t>
      </w:r>
      <w:r>
        <w:rPr>
          <w:spacing w:val="-5"/>
        </w:rPr>
        <w:t xml:space="preserve"> </w:t>
      </w:r>
      <w:r>
        <w:t>book</w:t>
      </w:r>
      <w:r>
        <w:rPr>
          <w:spacing w:val="-5"/>
        </w:rPr>
        <w:t xml:space="preserve"> </w:t>
      </w:r>
      <w:r>
        <w:t>with</w:t>
      </w:r>
      <w:r>
        <w:rPr>
          <w:spacing w:val="-4"/>
        </w:rPr>
        <w:t xml:space="preserve"> </w:t>
      </w:r>
      <w:r>
        <w:t>numbered</w:t>
      </w:r>
      <w:r>
        <w:rPr>
          <w:spacing w:val="-5"/>
        </w:rPr>
        <w:t xml:space="preserve"> </w:t>
      </w:r>
      <w:r>
        <w:t>pages</w:t>
      </w:r>
      <w:r>
        <w:rPr>
          <w:spacing w:val="-6"/>
        </w:rPr>
        <w:t xml:space="preserve"> </w:t>
      </w:r>
      <w:r>
        <w:t>that</w:t>
      </w:r>
      <w:r>
        <w:rPr>
          <w:spacing w:val="-4"/>
        </w:rPr>
        <w:t xml:space="preserve"> </w:t>
      </w:r>
      <w:r>
        <w:t>serves</w:t>
      </w:r>
      <w:r>
        <w:rPr>
          <w:spacing w:val="-4"/>
        </w:rPr>
        <w:t xml:space="preserve"> </w:t>
      </w:r>
      <w:r>
        <w:t>as</w:t>
      </w:r>
      <w:r>
        <w:rPr>
          <w:spacing w:val="-4"/>
        </w:rPr>
        <w:t xml:space="preserve"> </w:t>
      </w:r>
      <w:r>
        <w:t>a</w:t>
      </w:r>
      <w:r>
        <w:rPr>
          <w:spacing w:val="-4"/>
        </w:rPr>
        <w:t xml:space="preserve"> </w:t>
      </w:r>
      <w:r>
        <w:t>permanent</w:t>
      </w:r>
      <w:r>
        <w:rPr>
          <w:spacing w:val="-5"/>
        </w:rPr>
        <w:t xml:space="preserve"> </w:t>
      </w:r>
      <w:r>
        <w:t>record</w:t>
      </w:r>
      <w:r>
        <w:rPr>
          <w:spacing w:val="-4"/>
        </w:rPr>
        <w:t xml:space="preserve"> </w:t>
      </w:r>
      <w:r>
        <w:t>of</w:t>
      </w:r>
      <w:r>
        <w:rPr>
          <w:spacing w:val="-5"/>
        </w:rPr>
        <w:t xml:space="preserve"> </w:t>
      </w:r>
      <w:r>
        <w:t>the church and its session. Once the minutes have been approved by the presbytery, the minutes should be placed in an official Minute Book and signed by the moderator and the stated clerk. The Minute Book may be kept in electronic form, but a hardcopy must be maintained by the stated clerk. The Minute Book should be kept in a secure fireproof environment in a manner than can be transferred to succeeding officers of the presbytery.</w:t>
      </w:r>
    </w:p>
    <w:p w14:paraId="3A864F7D" w14:textId="77777777" w:rsidR="00D42471" w:rsidRDefault="00D42471">
      <w:pPr>
        <w:pStyle w:val="BodyText"/>
        <w:spacing w:before="8"/>
        <w:rPr>
          <w:sz w:val="27"/>
        </w:rPr>
      </w:pPr>
    </w:p>
    <w:p w14:paraId="4DA43D62" w14:textId="42AB8F3E" w:rsidR="00D42471" w:rsidRDefault="00071E19">
      <w:pPr>
        <w:pStyle w:val="Heading2"/>
      </w:pPr>
      <w:bookmarkStart w:id="24" w:name="_TOC_250024"/>
      <w:r>
        <w:rPr>
          <w:spacing w:val="-2"/>
        </w:rPr>
        <w:t>Committee</w:t>
      </w:r>
      <w:r>
        <w:rPr>
          <w:spacing w:val="-6"/>
        </w:rPr>
        <w:t xml:space="preserve"> </w:t>
      </w:r>
      <w:bookmarkEnd w:id="24"/>
      <w:r w:rsidR="003C13E6">
        <w:rPr>
          <w:spacing w:val="-2"/>
        </w:rPr>
        <w:t>M</w:t>
      </w:r>
      <w:r>
        <w:rPr>
          <w:spacing w:val="-2"/>
        </w:rPr>
        <w:t>inutes</w:t>
      </w:r>
    </w:p>
    <w:p w14:paraId="30D3C3AD" w14:textId="77777777" w:rsidR="00D42471" w:rsidRDefault="00071E19">
      <w:pPr>
        <w:pStyle w:val="BodyText"/>
        <w:ind w:left="204" w:right="207"/>
      </w:pPr>
      <w:r>
        <w:t>Committees shall maintain a faithful record of their actions, decisions, and practices. Committee</w:t>
      </w:r>
      <w:r>
        <w:rPr>
          <w:spacing w:val="-9"/>
        </w:rPr>
        <w:t xml:space="preserve"> </w:t>
      </w:r>
      <w:r>
        <w:t>minutes</w:t>
      </w:r>
      <w:r>
        <w:rPr>
          <w:spacing w:val="-8"/>
        </w:rPr>
        <w:t xml:space="preserve"> </w:t>
      </w:r>
      <w:r>
        <w:t>should</w:t>
      </w:r>
      <w:r>
        <w:rPr>
          <w:spacing w:val="-7"/>
        </w:rPr>
        <w:t xml:space="preserve"> </w:t>
      </w:r>
      <w:r>
        <w:t>be</w:t>
      </w:r>
      <w:r>
        <w:rPr>
          <w:spacing w:val="-8"/>
        </w:rPr>
        <w:t xml:space="preserve"> </w:t>
      </w:r>
      <w:r>
        <w:t>submitted</w:t>
      </w:r>
      <w:r>
        <w:rPr>
          <w:spacing w:val="-8"/>
        </w:rPr>
        <w:t xml:space="preserve"> </w:t>
      </w:r>
      <w:r>
        <w:t>to</w:t>
      </w:r>
      <w:r>
        <w:rPr>
          <w:spacing w:val="-7"/>
        </w:rPr>
        <w:t xml:space="preserve"> </w:t>
      </w:r>
      <w:r>
        <w:t>the</w:t>
      </w:r>
      <w:r>
        <w:rPr>
          <w:spacing w:val="-7"/>
        </w:rPr>
        <w:t xml:space="preserve"> </w:t>
      </w:r>
      <w:r>
        <w:t>stated</w:t>
      </w:r>
      <w:r>
        <w:rPr>
          <w:spacing w:val="-8"/>
        </w:rPr>
        <w:t xml:space="preserve"> </w:t>
      </w:r>
      <w:r>
        <w:t>clerk</w:t>
      </w:r>
      <w:r>
        <w:rPr>
          <w:spacing w:val="-8"/>
        </w:rPr>
        <w:t xml:space="preserve"> </w:t>
      </w:r>
      <w:r>
        <w:t>on</w:t>
      </w:r>
      <w:r>
        <w:rPr>
          <w:spacing w:val="-7"/>
        </w:rPr>
        <w:t xml:space="preserve"> </w:t>
      </w:r>
      <w:r>
        <w:t>a</w:t>
      </w:r>
      <w:r>
        <w:rPr>
          <w:spacing w:val="-7"/>
        </w:rPr>
        <w:t xml:space="preserve"> </w:t>
      </w:r>
      <w:r>
        <w:t>regular</w:t>
      </w:r>
      <w:r>
        <w:rPr>
          <w:spacing w:val="-8"/>
        </w:rPr>
        <w:t xml:space="preserve"> </w:t>
      </w:r>
      <w:r>
        <w:t>basis</w:t>
      </w:r>
      <w:r>
        <w:rPr>
          <w:spacing w:val="-7"/>
        </w:rPr>
        <w:t xml:space="preserve"> </w:t>
      </w:r>
      <w:r>
        <w:t>following committee meetings or actions.</w:t>
      </w:r>
    </w:p>
    <w:p w14:paraId="47068CFA" w14:textId="77777777" w:rsidR="00D42471" w:rsidRDefault="00D42471">
      <w:pPr>
        <w:pStyle w:val="BodyText"/>
        <w:spacing w:before="3"/>
        <w:rPr>
          <w:sz w:val="27"/>
        </w:rPr>
      </w:pPr>
    </w:p>
    <w:p w14:paraId="615B3773" w14:textId="77777777" w:rsidR="00D42471" w:rsidRDefault="00071E19">
      <w:pPr>
        <w:pStyle w:val="Heading2"/>
      </w:pPr>
      <w:bookmarkStart w:id="25" w:name="_TOC_250023"/>
      <w:r>
        <w:rPr>
          <w:spacing w:val="-2"/>
        </w:rPr>
        <w:t>Financial</w:t>
      </w:r>
      <w:r>
        <w:rPr>
          <w:spacing w:val="-3"/>
        </w:rPr>
        <w:t xml:space="preserve"> </w:t>
      </w:r>
      <w:bookmarkEnd w:id="25"/>
      <w:r>
        <w:rPr>
          <w:spacing w:val="-2"/>
        </w:rPr>
        <w:t>Records</w:t>
      </w:r>
    </w:p>
    <w:p w14:paraId="036B0E73" w14:textId="77777777" w:rsidR="00D42471" w:rsidRDefault="00071E19">
      <w:pPr>
        <w:pStyle w:val="BodyText"/>
        <w:spacing w:line="290" w:lineRule="exact"/>
        <w:ind w:left="204"/>
      </w:pPr>
      <w:r>
        <w:t>The</w:t>
      </w:r>
      <w:r>
        <w:rPr>
          <w:spacing w:val="-7"/>
        </w:rPr>
        <w:t xml:space="preserve"> </w:t>
      </w:r>
      <w:r>
        <w:t>fiscal</w:t>
      </w:r>
      <w:r>
        <w:rPr>
          <w:spacing w:val="-3"/>
        </w:rPr>
        <w:t xml:space="preserve"> </w:t>
      </w:r>
      <w:r>
        <w:t>year</w:t>
      </w:r>
      <w:r>
        <w:rPr>
          <w:spacing w:val="-4"/>
        </w:rPr>
        <w:t xml:space="preserve"> </w:t>
      </w:r>
      <w:r>
        <w:t>of</w:t>
      </w:r>
      <w:r>
        <w:rPr>
          <w:spacing w:val="-4"/>
        </w:rPr>
        <w:t xml:space="preserve"> </w:t>
      </w:r>
      <w:r>
        <w:t>Presbytery</w:t>
      </w:r>
      <w:r>
        <w:rPr>
          <w:spacing w:val="-5"/>
        </w:rPr>
        <w:t xml:space="preserve"> </w:t>
      </w:r>
      <w:r>
        <w:t>shall</w:t>
      </w:r>
      <w:r>
        <w:rPr>
          <w:spacing w:val="-2"/>
        </w:rPr>
        <w:t xml:space="preserve"> </w:t>
      </w:r>
      <w:r>
        <w:t>be</w:t>
      </w:r>
      <w:r>
        <w:rPr>
          <w:spacing w:val="-5"/>
        </w:rPr>
        <w:t xml:space="preserve"> </w:t>
      </w:r>
      <w:r>
        <w:t>from</w:t>
      </w:r>
      <w:r>
        <w:rPr>
          <w:spacing w:val="-4"/>
        </w:rPr>
        <w:t xml:space="preserve"> </w:t>
      </w:r>
      <w:r>
        <w:t>January</w:t>
      </w:r>
      <w:r>
        <w:rPr>
          <w:spacing w:val="-3"/>
        </w:rPr>
        <w:t xml:space="preserve"> </w:t>
      </w:r>
      <w:r>
        <w:t>1</w:t>
      </w:r>
      <w:r>
        <w:rPr>
          <w:spacing w:val="-3"/>
        </w:rPr>
        <w:t xml:space="preserve"> </w:t>
      </w:r>
      <w:r>
        <w:t>through</w:t>
      </w:r>
      <w:r>
        <w:rPr>
          <w:spacing w:val="-4"/>
        </w:rPr>
        <w:t xml:space="preserve"> </w:t>
      </w:r>
      <w:r>
        <w:t>December</w:t>
      </w:r>
      <w:r>
        <w:rPr>
          <w:spacing w:val="-3"/>
        </w:rPr>
        <w:t xml:space="preserve"> </w:t>
      </w:r>
      <w:r>
        <w:t>31</w:t>
      </w:r>
      <w:r>
        <w:rPr>
          <w:spacing w:val="-3"/>
        </w:rPr>
        <w:t xml:space="preserve"> </w:t>
      </w:r>
      <w:r>
        <w:t>of</w:t>
      </w:r>
      <w:r>
        <w:rPr>
          <w:spacing w:val="-5"/>
        </w:rPr>
        <w:t xml:space="preserve"> </w:t>
      </w:r>
      <w:r>
        <w:t>each</w:t>
      </w:r>
      <w:r>
        <w:rPr>
          <w:spacing w:val="-3"/>
        </w:rPr>
        <w:t xml:space="preserve"> </w:t>
      </w:r>
      <w:r>
        <w:rPr>
          <w:spacing w:val="-2"/>
        </w:rPr>
        <w:t>year.</w:t>
      </w:r>
    </w:p>
    <w:p w14:paraId="3D15F2D2" w14:textId="77777777" w:rsidR="00D42471" w:rsidRDefault="00D42471">
      <w:pPr>
        <w:spacing w:line="290" w:lineRule="exact"/>
        <w:sectPr w:rsidR="00D42471" w:rsidSect="00071E19">
          <w:pgSz w:w="12240" w:h="15840"/>
          <w:pgMar w:top="1380" w:right="1280" w:bottom="1400" w:left="1240" w:header="0" w:footer="1162" w:gutter="0"/>
          <w:cols w:space="720"/>
        </w:sectPr>
      </w:pPr>
    </w:p>
    <w:p w14:paraId="0E11401A" w14:textId="77777777" w:rsidR="00D42471" w:rsidRDefault="00071E19">
      <w:pPr>
        <w:pStyle w:val="Heading2"/>
        <w:spacing w:before="76"/>
      </w:pPr>
      <w:bookmarkStart w:id="26" w:name="_TOC_250022"/>
      <w:r>
        <w:rPr>
          <w:spacing w:val="-2"/>
        </w:rPr>
        <w:t>Retention</w:t>
      </w:r>
      <w:r>
        <w:rPr>
          <w:spacing w:val="-4"/>
        </w:rPr>
        <w:t xml:space="preserve"> </w:t>
      </w:r>
      <w:bookmarkEnd w:id="26"/>
      <w:r>
        <w:rPr>
          <w:spacing w:val="-2"/>
        </w:rPr>
        <w:t>policy</w:t>
      </w:r>
    </w:p>
    <w:p w14:paraId="46D4E8CE" w14:textId="77777777" w:rsidR="00D42471" w:rsidRDefault="00071E19">
      <w:pPr>
        <w:pStyle w:val="BodyText"/>
        <w:ind w:left="204" w:right="164"/>
      </w:pPr>
      <w:r>
        <w:t>The stated clerk will maintain an inventory list of the records of the presbytery. The records retention schedule will detail how long various categories of records should be maintained. Financial records must be kept as long as tax or state laws require. Administrative records such as the Minutes and a directory of the presbytery must be kept indefinitely. Routine correspondence,</w:t>
      </w:r>
      <w:r>
        <w:rPr>
          <w:spacing w:val="-3"/>
        </w:rPr>
        <w:t xml:space="preserve"> </w:t>
      </w:r>
      <w:r>
        <w:t>travel</w:t>
      </w:r>
      <w:r>
        <w:rPr>
          <w:spacing w:val="-3"/>
        </w:rPr>
        <w:t xml:space="preserve"> </w:t>
      </w:r>
      <w:r>
        <w:t>arrangements,</w:t>
      </w:r>
      <w:r>
        <w:rPr>
          <w:spacing w:val="-3"/>
        </w:rPr>
        <w:t xml:space="preserve"> </w:t>
      </w:r>
      <w:r>
        <w:t>etc.</w:t>
      </w:r>
      <w:r>
        <w:rPr>
          <w:spacing w:val="-3"/>
        </w:rPr>
        <w:t xml:space="preserve"> </w:t>
      </w:r>
      <w:r>
        <w:t>can</w:t>
      </w:r>
      <w:r>
        <w:rPr>
          <w:spacing w:val="-3"/>
        </w:rPr>
        <w:t xml:space="preserve"> </w:t>
      </w:r>
      <w:r>
        <w:t>be</w:t>
      </w:r>
      <w:r>
        <w:rPr>
          <w:spacing w:val="-3"/>
        </w:rPr>
        <w:t xml:space="preserve"> </w:t>
      </w:r>
      <w:r>
        <w:t>discarded</w:t>
      </w:r>
      <w:r>
        <w:rPr>
          <w:spacing w:val="-3"/>
        </w:rPr>
        <w:t xml:space="preserve"> </w:t>
      </w:r>
      <w:r>
        <w:t>as</w:t>
      </w:r>
      <w:r>
        <w:rPr>
          <w:spacing w:val="-3"/>
        </w:rPr>
        <w:t xml:space="preserve"> </w:t>
      </w:r>
      <w:r>
        <w:t>soon</w:t>
      </w:r>
      <w:r>
        <w:rPr>
          <w:spacing w:val="-3"/>
        </w:rPr>
        <w:t xml:space="preserve"> </w:t>
      </w:r>
      <w:r>
        <w:t>as</w:t>
      </w:r>
      <w:r>
        <w:rPr>
          <w:spacing w:val="-3"/>
        </w:rPr>
        <w:t xml:space="preserve"> </w:t>
      </w:r>
      <w:r>
        <w:t>their</w:t>
      </w:r>
      <w:r>
        <w:rPr>
          <w:spacing w:val="-3"/>
        </w:rPr>
        <w:t xml:space="preserve"> </w:t>
      </w:r>
      <w:r>
        <w:t>need</w:t>
      </w:r>
      <w:r>
        <w:rPr>
          <w:spacing w:val="-3"/>
        </w:rPr>
        <w:t xml:space="preserve"> </w:t>
      </w:r>
      <w:r>
        <w:t>has</w:t>
      </w:r>
      <w:r>
        <w:rPr>
          <w:spacing w:val="-3"/>
        </w:rPr>
        <w:t xml:space="preserve"> </w:t>
      </w:r>
      <w:r>
        <w:t>been</w:t>
      </w:r>
      <w:r>
        <w:rPr>
          <w:spacing w:val="-3"/>
        </w:rPr>
        <w:t xml:space="preserve"> </w:t>
      </w:r>
      <w:r>
        <w:t>met and any reports related to them have been made. Records deemed to have historical value should be referred to the Presbyterian Historical Society for advice. Inactive records should be stored</w:t>
      </w:r>
      <w:r>
        <w:rPr>
          <w:spacing w:val="-4"/>
        </w:rPr>
        <w:t xml:space="preserve"> </w:t>
      </w:r>
      <w:r>
        <w:t>in</w:t>
      </w:r>
      <w:r>
        <w:rPr>
          <w:spacing w:val="-5"/>
        </w:rPr>
        <w:t xml:space="preserve"> </w:t>
      </w:r>
      <w:r>
        <w:t>a</w:t>
      </w:r>
      <w:r>
        <w:rPr>
          <w:spacing w:val="-4"/>
        </w:rPr>
        <w:t xml:space="preserve"> </w:t>
      </w:r>
      <w:r>
        <w:t>dark,</w:t>
      </w:r>
      <w:r>
        <w:rPr>
          <w:spacing w:val="-5"/>
        </w:rPr>
        <w:t xml:space="preserve"> </w:t>
      </w:r>
      <w:r>
        <w:t>dry</w:t>
      </w:r>
      <w:r>
        <w:rPr>
          <w:spacing w:val="-4"/>
        </w:rPr>
        <w:t xml:space="preserve"> </w:t>
      </w:r>
      <w:r>
        <w:t>place</w:t>
      </w:r>
      <w:r>
        <w:rPr>
          <w:spacing w:val="-5"/>
        </w:rPr>
        <w:t xml:space="preserve"> </w:t>
      </w:r>
      <w:r>
        <w:t>with</w:t>
      </w:r>
      <w:r>
        <w:rPr>
          <w:spacing w:val="-4"/>
        </w:rPr>
        <w:t xml:space="preserve"> </w:t>
      </w:r>
      <w:r>
        <w:t>containers</w:t>
      </w:r>
      <w:r>
        <w:rPr>
          <w:spacing w:val="-4"/>
        </w:rPr>
        <w:t xml:space="preserve"> </w:t>
      </w:r>
      <w:r>
        <w:t>clearly</w:t>
      </w:r>
      <w:r>
        <w:rPr>
          <w:spacing w:val="-4"/>
        </w:rPr>
        <w:t xml:space="preserve"> </w:t>
      </w:r>
      <w:r>
        <w:t>marked</w:t>
      </w:r>
      <w:r>
        <w:rPr>
          <w:spacing w:val="-5"/>
        </w:rPr>
        <w:t xml:space="preserve"> </w:t>
      </w:r>
      <w:r>
        <w:t>as</w:t>
      </w:r>
      <w:r>
        <w:rPr>
          <w:spacing w:val="-4"/>
        </w:rPr>
        <w:t xml:space="preserve"> </w:t>
      </w:r>
      <w:r>
        <w:t>to</w:t>
      </w:r>
      <w:r>
        <w:rPr>
          <w:spacing w:val="-4"/>
        </w:rPr>
        <w:t xml:space="preserve"> </w:t>
      </w:r>
      <w:r>
        <w:t>contents.</w:t>
      </w:r>
      <w:r>
        <w:rPr>
          <w:spacing w:val="-5"/>
        </w:rPr>
        <w:t xml:space="preserve"> </w:t>
      </w:r>
      <w:r>
        <w:t>If</w:t>
      </w:r>
      <w:r>
        <w:rPr>
          <w:spacing w:val="-3"/>
        </w:rPr>
        <w:t xml:space="preserve"> </w:t>
      </w:r>
      <w:r>
        <w:t>possible,</w:t>
      </w:r>
      <w:r>
        <w:rPr>
          <w:spacing w:val="-6"/>
        </w:rPr>
        <w:t xml:space="preserve"> </w:t>
      </w:r>
      <w:r>
        <w:t>they</w:t>
      </w:r>
      <w:r>
        <w:rPr>
          <w:spacing w:val="-4"/>
        </w:rPr>
        <w:t xml:space="preserve"> </w:t>
      </w:r>
      <w:r>
        <w:t>should also</w:t>
      </w:r>
      <w:r>
        <w:rPr>
          <w:spacing w:val="-7"/>
        </w:rPr>
        <w:t xml:space="preserve"> </w:t>
      </w:r>
      <w:r>
        <w:t>be</w:t>
      </w:r>
      <w:r>
        <w:rPr>
          <w:spacing w:val="-7"/>
        </w:rPr>
        <w:t xml:space="preserve"> </w:t>
      </w:r>
      <w:r>
        <w:t>marked</w:t>
      </w:r>
      <w:r>
        <w:rPr>
          <w:spacing w:val="-7"/>
        </w:rPr>
        <w:t xml:space="preserve"> </w:t>
      </w:r>
      <w:r>
        <w:t>with</w:t>
      </w:r>
      <w:r>
        <w:rPr>
          <w:spacing w:val="-6"/>
        </w:rPr>
        <w:t xml:space="preserve"> </w:t>
      </w:r>
      <w:r>
        <w:t>the</w:t>
      </w:r>
      <w:r>
        <w:rPr>
          <w:spacing w:val="-6"/>
        </w:rPr>
        <w:t xml:space="preserve"> </w:t>
      </w:r>
      <w:r>
        <w:t>date</w:t>
      </w:r>
      <w:r>
        <w:rPr>
          <w:spacing w:val="-7"/>
        </w:rPr>
        <w:t xml:space="preserve"> </w:t>
      </w:r>
      <w:r>
        <w:t>on</w:t>
      </w:r>
      <w:r>
        <w:rPr>
          <w:spacing w:val="-6"/>
        </w:rPr>
        <w:t xml:space="preserve"> </w:t>
      </w:r>
      <w:r>
        <w:t>which</w:t>
      </w:r>
      <w:r>
        <w:rPr>
          <w:spacing w:val="-6"/>
        </w:rPr>
        <w:t xml:space="preserve"> </w:t>
      </w:r>
      <w:r>
        <w:t>they</w:t>
      </w:r>
      <w:r>
        <w:rPr>
          <w:spacing w:val="-6"/>
        </w:rPr>
        <w:t xml:space="preserve"> </w:t>
      </w:r>
      <w:r>
        <w:t>can</w:t>
      </w:r>
      <w:r>
        <w:rPr>
          <w:spacing w:val="-6"/>
        </w:rPr>
        <w:t xml:space="preserve"> </w:t>
      </w:r>
      <w:r>
        <w:t>be</w:t>
      </w:r>
      <w:r>
        <w:rPr>
          <w:spacing w:val="-7"/>
        </w:rPr>
        <w:t xml:space="preserve"> </w:t>
      </w:r>
      <w:r>
        <w:t>destroyed.</w:t>
      </w:r>
      <w:r>
        <w:rPr>
          <w:spacing w:val="-7"/>
        </w:rPr>
        <w:t xml:space="preserve"> </w:t>
      </w:r>
      <w:r>
        <w:t>Important</w:t>
      </w:r>
      <w:r>
        <w:rPr>
          <w:spacing w:val="-6"/>
        </w:rPr>
        <w:t xml:space="preserve"> </w:t>
      </w:r>
      <w:r>
        <w:t>records</w:t>
      </w:r>
      <w:r>
        <w:rPr>
          <w:spacing w:val="-6"/>
        </w:rPr>
        <w:t xml:space="preserve"> </w:t>
      </w:r>
      <w:r>
        <w:t>should</w:t>
      </w:r>
      <w:r>
        <w:rPr>
          <w:spacing w:val="-7"/>
        </w:rPr>
        <w:t xml:space="preserve"> </w:t>
      </w:r>
      <w:r>
        <w:t>be</w:t>
      </w:r>
      <w:r>
        <w:rPr>
          <w:spacing w:val="-7"/>
        </w:rPr>
        <w:t xml:space="preserve"> </w:t>
      </w:r>
      <w:r>
        <w:t>kept on quality paper or on microfilm. Permanent records should not be kept on magnetic media such as computer hard drives, disks, CDROMs, etc.</w:t>
      </w:r>
    </w:p>
    <w:p w14:paraId="70F40BFD" w14:textId="77777777" w:rsidR="00D42471" w:rsidRDefault="00D42471">
      <w:pPr>
        <w:pStyle w:val="BodyText"/>
        <w:rPr>
          <w:sz w:val="28"/>
        </w:rPr>
      </w:pPr>
    </w:p>
    <w:p w14:paraId="5D7CCAFD" w14:textId="77777777" w:rsidR="00D42471" w:rsidRDefault="00071E19">
      <w:pPr>
        <w:pStyle w:val="Heading1"/>
        <w:spacing w:before="240"/>
      </w:pPr>
      <w:bookmarkStart w:id="27" w:name="_TOC_250021"/>
      <w:bookmarkEnd w:id="27"/>
      <w:r>
        <w:rPr>
          <w:smallCaps/>
          <w:spacing w:val="-2"/>
          <w:w w:val="95"/>
        </w:rPr>
        <w:t>Organization</w:t>
      </w:r>
    </w:p>
    <w:p w14:paraId="17844346" w14:textId="77777777" w:rsidR="00D42471" w:rsidRDefault="00071E19">
      <w:pPr>
        <w:pStyle w:val="BodyText"/>
        <w:spacing w:before="295"/>
        <w:ind w:left="204"/>
      </w:pPr>
      <w:r>
        <w:t>The</w:t>
      </w:r>
      <w:r>
        <w:rPr>
          <w:spacing w:val="-8"/>
        </w:rPr>
        <w:t xml:space="preserve"> </w:t>
      </w:r>
      <w:r>
        <w:t>work</w:t>
      </w:r>
      <w:r>
        <w:rPr>
          <w:spacing w:val="-8"/>
        </w:rPr>
        <w:t xml:space="preserve"> </w:t>
      </w:r>
      <w:r>
        <w:t>of</w:t>
      </w:r>
      <w:r>
        <w:rPr>
          <w:spacing w:val="-7"/>
        </w:rPr>
        <w:t xml:space="preserve"> </w:t>
      </w:r>
      <w:r>
        <w:t>the</w:t>
      </w:r>
      <w:r>
        <w:rPr>
          <w:spacing w:val="-7"/>
        </w:rPr>
        <w:t xml:space="preserve"> </w:t>
      </w:r>
      <w:r>
        <w:t>presbytery</w:t>
      </w:r>
      <w:r>
        <w:rPr>
          <w:spacing w:val="-7"/>
        </w:rPr>
        <w:t xml:space="preserve"> </w:t>
      </w:r>
      <w:r>
        <w:t>shall</w:t>
      </w:r>
      <w:r>
        <w:rPr>
          <w:spacing w:val="-7"/>
        </w:rPr>
        <w:t xml:space="preserve"> </w:t>
      </w:r>
      <w:r>
        <w:t>ordinarily</w:t>
      </w:r>
      <w:r>
        <w:rPr>
          <w:spacing w:val="-8"/>
        </w:rPr>
        <w:t xml:space="preserve"> </w:t>
      </w:r>
      <w:r>
        <w:t>be</w:t>
      </w:r>
      <w:r>
        <w:rPr>
          <w:spacing w:val="-7"/>
        </w:rPr>
        <w:t xml:space="preserve"> </w:t>
      </w:r>
      <w:r>
        <w:t>carried</w:t>
      </w:r>
      <w:r>
        <w:rPr>
          <w:spacing w:val="-8"/>
        </w:rPr>
        <w:t xml:space="preserve"> </w:t>
      </w:r>
      <w:r>
        <w:t>out</w:t>
      </w:r>
      <w:r>
        <w:rPr>
          <w:spacing w:val="-7"/>
        </w:rPr>
        <w:t xml:space="preserve"> </w:t>
      </w:r>
      <w:r>
        <w:t>through</w:t>
      </w:r>
      <w:r>
        <w:rPr>
          <w:spacing w:val="-7"/>
        </w:rPr>
        <w:t xml:space="preserve"> </w:t>
      </w:r>
      <w:r>
        <w:t>its</w:t>
      </w:r>
      <w:r>
        <w:rPr>
          <w:spacing w:val="-6"/>
        </w:rPr>
        <w:t xml:space="preserve"> </w:t>
      </w:r>
      <w:r>
        <w:t>officers,</w:t>
      </w:r>
      <w:r>
        <w:rPr>
          <w:spacing w:val="-8"/>
        </w:rPr>
        <w:t xml:space="preserve"> </w:t>
      </w:r>
      <w:r>
        <w:t>committees, commissions, and actions.</w:t>
      </w:r>
    </w:p>
    <w:p w14:paraId="48159578" w14:textId="77777777" w:rsidR="00D42471" w:rsidRDefault="00D42471">
      <w:pPr>
        <w:pStyle w:val="BodyText"/>
        <w:spacing w:before="1"/>
        <w:rPr>
          <w:sz w:val="27"/>
        </w:rPr>
      </w:pPr>
    </w:p>
    <w:p w14:paraId="7F13E98B" w14:textId="77777777" w:rsidR="00D42471" w:rsidRDefault="00071E19">
      <w:pPr>
        <w:pStyle w:val="Heading2"/>
        <w:spacing w:before="1" w:line="240" w:lineRule="auto"/>
      </w:pPr>
      <w:bookmarkStart w:id="28" w:name="_TOC_250020"/>
      <w:r>
        <w:t>Officers</w:t>
      </w:r>
      <w:r>
        <w:rPr>
          <w:spacing w:val="-12"/>
        </w:rPr>
        <w:t xml:space="preserve"> </w:t>
      </w:r>
      <w:r>
        <w:t>of</w:t>
      </w:r>
      <w:r>
        <w:rPr>
          <w:spacing w:val="-11"/>
        </w:rPr>
        <w:t xml:space="preserve"> </w:t>
      </w:r>
      <w:r>
        <w:t>the</w:t>
      </w:r>
      <w:r>
        <w:rPr>
          <w:spacing w:val="-11"/>
        </w:rPr>
        <w:t xml:space="preserve"> </w:t>
      </w:r>
      <w:bookmarkEnd w:id="28"/>
      <w:r>
        <w:rPr>
          <w:spacing w:val="-2"/>
        </w:rPr>
        <w:t>presbytery</w:t>
      </w:r>
    </w:p>
    <w:p w14:paraId="39F3683E" w14:textId="77777777" w:rsidR="00D42471" w:rsidRDefault="00D42471">
      <w:pPr>
        <w:pStyle w:val="BodyText"/>
        <w:spacing w:before="5"/>
        <w:rPr>
          <w:b/>
          <w:sz w:val="27"/>
        </w:rPr>
      </w:pPr>
    </w:p>
    <w:p w14:paraId="49F2D7FB" w14:textId="77777777" w:rsidR="00D42471" w:rsidRDefault="00071E19">
      <w:pPr>
        <w:pStyle w:val="Heading3"/>
      </w:pPr>
      <w:bookmarkStart w:id="29" w:name="_TOC_250019"/>
      <w:bookmarkEnd w:id="29"/>
      <w:r>
        <w:rPr>
          <w:spacing w:val="-2"/>
        </w:rPr>
        <w:t>Moderator</w:t>
      </w:r>
    </w:p>
    <w:p w14:paraId="0454A0A3" w14:textId="77777777" w:rsidR="00D42471" w:rsidRDefault="00071E19">
      <w:pPr>
        <w:spacing w:before="39"/>
        <w:ind w:left="204"/>
        <w:rPr>
          <w:i/>
          <w:sz w:val="24"/>
        </w:rPr>
      </w:pPr>
      <w:r>
        <w:rPr>
          <w:i/>
          <w:sz w:val="24"/>
        </w:rPr>
        <w:t>Terms</w:t>
      </w:r>
      <w:r>
        <w:rPr>
          <w:i/>
          <w:spacing w:val="-8"/>
          <w:sz w:val="24"/>
        </w:rPr>
        <w:t xml:space="preserve"> </w:t>
      </w:r>
      <w:r>
        <w:rPr>
          <w:i/>
          <w:sz w:val="24"/>
        </w:rPr>
        <w:t>of</w:t>
      </w:r>
      <w:r>
        <w:rPr>
          <w:i/>
          <w:spacing w:val="-7"/>
          <w:sz w:val="24"/>
        </w:rPr>
        <w:t xml:space="preserve"> </w:t>
      </w:r>
      <w:r>
        <w:rPr>
          <w:i/>
          <w:spacing w:val="-2"/>
          <w:sz w:val="24"/>
        </w:rPr>
        <w:t>Office</w:t>
      </w:r>
    </w:p>
    <w:p w14:paraId="3DA348A2" w14:textId="77777777" w:rsidR="00D42471" w:rsidRDefault="00071E19">
      <w:pPr>
        <w:pStyle w:val="BodyText"/>
        <w:ind w:left="204" w:right="297"/>
      </w:pPr>
      <w:r>
        <w:t>The Moderator shall be elected by the Presbytery for a period of one year at the October meeting and will assume office at the conclusion of that meeting. Nominations for Moderator shall</w:t>
      </w:r>
      <w:r>
        <w:rPr>
          <w:spacing w:val="-7"/>
        </w:rPr>
        <w:t xml:space="preserve"> </w:t>
      </w:r>
      <w:r>
        <w:t>come</w:t>
      </w:r>
      <w:r>
        <w:rPr>
          <w:spacing w:val="-8"/>
        </w:rPr>
        <w:t xml:space="preserve"> </w:t>
      </w:r>
      <w:r>
        <w:t>from</w:t>
      </w:r>
      <w:r>
        <w:rPr>
          <w:spacing w:val="-8"/>
        </w:rPr>
        <w:t xml:space="preserve"> </w:t>
      </w:r>
      <w:r>
        <w:t>the</w:t>
      </w:r>
      <w:r>
        <w:rPr>
          <w:spacing w:val="-7"/>
        </w:rPr>
        <w:t xml:space="preserve"> </w:t>
      </w:r>
      <w:r>
        <w:t>floor</w:t>
      </w:r>
      <w:r>
        <w:rPr>
          <w:spacing w:val="-7"/>
        </w:rPr>
        <w:t xml:space="preserve"> </w:t>
      </w:r>
      <w:r>
        <w:t>of</w:t>
      </w:r>
      <w:r>
        <w:rPr>
          <w:spacing w:val="-8"/>
        </w:rPr>
        <w:t xml:space="preserve"> </w:t>
      </w:r>
      <w:r>
        <w:t>Presbytery.</w:t>
      </w:r>
      <w:r>
        <w:rPr>
          <w:spacing w:val="39"/>
        </w:rPr>
        <w:t xml:space="preserve"> </w:t>
      </w:r>
      <w:r>
        <w:t>The</w:t>
      </w:r>
      <w:r>
        <w:rPr>
          <w:spacing w:val="-7"/>
        </w:rPr>
        <w:t xml:space="preserve"> </w:t>
      </w:r>
      <w:r>
        <w:t>office</w:t>
      </w:r>
      <w:r>
        <w:rPr>
          <w:spacing w:val="-8"/>
        </w:rPr>
        <w:t xml:space="preserve"> </w:t>
      </w:r>
      <w:r>
        <w:t>will</w:t>
      </w:r>
      <w:r>
        <w:rPr>
          <w:spacing w:val="-7"/>
        </w:rPr>
        <w:t xml:space="preserve"> </w:t>
      </w:r>
      <w:r>
        <w:t>alternate</w:t>
      </w:r>
      <w:r>
        <w:rPr>
          <w:spacing w:val="-8"/>
        </w:rPr>
        <w:t xml:space="preserve"> </w:t>
      </w:r>
      <w:r>
        <w:t>between</w:t>
      </w:r>
      <w:r>
        <w:rPr>
          <w:spacing w:val="-7"/>
        </w:rPr>
        <w:t xml:space="preserve"> </w:t>
      </w:r>
      <w:r>
        <w:t>a</w:t>
      </w:r>
      <w:r>
        <w:rPr>
          <w:spacing w:val="-7"/>
        </w:rPr>
        <w:t xml:space="preserve"> </w:t>
      </w:r>
      <w:r>
        <w:t>Teaching</w:t>
      </w:r>
      <w:r>
        <w:rPr>
          <w:spacing w:val="-8"/>
        </w:rPr>
        <w:t xml:space="preserve"> </w:t>
      </w:r>
      <w:r>
        <w:t>Elder</w:t>
      </w:r>
      <w:r>
        <w:rPr>
          <w:spacing w:val="-8"/>
        </w:rPr>
        <w:t xml:space="preserve"> </w:t>
      </w:r>
      <w:r>
        <w:t>and a Ruling Elder.</w:t>
      </w:r>
    </w:p>
    <w:p w14:paraId="3C264A44" w14:textId="77777777" w:rsidR="00D42471" w:rsidRDefault="00D42471">
      <w:pPr>
        <w:pStyle w:val="BodyText"/>
        <w:spacing w:before="5"/>
        <w:rPr>
          <w:sz w:val="27"/>
        </w:rPr>
      </w:pPr>
    </w:p>
    <w:p w14:paraId="23FBDD42"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1063FC8E" w14:textId="703ADF4B" w:rsidR="00D42471" w:rsidRDefault="00071E19">
      <w:pPr>
        <w:pStyle w:val="ListParagraph"/>
        <w:numPr>
          <w:ilvl w:val="0"/>
          <w:numId w:val="26"/>
        </w:numPr>
        <w:tabs>
          <w:tab w:val="left" w:pos="923"/>
        </w:tabs>
        <w:ind w:left="923" w:hanging="359"/>
        <w:rPr>
          <w:sz w:val="24"/>
        </w:rPr>
      </w:pPr>
      <w:r>
        <w:rPr>
          <w:sz w:val="24"/>
        </w:rPr>
        <w:t>Serve</w:t>
      </w:r>
      <w:r>
        <w:rPr>
          <w:spacing w:val="-8"/>
          <w:sz w:val="24"/>
        </w:rPr>
        <w:t xml:space="preserve"> </w:t>
      </w:r>
      <w:r>
        <w:rPr>
          <w:sz w:val="24"/>
        </w:rPr>
        <w:t>as</w:t>
      </w:r>
      <w:r>
        <w:rPr>
          <w:spacing w:val="-3"/>
          <w:sz w:val="24"/>
        </w:rPr>
        <w:t xml:space="preserve"> </w:t>
      </w:r>
      <w:r>
        <w:rPr>
          <w:sz w:val="24"/>
        </w:rPr>
        <w:t>presider</w:t>
      </w:r>
      <w:r>
        <w:rPr>
          <w:spacing w:val="-5"/>
          <w:sz w:val="24"/>
        </w:rPr>
        <w:t xml:space="preserve"> </w:t>
      </w:r>
      <w:r>
        <w:rPr>
          <w:sz w:val="24"/>
        </w:rPr>
        <w:t>at</w:t>
      </w:r>
      <w:r>
        <w:rPr>
          <w:spacing w:val="-4"/>
          <w:sz w:val="24"/>
        </w:rPr>
        <w:t xml:space="preserve"> </w:t>
      </w:r>
      <w:r>
        <w:rPr>
          <w:sz w:val="24"/>
        </w:rPr>
        <w:t>all</w:t>
      </w:r>
      <w:r>
        <w:rPr>
          <w:spacing w:val="-4"/>
          <w:sz w:val="24"/>
        </w:rPr>
        <w:t xml:space="preserve"> </w:t>
      </w:r>
      <w:r>
        <w:rPr>
          <w:sz w:val="24"/>
        </w:rPr>
        <w:t>stated</w:t>
      </w:r>
      <w:r>
        <w:rPr>
          <w:spacing w:val="-4"/>
          <w:sz w:val="24"/>
        </w:rPr>
        <w:t xml:space="preserve"> </w:t>
      </w:r>
      <w:r>
        <w:rPr>
          <w:sz w:val="24"/>
        </w:rPr>
        <w:t>and</w:t>
      </w:r>
      <w:r>
        <w:rPr>
          <w:spacing w:val="-4"/>
          <w:sz w:val="24"/>
        </w:rPr>
        <w:t xml:space="preserve"> </w:t>
      </w:r>
      <w:r>
        <w:rPr>
          <w:sz w:val="24"/>
        </w:rPr>
        <w:t>called</w:t>
      </w:r>
      <w:r>
        <w:rPr>
          <w:spacing w:val="-3"/>
          <w:sz w:val="24"/>
        </w:rPr>
        <w:t xml:space="preserve"> </w:t>
      </w:r>
      <w:r>
        <w:rPr>
          <w:sz w:val="24"/>
        </w:rPr>
        <w:t>meetings</w:t>
      </w:r>
      <w:r>
        <w:rPr>
          <w:spacing w:val="-4"/>
          <w:sz w:val="24"/>
        </w:rPr>
        <w:t xml:space="preserve"> </w:t>
      </w:r>
      <w:r>
        <w:rPr>
          <w:sz w:val="24"/>
        </w:rPr>
        <w:t>of</w:t>
      </w:r>
      <w:r>
        <w:rPr>
          <w:spacing w:val="-4"/>
          <w:sz w:val="24"/>
        </w:rPr>
        <w:t xml:space="preserve"> </w:t>
      </w:r>
      <w:r>
        <w:rPr>
          <w:sz w:val="24"/>
        </w:rPr>
        <w:t>the</w:t>
      </w:r>
      <w:r>
        <w:rPr>
          <w:spacing w:val="-4"/>
          <w:sz w:val="24"/>
        </w:rPr>
        <w:t xml:space="preserve"> </w:t>
      </w:r>
      <w:r w:rsidR="003C13E6">
        <w:rPr>
          <w:spacing w:val="-2"/>
          <w:sz w:val="24"/>
        </w:rPr>
        <w:t>P</w:t>
      </w:r>
      <w:r>
        <w:rPr>
          <w:spacing w:val="-2"/>
          <w:sz w:val="24"/>
        </w:rPr>
        <w:t>resbytery</w:t>
      </w:r>
    </w:p>
    <w:p w14:paraId="66DC8350" w14:textId="77777777" w:rsidR="00D42471" w:rsidRDefault="00071E19">
      <w:pPr>
        <w:pStyle w:val="ListParagraph"/>
        <w:numPr>
          <w:ilvl w:val="0"/>
          <w:numId w:val="26"/>
        </w:numPr>
        <w:tabs>
          <w:tab w:val="left" w:pos="924"/>
        </w:tabs>
        <w:ind w:right="444"/>
        <w:rPr>
          <w:sz w:val="24"/>
        </w:rPr>
      </w:pPr>
      <w:r>
        <w:rPr>
          <w:sz w:val="24"/>
        </w:rPr>
        <w:t>Prepare</w:t>
      </w:r>
      <w:r>
        <w:rPr>
          <w:spacing w:val="-8"/>
          <w:sz w:val="24"/>
        </w:rPr>
        <w:t xml:space="preserve"> </w:t>
      </w:r>
      <w:r>
        <w:rPr>
          <w:sz w:val="24"/>
        </w:rPr>
        <w:t>a</w:t>
      </w:r>
      <w:r>
        <w:rPr>
          <w:spacing w:val="-7"/>
          <w:sz w:val="24"/>
        </w:rPr>
        <w:t xml:space="preserve"> </w:t>
      </w:r>
      <w:r>
        <w:rPr>
          <w:sz w:val="24"/>
        </w:rPr>
        <w:t>docket</w:t>
      </w:r>
      <w:r>
        <w:rPr>
          <w:spacing w:val="-8"/>
          <w:sz w:val="24"/>
        </w:rPr>
        <w:t xml:space="preserve"> </w:t>
      </w:r>
      <w:r>
        <w:rPr>
          <w:sz w:val="24"/>
        </w:rPr>
        <w:t>of</w:t>
      </w:r>
      <w:r>
        <w:rPr>
          <w:spacing w:val="-8"/>
          <w:sz w:val="24"/>
        </w:rPr>
        <w:t xml:space="preserve"> </w:t>
      </w:r>
      <w:r>
        <w:rPr>
          <w:sz w:val="24"/>
        </w:rPr>
        <w:t>the</w:t>
      </w:r>
      <w:r>
        <w:rPr>
          <w:spacing w:val="-7"/>
          <w:sz w:val="24"/>
        </w:rPr>
        <w:t xml:space="preserve"> </w:t>
      </w:r>
      <w:r>
        <w:rPr>
          <w:sz w:val="24"/>
        </w:rPr>
        <w:t>business</w:t>
      </w:r>
      <w:r>
        <w:rPr>
          <w:spacing w:val="-9"/>
          <w:sz w:val="24"/>
        </w:rPr>
        <w:t xml:space="preserve"> </w:t>
      </w:r>
      <w:r>
        <w:rPr>
          <w:sz w:val="24"/>
        </w:rPr>
        <w:t>for</w:t>
      </w:r>
      <w:r>
        <w:rPr>
          <w:spacing w:val="-8"/>
          <w:sz w:val="24"/>
        </w:rPr>
        <w:t xml:space="preserve"> </w:t>
      </w:r>
      <w:r>
        <w:rPr>
          <w:sz w:val="24"/>
        </w:rPr>
        <w:t>each</w:t>
      </w:r>
      <w:r>
        <w:rPr>
          <w:spacing w:val="-8"/>
          <w:sz w:val="24"/>
        </w:rPr>
        <w:t xml:space="preserve"> </w:t>
      </w:r>
      <w:r>
        <w:rPr>
          <w:sz w:val="24"/>
        </w:rPr>
        <w:t>Presbytery</w:t>
      </w:r>
      <w:r>
        <w:rPr>
          <w:spacing w:val="-8"/>
          <w:sz w:val="24"/>
        </w:rPr>
        <w:t xml:space="preserve"> </w:t>
      </w:r>
      <w:r>
        <w:rPr>
          <w:sz w:val="24"/>
        </w:rPr>
        <w:t>meeting</w:t>
      </w:r>
      <w:r>
        <w:rPr>
          <w:spacing w:val="-7"/>
          <w:sz w:val="24"/>
        </w:rPr>
        <w:t xml:space="preserve"> </w:t>
      </w:r>
      <w:r>
        <w:rPr>
          <w:sz w:val="24"/>
        </w:rPr>
        <w:t>in</w:t>
      </w:r>
      <w:r>
        <w:rPr>
          <w:spacing w:val="-8"/>
          <w:sz w:val="24"/>
        </w:rPr>
        <w:t xml:space="preserve"> </w:t>
      </w:r>
      <w:r>
        <w:rPr>
          <w:sz w:val="24"/>
        </w:rPr>
        <w:t>coordination</w:t>
      </w:r>
      <w:r>
        <w:rPr>
          <w:spacing w:val="-7"/>
          <w:sz w:val="24"/>
        </w:rPr>
        <w:t xml:space="preserve"> </w:t>
      </w:r>
      <w:r>
        <w:rPr>
          <w:sz w:val="24"/>
        </w:rPr>
        <w:t>with</w:t>
      </w:r>
      <w:r>
        <w:rPr>
          <w:spacing w:val="-7"/>
          <w:sz w:val="24"/>
        </w:rPr>
        <w:t xml:space="preserve"> </w:t>
      </w:r>
      <w:r>
        <w:rPr>
          <w:sz w:val="24"/>
        </w:rPr>
        <w:t>the Stated Clerk</w:t>
      </w:r>
    </w:p>
    <w:p w14:paraId="34A688F4" w14:textId="77777777" w:rsidR="00D42471" w:rsidRDefault="00071E19">
      <w:pPr>
        <w:pStyle w:val="ListParagraph"/>
        <w:numPr>
          <w:ilvl w:val="0"/>
          <w:numId w:val="26"/>
        </w:numPr>
        <w:tabs>
          <w:tab w:val="left" w:pos="923"/>
        </w:tabs>
        <w:spacing w:line="293" w:lineRule="exact"/>
        <w:ind w:left="923" w:hanging="359"/>
        <w:rPr>
          <w:sz w:val="24"/>
        </w:rPr>
      </w:pPr>
      <w:r>
        <w:rPr>
          <w:sz w:val="24"/>
        </w:rPr>
        <w:t>Arrange</w:t>
      </w:r>
      <w:r>
        <w:rPr>
          <w:spacing w:val="-6"/>
          <w:sz w:val="24"/>
        </w:rPr>
        <w:t xml:space="preserve"> </w:t>
      </w:r>
      <w:r>
        <w:rPr>
          <w:sz w:val="24"/>
        </w:rPr>
        <w:t>for</w:t>
      </w:r>
      <w:r>
        <w:rPr>
          <w:spacing w:val="-6"/>
          <w:sz w:val="24"/>
        </w:rPr>
        <w:t xml:space="preserve"> </w:t>
      </w:r>
      <w:r>
        <w:rPr>
          <w:sz w:val="24"/>
        </w:rPr>
        <w:t>the</w:t>
      </w:r>
      <w:r>
        <w:rPr>
          <w:spacing w:val="-4"/>
          <w:sz w:val="24"/>
        </w:rPr>
        <w:t xml:space="preserve"> </w:t>
      </w:r>
      <w:r>
        <w:rPr>
          <w:sz w:val="24"/>
        </w:rPr>
        <w:t>worship</w:t>
      </w:r>
      <w:r>
        <w:rPr>
          <w:spacing w:val="-5"/>
          <w:sz w:val="24"/>
        </w:rPr>
        <w:t xml:space="preserve"> </w:t>
      </w:r>
      <w:r>
        <w:rPr>
          <w:sz w:val="24"/>
        </w:rPr>
        <w:t>services</w:t>
      </w:r>
      <w:r>
        <w:rPr>
          <w:spacing w:val="-5"/>
          <w:sz w:val="24"/>
        </w:rPr>
        <w:t xml:space="preserve"> </w:t>
      </w:r>
      <w:r>
        <w:rPr>
          <w:sz w:val="24"/>
        </w:rPr>
        <w:t>in</w:t>
      </w:r>
      <w:r>
        <w:rPr>
          <w:spacing w:val="-6"/>
          <w:sz w:val="24"/>
        </w:rPr>
        <w:t xml:space="preserve"> </w:t>
      </w:r>
      <w:r>
        <w:rPr>
          <w:sz w:val="24"/>
        </w:rPr>
        <w:t>coordination</w:t>
      </w:r>
      <w:r>
        <w:rPr>
          <w:spacing w:val="-5"/>
          <w:sz w:val="24"/>
        </w:rPr>
        <w:t xml:space="preserve"> </w:t>
      </w:r>
      <w:r>
        <w:rPr>
          <w:sz w:val="24"/>
        </w:rPr>
        <w:t>with</w:t>
      </w:r>
      <w:r>
        <w:rPr>
          <w:spacing w:val="-4"/>
          <w:sz w:val="24"/>
        </w:rPr>
        <w:t xml:space="preserve"> </w:t>
      </w:r>
      <w:r>
        <w:rPr>
          <w:sz w:val="24"/>
        </w:rPr>
        <w:t>the</w:t>
      </w:r>
      <w:r>
        <w:rPr>
          <w:spacing w:val="-5"/>
          <w:sz w:val="24"/>
        </w:rPr>
        <w:t xml:space="preserve"> </w:t>
      </w:r>
      <w:r>
        <w:rPr>
          <w:sz w:val="24"/>
        </w:rPr>
        <w:t>host</w:t>
      </w:r>
      <w:r>
        <w:rPr>
          <w:spacing w:val="-5"/>
          <w:sz w:val="24"/>
        </w:rPr>
        <w:t xml:space="preserve"> </w:t>
      </w:r>
      <w:r>
        <w:rPr>
          <w:spacing w:val="-2"/>
          <w:sz w:val="24"/>
        </w:rPr>
        <w:t>church</w:t>
      </w:r>
    </w:p>
    <w:p w14:paraId="73E0B9E6" w14:textId="77777777" w:rsidR="00D42471" w:rsidRDefault="00071E19">
      <w:pPr>
        <w:pStyle w:val="ListParagraph"/>
        <w:numPr>
          <w:ilvl w:val="0"/>
          <w:numId w:val="26"/>
        </w:numPr>
        <w:tabs>
          <w:tab w:val="left" w:pos="923"/>
        </w:tabs>
        <w:ind w:left="923" w:hanging="359"/>
        <w:rPr>
          <w:sz w:val="24"/>
        </w:rPr>
      </w:pPr>
      <w:r>
        <w:rPr>
          <w:sz w:val="24"/>
        </w:rPr>
        <w:t>Convene</w:t>
      </w:r>
      <w:r>
        <w:rPr>
          <w:spacing w:val="-9"/>
          <w:sz w:val="24"/>
        </w:rPr>
        <w:t xml:space="preserve"> </w:t>
      </w:r>
      <w:r>
        <w:rPr>
          <w:sz w:val="24"/>
        </w:rPr>
        <w:t>each</w:t>
      </w:r>
      <w:r>
        <w:rPr>
          <w:spacing w:val="-6"/>
          <w:sz w:val="24"/>
        </w:rPr>
        <w:t xml:space="preserve"> </w:t>
      </w:r>
      <w:r>
        <w:rPr>
          <w:sz w:val="24"/>
        </w:rPr>
        <w:t>meeting</w:t>
      </w:r>
      <w:r>
        <w:rPr>
          <w:spacing w:val="-5"/>
          <w:sz w:val="24"/>
        </w:rPr>
        <w:t xml:space="preserve"> </w:t>
      </w:r>
      <w:r>
        <w:rPr>
          <w:sz w:val="24"/>
        </w:rPr>
        <w:t>of</w:t>
      </w:r>
      <w:r>
        <w:rPr>
          <w:spacing w:val="-6"/>
          <w:sz w:val="24"/>
        </w:rPr>
        <w:t xml:space="preserve"> </w:t>
      </w:r>
      <w:r>
        <w:rPr>
          <w:sz w:val="24"/>
        </w:rPr>
        <w:t>Presbytery</w:t>
      </w:r>
      <w:r>
        <w:rPr>
          <w:spacing w:val="-5"/>
          <w:sz w:val="24"/>
        </w:rPr>
        <w:t xml:space="preserve"> </w:t>
      </w:r>
      <w:r>
        <w:rPr>
          <w:sz w:val="24"/>
        </w:rPr>
        <w:t>and</w:t>
      </w:r>
      <w:r>
        <w:rPr>
          <w:spacing w:val="-5"/>
          <w:sz w:val="24"/>
        </w:rPr>
        <w:t xml:space="preserve"> </w:t>
      </w:r>
      <w:r>
        <w:rPr>
          <w:sz w:val="24"/>
        </w:rPr>
        <w:t>preside</w:t>
      </w:r>
      <w:r>
        <w:rPr>
          <w:spacing w:val="-6"/>
          <w:sz w:val="24"/>
        </w:rPr>
        <w:t xml:space="preserve"> </w:t>
      </w:r>
      <w:r>
        <w:rPr>
          <w:sz w:val="24"/>
        </w:rPr>
        <w:t>according</w:t>
      </w:r>
      <w:r>
        <w:rPr>
          <w:spacing w:val="-6"/>
          <w:sz w:val="24"/>
        </w:rPr>
        <w:t xml:space="preserve"> </w:t>
      </w:r>
      <w:r>
        <w:rPr>
          <w:sz w:val="24"/>
        </w:rPr>
        <w:t>to</w:t>
      </w:r>
      <w:r>
        <w:rPr>
          <w:spacing w:val="-6"/>
          <w:sz w:val="24"/>
        </w:rPr>
        <w:t xml:space="preserve"> </w:t>
      </w:r>
      <w:r>
        <w:rPr>
          <w:sz w:val="24"/>
        </w:rPr>
        <w:t>parliamentary</w:t>
      </w:r>
      <w:r>
        <w:rPr>
          <w:spacing w:val="-5"/>
          <w:sz w:val="24"/>
        </w:rPr>
        <w:t xml:space="preserve"> </w:t>
      </w:r>
      <w:r>
        <w:rPr>
          <w:spacing w:val="-2"/>
          <w:sz w:val="24"/>
        </w:rPr>
        <w:t>procedure</w:t>
      </w:r>
    </w:p>
    <w:p w14:paraId="0F48B4C7" w14:textId="77777777" w:rsidR="00D42471" w:rsidRDefault="00071E19">
      <w:pPr>
        <w:pStyle w:val="ListParagraph"/>
        <w:numPr>
          <w:ilvl w:val="0"/>
          <w:numId w:val="26"/>
        </w:numPr>
        <w:tabs>
          <w:tab w:val="left" w:pos="924"/>
        </w:tabs>
        <w:ind w:right="942"/>
        <w:rPr>
          <w:sz w:val="24"/>
        </w:rPr>
      </w:pPr>
      <w:r>
        <w:rPr>
          <w:sz w:val="24"/>
        </w:rPr>
        <w:t>Appoint</w:t>
      </w:r>
      <w:r>
        <w:rPr>
          <w:spacing w:val="-9"/>
          <w:sz w:val="24"/>
        </w:rPr>
        <w:t xml:space="preserve"> </w:t>
      </w:r>
      <w:r>
        <w:rPr>
          <w:sz w:val="24"/>
        </w:rPr>
        <w:t>the</w:t>
      </w:r>
      <w:r>
        <w:rPr>
          <w:spacing w:val="-7"/>
          <w:sz w:val="24"/>
        </w:rPr>
        <w:t xml:space="preserve"> </w:t>
      </w:r>
      <w:r>
        <w:rPr>
          <w:sz w:val="24"/>
        </w:rPr>
        <w:t>Resolution</w:t>
      </w:r>
      <w:r>
        <w:rPr>
          <w:spacing w:val="-7"/>
          <w:sz w:val="24"/>
        </w:rPr>
        <w:t xml:space="preserve"> </w:t>
      </w:r>
      <w:r>
        <w:rPr>
          <w:sz w:val="24"/>
        </w:rPr>
        <w:t>of</w:t>
      </w:r>
      <w:r>
        <w:rPr>
          <w:spacing w:val="-8"/>
          <w:sz w:val="24"/>
        </w:rPr>
        <w:t xml:space="preserve"> </w:t>
      </w:r>
      <w:r>
        <w:rPr>
          <w:sz w:val="24"/>
        </w:rPr>
        <w:t>Thanks</w:t>
      </w:r>
      <w:r>
        <w:rPr>
          <w:spacing w:val="-7"/>
          <w:sz w:val="24"/>
        </w:rPr>
        <w:t xml:space="preserve"> </w:t>
      </w:r>
      <w:r>
        <w:rPr>
          <w:sz w:val="24"/>
        </w:rPr>
        <w:t>Committee</w:t>
      </w:r>
      <w:r>
        <w:rPr>
          <w:spacing w:val="-8"/>
          <w:sz w:val="24"/>
        </w:rPr>
        <w:t xml:space="preserve"> </w:t>
      </w:r>
      <w:r>
        <w:rPr>
          <w:sz w:val="24"/>
        </w:rPr>
        <w:t>and</w:t>
      </w:r>
      <w:r>
        <w:rPr>
          <w:spacing w:val="-8"/>
          <w:sz w:val="24"/>
        </w:rPr>
        <w:t xml:space="preserve"> </w:t>
      </w:r>
      <w:r>
        <w:rPr>
          <w:sz w:val="24"/>
        </w:rPr>
        <w:t>Ad</w:t>
      </w:r>
      <w:r>
        <w:rPr>
          <w:spacing w:val="-7"/>
          <w:sz w:val="24"/>
        </w:rPr>
        <w:t xml:space="preserve"> </w:t>
      </w:r>
      <w:r>
        <w:rPr>
          <w:sz w:val="24"/>
        </w:rPr>
        <w:t>Hoc</w:t>
      </w:r>
      <w:r>
        <w:rPr>
          <w:spacing w:val="-7"/>
          <w:sz w:val="24"/>
        </w:rPr>
        <w:t xml:space="preserve"> </w:t>
      </w:r>
      <w:r>
        <w:rPr>
          <w:sz w:val="24"/>
        </w:rPr>
        <w:t>Committees</w:t>
      </w:r>
      <w:r>
        <w:rPr>
          <w:spacing w:val="-8"/>
          <w:sz w:val="24"/>
        </w:rPr>
        <w:t xml:space="preserve"> </w:t>
      </w:r>
      <w:r>
        <w:rPr>
          <w:sz w:val="24"/>
        </w:rPr>
        <w:t>created</w:t>
      </w:r>
      <w:r>
        <w:rPr>
          <w:spacing w:val="-8"/>
          <w:sz w:val="24"/>
        </w:rPr>
        <w:t xml:space="preserve"> </w:t>
      </w:r>
      <w:r>
        <w:rPr>
          <w:sz w:val="24"/>
        </w:rPr>
        <w:t xml:space="preserve">by </w:t>
      </w:r>
      <w:r>
        <w:rPr>
          <w:spacing w:val="-2"/>
          <w:sz w:val="24"/>
        </w:rPr>
        <w:t>Presbytery</w:t>
      </w:r>
    </w:p>
    <w:p w14:paraId="734BF275" w14:textId="77777777" w:rsidR="00D42471" w:rsidRDefault="00071E19">
      <w:pPr>
        <w:pStyle w:val="ListParagraph"/>
        <w:numPr>
          <w:ilvl w:val="0"/>
          <w:numId w:val="26"/>
        </w:numPr>
        <w:tabs>
          <w:tab w:val="left" w:pos="923"/>
        </w:tabs>
        <w:spacing w:line="293" w:lineRule="exact"/>
        <w:ind w:left="923" w:hanging="359"/>
        <w:rPr>
          <w:sz w:val="24"/>
        </w:rPr>
      </w:pPr>
      <w:r>
        <w:rPr>
          <w:sz w:val="24"/>
        </w:rPr>
        <w:t>Appoint</w:t>
      </w:r>
      <w:r>
        <w:rPr>
          <w:spacing w:val="-8"/>
          <w:sz w:val="24"/>
        </w:rPr>
        <w:t xml:space="preserve"> </w:t>
      </w:r>
      <w:r>
        <w:rPr>
          <w:sz w:val="24"/>
        </w:rPr>
        <w:t>conveners</w:t>
      </w:r>
      <w:r>
        <w:rPr>
          <w:spacing w:val="-6"/>
          <w:sz w:val="24"/>
        </w:rPr>
        <w:t xml:space="preserve"> </w:t>
      </w:r>
      <w:r>
        <w:rPr>
          <w:sz w:val="24"/>
        </w:rPr>
        <w:t>for</w:t>
      </w:r>
      <w:r>
        <w:rPr>
          <w:spacing w:val="-6"/>
          <w:sz w:val="24"/>
        </w:rPr>
        <w:t xml:space="preserve"> </w:t>
      </w:r>
      <w:r>
        <w:rPr>
          <w:sz w:val="24"/>
        </w:rPr>
        <w:t>Permanent</w:t>
      </w:r>
      <w:r>
        <w:rPr>
          <w:spacing w:val="-7"/>
          <w:sz w:val="24"/>
        </w:rPr>
        <w:t xml:space="preserve"> </w:t>
      </w:r>
      <w:r>
        <w:rPr>
          <w:sz w:val="24"/>
        </w:rPr>
        <w:t>Committees,</w:t>
      </w:r>
      <w:r>
        <w:rPr>
          <w:spacing w:val="-6"/>
          <w:sz w:val="24"/>
        </w:rPr>
        <w:t xml:space="preserve"> </w:t>
      </w:r>
      <w:r>
        <w:rPr>
          <w:sz w:val="24"/>
        </w:rPr>
        <w:t>Ad</w:t>
      </w:r>
      <w:r>
        <w:rPr>
          <w:spacing w:val="-6"/>
          <w:sz w:val="24"/>
        </w:rPr>
        <w:t xml:space="preserve"> </w:t>
      </w:r>
      <w:r>
        <w:rPr>
          <w:sz w:val="24"/>
        </w:rPr>
        <w:t>Hoc</w:t>
      </w:r>
      <w:r>
        <w:rPr>
          <w:spacing w:val="-6"/>
          <w:sz w:val="24"/>
        </w:rPr>
        <w:t xml:space="preserve"> </w:t>
      </w:r>
      <w:r>
        <w:rPr>
          <w:sz w:val="24"/>
        </w:rPr>
        <w:t>Committees</w:t>
      </w:r>
      <w:r>
        <w:rPr>
          <w:spacing w:val="-7"/>
          <w:sz w:val="24"/>
        </w:rPr>
        <w:t xml:space="preserve"> </w:t>
      </w:r>
      <w:r>
        <w:rPr>
          <w:sz w:val="24"/>
        </w:rPr>
        <w:t>and</w:t>
      </w:r>
      <w:r>
        <w:rPr>
          <w:spacing w:val="-5"/>
          <w:sz w:val="24"/>
        </w:rPr>
        <w:t xml:space="preserve"> </w:t>
      </w:r>
      <w:r>
        <w:rPr>
          <w:spacing w:val="-2"/>
          <w:sz w:val="24"/>
        </w:rPr>
        <w:t>Commissions</w:t>
      </w:r>
    </w:p>
    <w:p w14:paraId="43A16D3D" w14:textId="77777777" w:rsidR="00D42471" w:rsidRDefault="00071E19">
      <w:pPr>
        <w:pStyle w:val="ListParagraph"/>
        <w:numPr>
          <w:ilvl w:val="0"/>
          <w:numId w:val="26"/>
        </w:numPr>
        <w:tabs>
          <w:tab w:val="left" w:pos="924"/>
        </w:tabs>
        <w:ind w:right="1033"/>
        <w:rPr>
          <w:sz w:val="24"/>
        </w:rPr>
      </w:pPr>
      <w:r>
        <w:rPr>
          <w:sz w:val="24"/>
        </w:rPr>
        <w:t>Appoint</w:t>
      </w:r>
      <w:r>
        <w:rPr>
          <w:spacing w:val="-7"/>
          <w:sz w:val="24"/>
        </w:rPr>
        <w:t xml:space="preserve"> </w:t>
      </w:r>
      <w:r>
        <w:rPr>
          <w:sz w:val="24"/>
        </w:rPr>
        <w:t>other</w:t>
      </w:r>
      <w:r>
        <w:rPr>
          <w:spacing w:val="-6"/>
          <w:sz w:val="24"/>
        </w:rPr>
        <w:t xml:space="preserve"> </w:t>
      </w:r>
      <w:r>
        <w:rPr>
          <w:sz w:val="24"/>
        </w:rPr>
        <w:t>members</w:t>
      </w:r>
      <w:r>
        <w:rPr>
          <w:spacing w:val="-6"/>
          <w:sz w:val="24"/>
        </w:rPr>
        <w:t xml:space="preserve"> </w:t>
      </w:r>
      <w:r>
        <w:rPr>
          <w:sz w:val="24"/>
        </w:rPr>
        <w:t>of</w:t>
      </w:r>
      <w:r>
        <w:rPr>
          <w:spacing w:val="-7"/>
          <w:sz w:val="24"/>
        </w:rPr>
        <w:t xml:space="preserve"> </w:t>
      </w:r>
      <w:r>
        <w:rPr>
          <w:sz w:val="24"/>
        </w:rPr>
        <w:t>Presbytery</w:t>
      </w:r>
      <w:r>
        <w:rPr>
          <w:spacing w:val="-7"/>
          <w:sz w:val="24"/>
        </w:rPr>
        <w:t xml:space="preserve"> </w:t>
      </w:r>
      <w:r>
        <w:rPr>
          <w:sz w:val="24"/>
        </w:rPr>
        <w:t>to</w:t>
      </w:r>
      <w:r>
        <w:rPr>
          <w:spacing w:val="-6"/>
          <w:sz w:val="24"/>
        </w:rPr>
        <w:t xml:space="preserve"> </w:t>
      </w:r>
      <w:r>
        <w:rPr>
          <w:sz w:val="24"/>
        </w:rPr>
        <w:t>help</w:t>
      </w:r>
      <w:r>
        <w:rPr>
          <w:spacing w:val="-7"/>
          <w:sz w:val="24"/>
        </w:rPr>
        <w:t xml:space="preserve"> </w:t>
      </w:r>
      <w:r>
        <w:rPr>
          <w:sz w:val="24"/>
        </w:rPr>
        <w:t>him</w:t>
      </w:r>
      <w:r>
        <w:rPr>
          <w:spacing w:val="-6"/>
          <w:sz w:val="24"/>
        </w:rPr>
        <w:t xml:space="preserve"> </w:t>
      </w:r>
      <w:r>
        <w:rPr>
          <w:sz w:val="24"/>
        </w:rPr>
        <w:t>preside</w:t>
      </w:r>
      <w:r>
        <w:rPr>
          <w:spacing w:val="-7"/>
          <w:sz w:val="24"/>
        </w:rPr>
        <w:t xml:space="preserve"> </w:t>
      </w:r>
      <w:r>
        <w:rPr>
          <w:sz w:val="24"/>
        </w:rPr>
        <w:t>over</w:t>
      </w:r>
      <w:r>
        <w:rPr>
          <w:spacing w:val="-6"/>
          <w:sz w:val="24"/>
        </w:rPr>
        <w:t xml:space="preserve"> </w:t>
      </w:r>
      <w:r>
        <w:rPr>
          <w:sz w:val="24"/>
        </w:rPr>
        <w:t>the</w:t>
      </w:r>
      <w:r>
        <w:rPr>
          <w:spacing w:val="-6"/>
          <w:sz w:val="24"/>
        </w:rPr>
        <w:t xml:space="preserve"> </w:t>
      </w:r>
      <w:r>
        <w:rPr>
          <w:sz w:val="24"/>
        </w:rPr>
        <w:t>meeting</w:t>
      </w:r>
      <w:r>
        <w:rPr>
          <w:spacing w:val="-6"/>
          <w:sz w:val="24"/>
        </w:rPr>
        <w:t xml:space="preserve"> </w:t>
      </w:r>
      <w:r>
        <w:rPr>
          <w:sz w:val="24"/>
        </w:rPr>
        <w:t>(for example, a Parliamentarian, a Timekeeper, etc.)</w:t>
      </w:r>
    </w:p>
    <w:p w14:paraId="22E88505" w14:textId="77777777" w:rsidR="00D42471" w:rsidRDefault="00071E19">
      <w:pPr>
        <w:pStyle w:val="ListParagraph"/>
        <w:numPr>
          <w:ilvl w:val="0"/>
          <w:numId w:val="26"/>
        </w:numPr>
        <w:tabs>
          <w:tab w:val="left" w:pos="923"/>
        </w:tabs>
        <w:spacing w:line="293" w:lineRule="exact"/>
        <w:ind w:left="923" w:hanging="359"/>
        <w:rPr>
          <w:sz w:val="24"/>
        </w:rPr>
      </w:pPr>
      <w:r>
        <w:rPr>
          <w:sz w:val="24"/>
        </w:rPr>
        <w:t>Appoint</w:t>
      </w:r>
      <w:r>
        <w:rPr>
          <w:spacing w:val="-8"/>
          <w:sz w:val="24"/>
        </w:rPr>
        <w:t xml:space="preserve"> </w:t>
      </w:r>
      <w:r>
        <w:rPr>
          <w:sz w:val="24"/>
        </w:rPr>
        <w:t>commissions</w:t>
      </w:r>
      <w:r>
        <w:rPr>
          <w:spacing w:val="-5"/>
          <w:sz w:val="24"/>
        </w:rPr>
        <w:t xml:space="preserve"> </w:t>
      </w:r>
      <w:r>
        <w:rPr>
          <w:sz w:val="24"/>
        </w:rPr>
        <w:t>and</w:t>
      </w:r>
      <w:r>
        <w:rPr>
          <w:spacing w:val="-6"/>
          <w:sz w:val="24"/>
        </w:rPr>
        <w:t xml:space="preserve"> </w:t>
      </w:r>
      <w:r>
        <w:rPr>
          <w:sz w:val="24"/>
        </w:rPr>
        <w:t>ad</w:t>
      </w:r>
      <w:r>
        <w:rPr>
          <w:spacing w:val="-6"/>
          <w:sz w:val="24"/>
        </w:rPr>
        <w:t xml:space="preserve"> </w:t>
      </w:r>
      <w:r>
        <w:rPr>
          <w:sz w:val="24"/>
        </w:rPr>
        <w:t>hoc</w:t>
      </w:r>
      <w:r>
        <w:rPr>
          <w:spacing w:val="-6"/>
          <w:sz w:val="24"/>
        </w:rPr>
        <w:t xml:space="preserve"> </w:t>
      </w:r>
      <w:r>
        <w:rPr>
          <w:sz w:val="24"/>
        </w:rPr>
        <w:t>committees</w:t>
      </w:r>
      <w:r>
        <w:rPr>
          <w:spacing w:val="-7"/>
          <w:sz w:val="24"/>
        </w:rPr>
        <w:t xml:space="preserve"> </w:t>
      </w:r>
      <w:r>
        <w:rPr>
          <w:sz w:val="24"/>
        </w:rPr>
        <w:t>as</w:t>
      </w:r>
      <w:r>
        <w:rPr>
          <w:spacing w:val="-6"/>
          <w:sz w:val="24"/>
        </w:rPr>
        <w:t xml:space="preserve"> </w:t>
      </w:r>
      <w:r>
        <w:rPr>
          <w:sz w:val="24"/>
        </w:rPr>
        <w:t>directed</w:t>
      </w:r>
      <w:r>
        <w:rPr>
          <w:spacing w:val="-7"/>
          <w:sz w:val="24"/>
        </w:rPr>
        <w:t xml:space="preserve"> </w:t>
      </w:r>
      <w:r>
        <w:rPr>
          <w:sz w:val="24"/>
        </w:rPr>
        <w:t>by</w:t>
      </w:r>
      <w:r>
        <w:rPr>
          <w:spacing w:val="-6"/>
          <w:sz w:val="24"/>
        </w:rPr>
        <w:t xml:space="preserve"> </w:t>
      </w:r>
      <w:r>
        <w:rPr>
          <w:spacing w:val="-2"/>
          <w:sz w:val="24"/>
        </w:rPr>
        <w:t>Presbytery</w:t>
      </w:r>
    </w:p>
    <w:p w14:paraId="4D43CBB6" w14:textId="77777777" w:rsidR="00D42471" w:rsidRDefault="00071E19">
      <w:pPr>
        <w:pStyle w:val="ListParagraph"/>
        <w:numPr>
          <w:ilvl w:val="0"/>
          <w:numId w:val="26"/>
        </w:numPr>
        <w:tabs>
          <w:tab w:val="left" w:pos="923"/>
        </w:tabs>
        <w:ind w:left="923" w:hanging="359"/>
        <w:rPr>
          <w:sz w:val="24"/>
        </w:rPr>
      </w:pPr>
      <w:r>
        <w:rPr>
          <w:sz w:val="24"/>
        </w:rPr>
        <w:t>Serve</w:t>
      </w:r>
      <w:r>
        <w:rPr>
          <w:spacing w:val="-6"/>
          <w:sz w:val="24"/>
        </w:rPr>
        <w:t xml:space="preserve"> </w:t>
      </w:r>
      <w:r>
        <w:rPr>
          <w:sz w:val="24"/>
        </w:rPr>
        <w:t>as</w:t>
      </w:r>
      <w:r>
        <w:rPr>
          <w:spacing w:val="-4"/>
          <w:sz w:val="24"/>
        </w:rPr>
        <w:t xml:space="preserve"> </w:t>
      </w:r>
      <w:r>
        <w:rPr>
          <w:sz w:val="24"/>
        </w:rPr>
        <w:t>a</w:t>
      </w:r>
      <w:r>
        <w:rPr>
          <w:spacing w:val="-4"/>
          <w:sz w:val="24"/>
        </w:rPr>
        <w:t xml:space="preserve"> </w:t>
      </w:r>
      <w:r>
        <w:rPr>
          <w:sz w:val="24"/>
        </w:rPr>
        <w:t>member</w:t>
      </w:r>
      <w:r>
        <w:rPr>
          <w:spacing w:val="-4"/>
          <w:sz w:val="24"/>
        </w:rPr>
        <w:t xml:space="preserve"> </w:t>
      </w:r>
      <w:r>
        <w:rPr>
          <w:sz w:val="24"/>
        </w:rPr>
        <w:t>of</w:t>
      </w:r>
      <w:r>
        <w:rPr>
          <w:spacing w:val="-5"/>
          <w:sz w:val="24"/>
        </w:rPr>
        <w:t xml:space="preserve"> </w:t>
      </w:r>
      <w:r>
        <w:rPr>
          <w:sz w:val="24"/>
        </w:rPr>
        <w:t>the</w:t>
      </w:r>
      <w:r>
        <w:rPr>
          <w:spacing w:val="-4"/>
          <w:sz w:val="24"/>
        </w:rPr>
        <w:t xml:space="preserve"> </w:t>
      </w:r>
      <w:r>
        <w:rPr>
          <w:sz w:val="24"/>
        </w:rPr>
        <w:t>Administrative</w:t>
      </w:r>
      <w:r>
        <w:rPr>
          <w:spacing w:val="-4"/>
          <w:sz w:val="24"/>
        </w:rPr>
        <w:t xml:space="preserve"> </w:t>
      </w:r>
      <w:r>
        <w:rPr>
          <w:spacing w:val="-2"/>
          <w:sz w:val="24"/>
        </w:rPr>
        <w:t>Committee</w:t>
      </w:r>
    </w:p>
    <w:p w14:paraId="3CEAD61D" w14:textId="77777777" w:rsidR="00D42471" w:rsidRDefault="00D42471">
      <w:pPr>
        <w:rPr>
          <w:sz w:val="24"/>
        </w:rPr>
        <w:sectPr w:rsidR="00D42471" w:rsidSect="00071E19">
          <w:pgSz w:w="12240" w:h="15840"/>
          <w:pgMar w:top="1380" w:right="1280" w:bottom="1400" w:left="1240" w:header="0" w:footer="1162" w:gutter="0"/>
          <w:cols w:space="720"/>
        </w:sectPr>
      </w:pPr>
    </w:p>
    <w:p w14:paraId="1824FDF0" w14:textId="77777777" w:rsidR="00D42471" w:rsidRDefault="00071E19">
      <w:pPr>
        <w:pStyle w:val="ListParagraph"/>
        <w:numPr>
          <w:ilvl w:val="0"/>
          <w:numId w:val="26"/>
        </w:numPr>
        <w:tabs>
          <w:tab w:val="left" w:pos="922"/>
          <w:tab w:val="left" w:pos="924"/>
        </w:tabs>
        <w:spacing w:before="71"/>
        <w:ind w:right="2075"/>
        <w:rPr>
          <w:sz w:val="24"/>
        </w:rPr>
      </w:pPr>
      <w:r>
        <w:rPr>
          <w:sz w:val="24"/>
        </w:rPr>
        <w:t>Participate</w:t>
      </w:r>
      <w:r>
        <w:rPr>
          <w:spacing w:val="-14"/>
          <w:sz w:val="24"/>
        </w:rPr>
        <w:t xml:space="preserve"> </w:t>
      </w:r>
      <w:r>
        <w:rPr>
          <w:sz w:val="24"/>
        </w:rPr>
        <w:t>in</w:t>
      </w:r>
      <w:r>
        <w:rPr>
          <w:spacing w:val="-14"/>
          <w:sz w:val="24"/>
        </w:rPr>
        <w:t xml:space="preserve"> </w:t>
      </w:r>
      <w:r>
        <w:rPr>
          <w:sz w:val="24"/>
        </w:rPr>
        <w:t>debate</w:t>
      </w:r>
      <w:r>
        <w:rPr>
          <w:spacing w:val="-13"/>
          <w:sz w:val="24"/>
        </w:rPr>
        <w:t xml:space="preserve"> </w:t>
      </w:r>
      <w:r>
        <w:rPr>
          <w:sz w:val="24"/>
        </w:rPr>
        <w:t>by</w:t>
      </w:r>
      <w:r>
        <w:rPr>
          <w:spacing w:val="-13"/>
          <w:sz w:val="24"/>
        </w:rPr>
        <w:t xml:space="preserve"> </w:t>
      </w:r>
      <w:r>
        <w:rPr>
          <w:sz w:val="24"/>
        </w:rPr>
        <w:t>relinquishing</w:t>
      </w:r>
      <w:r>
        <w:rPr>
          <w:spacing w:val="-12"/>
          <w:sz w:val="24"/>
        </w:rPr>
        <w:t xml:space="preserve"> </w:t>
      </w:r>
      <w:r>
        <w:rPr>
          <w:sz w:val="24"/>
        </w:rPr>
        <w:t>the</w:t>
      </w:r>
      <w:r>
        <w:rPr>
          <w:spacing w:val="-12"/>
          <w:sz w:val="24"/>
        </w:rPr>
        <w:t xml:space="preserve"> </w:t>
      </w:r>
      <w:r>
        <w:rPr>
          <w:sz w:val="24"/>
        </w:rPr>
        <w:t>chair</w:t>
      </w:r>
      <w:r>
        <w:rPr>
          <w:spacing w:val="-12"/>
          <w:sz w:val="24"/>
        </w:rPr>
        <w:t xml:space="preserve"> </w:t>
      </w:r>
      <w:r>
        <w:rPr>
          <w:sz w:val="24"/>
        </w:rPr>
        <w:t>to</w:t>
      </w:r>
      <w:r>
        <w:rPr>
          <w:spacing w:val="-12"/>
          <w:sz w:val="24"/>
        </w:rPr>
        <w:t xml:space="preserve"> </w:t>
      </w:r>
      <w:r>
        <w:rPr>
          <w:sz w:val="24"/>
        </w:rPr>
        <w:t>the</w:t>
      </w:r>
      <w:r>
        <w:rPr>
          <w:spacing w:val="-12"/>
          <w:sz w:val="24"/>
        </w:rPr>
        <w:t xml:space="preserve"> </w:t>
      </w:r>
      <w:r>
        <w:rPr>
          <w:sz w:val="24"/>
        </w:rPr>
        <w:t>Chairman</w:t>
      </w:r>
      <w:r>
        <w:rPr>
          <w:spacing w:val="-14"/>
          <w:sz w:val="24"/>
        </w:rPr>
        <w:t xml:space="preserve"> </w:t>
      </w:r>
      <w:r>
        <w:rPr>
          <w:sz w:val="24"/>
        </w:rPr>
        <w:t>of</w:t>
      </w:r>
      <w:r>
        <w:rPr>
          <w:spacing w:val="-14"/>
          <w:sz w:val="24"/>
        </w:rPr>
        <w:t xml:space="preserve"> </w:t>
      </w:r>
      <w:r>
        <w:rPr>
          <w:sz w:val="24"/>
        </w:rPr>
        <w:t>the Administrative</w:t>
      </w:r>
      <w:r>
        <w:rPr>
          <w:spacing w:val="-4"/>
          <w:sz w:val="24"/>
        </w:rPr>
        <w:t xml:space="preserve"> </w:t>
      </w:r>
      <w:r>
        <w:rPr>
          <w:sz w:val="24"/>
        </w:rPr>
        <w:t>Committee.</w:t>
      </w:r>
    </w:p>
    <w:p w14:paraId="5E2EAD23" w14:textId="77777777" w:rsidR="00D42471" w:rsidRDefault="00D42471">
      <w:pPr>
        <w:pStyle w:val="BodyText"/>
        <w:rPr>
          <w:sz w:val="28"/>
        </w:rPr>
      </w:pPr>
    </w:p>
    <w:p w14:paraId="3FB50676" w14:textId="77777777" w:rsidR="00D42471" w:rsidRDefault="00D42471">
      <w:pPr>
        <w:pStyle w:val="BodyText"/>
        <w:spacing w:before="1"/>
        <w:rPr>
          <w:sz w:val="23"/>
        </w:rPr>
      </w:pPr>
    </w:p>
    <w:p w14:paraId="1EC5A22E" w14:textId="77777777" w:rsidR="00D42471" w:rsidRDefault="00071E19">
      <w:pPr>
        <w:pStyle w:val="Heading3"/>
      </w:pPr>
      <w:bookmarkStart w:id="30" w:name="_TOC_250018"/>
      <w:r>
        <w:t>Vice-</w:t>
      </w:r>
      <w:r>
        <w:rPr>
          <w:spacing w:val="-8"/>
        </w:rPr>
        <w:t xml:space="preserve"> </w:t>
      </w:r>
      <w:bookmarkEnd w:id="30"/>
      <w:r>
        <w:rPr>
          <w:spacing w:val="-2"/>
        </w:rPr>
        <w:t>Moderator</w:t>
      </w:r>
    </w:p>
    <w:p w14:paraId="1EEB72DD" w14:textId="77777777" w:rsidR="00D42471" w:rsidRDefault="00071E19">
      <w:pPr>
        <w:spacing w:before="43" w:line="290" w:lineRule="exact"/>
        <w:ind w:left="204"/>
        <w:rPr>
          <w:i/>
          <w:sz w:val="24"/>
        </w:rPr>
      </w:pPr>
      <w:r>
        <w:rPr>
          <w:i/>
          <w:sz w:val="24"/>
        </w:rPr>
        <w:t>Terms</w:t>
      </w:r>
      <w:r>
        <w:rPr>
          <w:i/>
          <w:spacing w:val="-8"/>
          <w:sz w:val="24"/>
        </w:rPr>
        <w:t xml:space="preserve"> </w:t>
      </w:r>
      <w:r>
        <w:rPr>
          <w:i/>
          <w:sz w:val="24"/>
        </w:rPr>
        <w:t>of</w:t>
      </w:r>
      <w:r>
        <w:rPr>
          <w:i/>
          <w:spacing w:val="-7"/>
          <w:sz w:val="24"/>
        </w:rPr>
        <w:t xml:space="preserve"> </w:t>
      </w:r>
      <w:r>
        <w:rPr>
          <w:i/>
          <w:spacing w:val="-2"/>
          <w:sz w:val="24"/>
        </w:rPr>
        <w:t>Office</w:t>
      </w:r>
    </w:p>
    <w:p w14:paraId="49A24BF2" w14:textId="77777777" w:rsidR="00D42471" w:rsidRPr="003C13E6" w:rsidRDefault="00071E19">
      <w:pPr>
        <w:pStyle w:val="BodyText"/>
        <w:spacing w:line="242" w:lineRule="auto"/>
        <w:ind w:left="204" w:right="297"/>
        <w:rPr>
          <w:rFonts w:asciiTheme="minorHAnsi" w:hAnsiTheme="minorHAnsi" w:cstheme="minorHAnsi"/>
        </w:rPr>
      </w:pPr>
      <w:r w:rsidRPr="003C13E6">
        <w:rPr>
          <w:rFonts w:asciiTheme="minorHAnsi" w:hAnsiTheme="minorHAnsi" w:cstheme="minorHAnsi"/>
        </w:rPr>
        <w:t>The</w:t>
      </w:r>
      <w:r w:rsidRPr="003C13E6">
        <w:rPr>
          <w:rFonts w:asciiTheme="minorHAnsi" w:hAnsiTheme="minorHAnsi" w:cstheme="minorHAnsi"/>
          <w:spacing w:val="-6"/>
        </w:rPr>
        <w:t xml:space="preserve"> </w:t>
      </w:r>
      <w:r w:rsidRPr="003C13E6">
        <w:rPr>
          <w:rFonts w:asciiTheme="minorHAnsi" w:hAnsiTheme="minorHAnsi" w:cstheme="minorHAnsi"/>
        </w:rPr>
        <w:t>retiring</w:t>
      </w:r>
      <w:r w:rsidRPr="003C13E6">
        <w:rPr>
          <w:rFonts w:asciiTheme="minorHAnsi" w:hAnsiTheme="minorHAnsi" w:cstheme="minorHAnsi"/>
          <w:spacing w:val="-6"/>
        </w:rPr>
        <w:t xml:space="preserve"> </w:t>
      </w:r>
      <w:r w:rsidRPr="003C13E6">
        <w:rPr>
          <w:rFonts w:asciiTheme="minorHAnsi" w:hAnsiTheme="minorHAnsi" w:cstheme="minorHAnsi"/>
        </w:rPr>
        <w:t>Moderator</w:t>
      </w:r>
      <w:r w:rsidRPr="003C13E6">
        <w:rPr>
          <w:rFonts w:asciiTheme="minorHAnsi" w:hAnsiTheme="minorHAnsi" w:cstheme="minorHAnsi"/>
          <w:spacing w:val="-5"/>
        </w:rPr>
        <w:t xml:space="preserve"> </w:t>
      </w:r>
      <w:r w:rsidRPr="003C13E6">
        <w:rPr>
          <w:rFonts w:asciiTheme="minorHAnsi" w:hAnsiTheme="minorHAnsi" w:cstheme="minorHAnsi"/>
        </w:rPr>
        <w:t>shall</w:t>
      </w:r>
      <w:r w:rsidRPr="003C13E6">
        <w:rPr>
          <w:rFonts w:asciiTheme="minorHAnsi" w:hAnsiTheme="minorHAnsi" w:cstheme="minorHAnsi"/>
          <w:spacing w:val="-6"/>
        </w:rPr>
        <w:t xml:space="preserve"> </w:t>
      </w:r>
      <w:r w:rsidRPr="003C13E6">
        <w:rPr>
          <w:rFonts w:asciiTheme="minorHAnsi" w:hAnsiTheme="minorHAnsi" w:cstheme="minorHAnsi"/>
        </w:rPr>
        <w:t>serve</w:t>
      </w:r>
      <w:r w:rsidRPr="003C13E6">
        <w:rPr>
          <w:rFonts w:asciiTheme="minorHAnsi" w:hAnsiTheme="minorHAnsi" w:cstheme="minorHAnsi"/>
          <w:spacing w:val="-6"/>
        </w:rPr>
        <w:t xml:space="preserve"> </w:t>
      </w:r>
      <w:r w:rsidRPr="003C13E6">
        <w:rPr>
          <w:rFonts w:asciiTheme="minorHAnsi" w:hAnsiTheme="minorHAnsi" w:cstheme="minorHAnsi"/>
        </w:rPr>
        <w:t>as</w:t>
      </w:r>
      <w:r w:rsidRPr="003C13E6">
        <w:rPr>
          <w:rFonts w:asciiTheme="minorHAnsi" w:hAnsiTheme="minorHAnsi" w:cstheme="minorHAnsi"/>
          <w:spacing w:val="-6"/>
        </w:rPr>
        <w:t xml:space="preserve"> </w:t>
      </w:r>
      <w:r w:rsidRPr="003C13E6">
        <w:rPr>
          <w:rFonts w:asciiTheme="minorHAnsi" w:hAnsiTheme="minorHAnsi" w:cstheme="minorHAnsi"/>
        </w:rPr>
        <w:t>Vice</w:t>
      </w:r>
      <w:r w:rsidRPr="003C13E6">
        <w:rPr>
          <w:rFonts w:asciiTheme="minorHAnsi" w:hAnsiTheme="minorHAnsi" w:cstheme="minorHAnsi"/>
          <w:spacing w:val="-6"/>
        </w:rPr>
        <w:t xml:space="preserve"> </w:t>
      </w:r>
      <w:r w:rsidRPr="003C13E6">
        <w:rPr>
          <w:rFonts w:asciiTheme="minorHAnsi" w:hAnsiTheme="minorHAnsi" w:cstheme="minorHAnsi"/>
        </w:rPr>
        <w:t>–</w:t>
      </w:r>
      <w:r w:rsidRPr="003C13E6">
        <w:rPr>
          <w:rFonts w:asciiTheme="minorHAnsi" w:hAnsiTheme="minorHAnsi" w:cstheme="minorHAnsi"/>
          <w:spacing w:val="-6"/>
        </w:rPr>
        <w:t xml:space="preserve"> </w:t>
      </w:r>
      <w:r w:rsidRPr="003C13E6">
        <w:rPr>
          <w:rFonts w:asciiTheme="minorHAnsi" w:hAnsiTheme="minorHAnsi" w:cstheme="minorHAnsi"/>
        </w:rPr>
        <w:t>Moderator.</w:t>
      </w:r>
      <w:r w:rsidRPr="003C13E6">
        <w:rPr>
          <w:rFonts w:asciiTheme="minorHAnsi" w:hAnsiTheme="minorHAnsi" w:cstheme="minorHAnsi"/>
          <w:spacing w:val="-6"/>
        </w:rPr>
        <w:t xml:space="preserve"> </w:t>
      </w:r>
      <w:r w:rsidRPr="003C13E6">
        <w:rPr>
          <w:rFonts w:asciiTheme="minorHAnsi" w:hAnsiTheme="minorHAnsi" w:cstheme="minorHAnsi"/>
        </w:rPr>
        <w:t>In</w:t>
      </w:r>
      <w:r w:rsidRPr="003C13E6">
        <w:rPr>
          <w:rFonts w:asciiTheme="minorHAnsi" w:hAnsiTheme="minorHAnsi" w:cstheme="minorHAnsi"/>
          <w:spacing w:val="-6"/>
        </w:rPr>
        <w:t xml:space="preserve"> </w:t>
      </w:r>
      <w:r w:rsidRPr="003C13E6">
        <w:rPr>
          <w:rFonts w:asciiTheme="minorHAnsi" w:hAnsiTheme="minorHAnsi" w:cstheme="minorHAnsi"/>
        </w:rPr>
        <w:t>his</w:t>
      </w:r>
      <w:r w:rsidRPr="003C13E6">
        <w:rPr>
          <w:rFonts w:asciiTheme="minorHAnsi" w:hAnsiTheme="minorHAnsi" w:cstheme="minorHAnsi"/>
          <w:spacing w:val="-7"/>
        </w:rPr>
        <w:t xml:space="preserve"> </w:t>
      </w:r>
      <w:r w:rsidRPr="003C13E6">
        <w:rPr>
          <w:rFonts w:asciiTheme="minorHAnsi" w:hAnsiTheme="minorHAnsi" w:cstheme="minorHAnsi"/>
        </w:rPr>
        <w:t>absence,</w:t>
      </w:r>
      <w:r w:rsidRPr="003C13E6">
        <w:rPr>
          <w:rFonts w:asciiTheme="minorHAnsi" w:hAnsiTheme="minorHAnsi" w:cstheme="minorHAnsi"/>
          <w:spacing w:val="-5"/>
        </w:rPr>
        <w:t xml:space="preserve"> </w:t>
      </w:r>
      <w:r w:rsidRPr="003C13E6">
        <w:rPr>
          <w:rFonts w:asciiTheme="minorHAnsi" w:hAnsiTheme="minorHAnsi" w:cstheme="minorHAnsi"/>
        </w:rPr>
        <w:t>the</w:t>
      </w:r>
      <w:r w:rsidRPr="003C13E6">
        <w:rPr>
          <w:rFonts w:asciiTheme="minorHAnsi" w:hAnsiTheme="minorHAnsi" w:cstheme="minorHAnsi"/>
          <w:spacing w:val="-6"/>
        </w:rPr>
        <w:t xml:space="preserve"> </w:t>
      </w:r>
      <w:r w:rsidRPr="003C13E6">
        <w:rPr>
          <w:rFonts w:asciiTheme="minorHAnsi" w:hAnsiTheme="minorHAnsi" w:cstheme="minorHAnsi"/>
        </w:rPr>
        <w:t>most recently elected Moderator shall serve.</w:t>
      </w:r>
    </w:p>
    <w:p w14:paraId="72485D93" w14:textId="77777777" w:rsidR="00D42471" w:rsidRDefault="00071E19">
      <w:pPr>
        <w:spacing w:before="36"/>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5D3AC85C" w14:textId="77777777" w:rsidR="00D42471" w:rsidRDefault="00071E19">
      <w:pPr>
        <w:pStyle w:val="ListParagraph"/>
        <w:numPr>
          <w:ilvl w:val="0"/>
          <w:numId w:val="25"/>
        </w:numPr>
        <w:tabs>
          <w:tab w:val="left" w:pos="923"/>
        </w:tabs>
        <w:ind w:left="923" w:hanging="359"/>
        <w:rPr>
          <w:sz w:val="24"/>
        </w:rPr>
      </w:pPr>
      <w:r>
        <w:rPr>
          <w:sz w:val="24"/>
        </w:rPr>
        <w:t>Serve</w:t>
      </w:r>
      <w:r>
        <w:rPr>
          <w:spacing w:val="-8"/>
          <w:sz w:val="24"/>
        </w:rPr>
        <w:t xml:space="preserve"> </w:t>
      </w:r>
      <w:r>
        <w:rPr>
          <w:sz w:val="24"/>
        </w:rPr>
        <w:t>as</w:t>
      </w:r>
      <w:r>
        <w:rPr>
          <w:spacing w:val="-4"/>
          <w:sz w:val="24"/>
        </w:rPr>
        <w:t xml:space="preserve"> </w:t>
      </w:r>
      <w:r>
        <w:rPr>
          <w:sz w:val="24"/>
        </w:rPr>
        <w:t>moderator</w:t>
      </w:r>
      <w:r>
        <w:rPr>
          <w:spacing w:val="-4"/>
          <w:sz w:val="24"/>
        </w:rPr>
        <w:t xml:space="preserve"> </w:t>
      </w:r>
      <w:r>
        <w:rPr>
          <w:sz w:val="24"/>
        </w:rPr>
        <w:t>in</w:t>
      </w:r>
      <w:r>
        <w:rPr>
          <w:spacing w:val="-5"/>
          <w:sz w:val="24"/>
        </w:rPr>
        <w:t xml:space="preserve"> </w:t>
      </w:r>
      <w:r>
        <w:rPr>
          <w:sz w:val="24"/>
        </w:rPr>
        <w:t>the</w:t>
      </w:r>
      <w:r>
        <w:rPr>
          <w:spacing w:val="-4"/>
          <w:sz w:val="24"/>
        </w:rPr>
        <w:t xml:space="preserve"> </w:t>
      </w:r>
      <w:r>
        <w:rPr>
          <w:sz w:val="24"/>
        </w:rPr>
        <w:t>absence</w:t>
      </w:r>
      <w:r>
        <w:rPr>
          <w:spacing w:val="-4"/>
          <w:sz w:val="24"/>
        </w:rPr>
        <w:t xml:space="preserve"> </w:t>
      </w:r>
      <w:r>
        <w:rPr>
          <w:sz w:val="24"/>
        </w:rPr>
        <w:t>of</w:t>
      </w:r>
      <w:r>
        <w:rPr>
          <w:spacing w:val="-5"/>
          <w:sz w:val="24"/>
        </w:rPr>
        <w:t xml:space="preserve"> </w:t>
      </w:r>
      <w:r>
        <w:rPr>
          <w:sz w:val="24"/>
        </w:rPr>
        <w:t>the</w:t>
      </w:r>
      <w:r>
        <w:rPr>
          <w:spacing w:val="-4"/>
          <w:sz w:val="24"/>
        </w:rPr>
        <w:t xml:space="preserve"> </w:t>
      </w:r>
      <w:r>
        <w:rPr>
          <w:spacing w:val="-2"/>
          <w:sz w:val="24"/>
        </w:rPr>
        <w:t>moderator</w:t>
      </w:r>
    </w:p>
    <w:p w14:paraId="33256A48" w14:textId="77777777" w:rsidR="00D42471" w:rsidRDefault="00071E19">
      <w:pPr>
        <w:pStyle w:val="ListParagraph"/>
        <w:numPr>
          <w:ilvl w:val="0"/>
          <w:numId w:val="25"/>
        </w:numPr>
        <w:tabs>
          <w:tab w:val="left" w:pos="923"/>
        </w:tabs>
        <w:ind w:left="923" w:hanging="359"/>
        <w:rPr>
          <w:sz w:val="24"/>
        </w:rPr>
      </w:pPr>
      <w:r>
        <w:rPr>
          <w:sz w:val="24"/>
        </w:rPr>
        <w:t>Serve</w:t>
      </w:r>
      <w:r>
        <w:rPr>
          <w:spacing w:val="-6"/>
          <w:sz w:val="24"/>
        </w:rPr>
        <w:t xml:space="preserve"> </w:t>
      </w:r>
      <w:r>
        <w:rPr>
          <w:sz w:val="24"/>
        </w:rPr>
        <w:t>as</w:t>
      </w:r>
      <w:r>
        <w:rPr>
          <w:spacing w:val="-3"/>
          <w:sz w:val="24"/>
        </w:rPr>
        <w:t xml:space="preserve"> </w:t>
      </w:r>
      <w:r>
        <w:rPr>
          <w:sz w:val="24"/>
        </w:rPr>
        <w:t>a</w:t>
      </w:r>
      <w:r>
        <w:rPr>
          <w:spacing w:val="-4"/>
          <w:sz w:val="24"/>
        </w:rPr>
        <w:t xml:space="preserve"> </w:t>
      </w:r>
      <w:r>
        <w:rPr>
          <w:sz w:val="24"/>
        </w:rPr>
        <w:t>member</w:t>
      </w:r>
      <w:r>
        <w:rPr>
          <w:spacing w:val="-3"/>
          <w:sz w:val="24"/>
        </w:rPr>
        <w:t xml:space="preserve"> </w:t>
      </w:r>
      <w:r>
        <w:rPr>
          <w:sz w:val="24"/>
        </w:rPr>
        <w:t>of</w:t>
      </w:r>
      <w:r>
        <w:rPr>
          <w:spacing w:val="-5"/>
          <w:sz w:val="24"/>
        </w:rPr>
        <w:t xml:space="preserve"> </w:t>
      </w:r>
      <w:r>
        <w:rPr>
          <w:sz w:val="24"/>
        </w:rPr>
        <w:t>the</w:t>
      </w:r>
      <w:r>
        <w:rPr>
          <w:spacing w:val="-3"/>
          <w:sz w:val="24"/>
        </w:rPr>
        <w:t xml:space="preserve"> </w:t>
      </w:r>
      <w:r>
        <w:rPr>
          <w:sz w:val="24"/>
        </w:rPr>
        <w:t>Administrative</w:t>
      </w:r>
      <w:r>
        <w:rPr>
          <w:spacing w:val="-3"/>
          <w:sz w:val="24"/>
        </w:rPr>
        <w:t xml:space="preserve"> </w:t>
      </w:r>
      <w:r>
        <w:rPr>
          <w:spacing w:val="-2"/>
          <w:sz w:val="24"/>
        </w:rPr>
        <w:t>Committee</w:t>
      </w:r>
    </w:p>
    <w:p w14:paraId="3D6B2579" w14:textId="77777777" w:rsidR="00D42471" w:rsidRDefault="00D42471">
      <w:pPr>
        <w:pStyle w:val="BodyText"/>
        <w:rPr>
          <w:sz w:val="28"/>
        </w:rPr>
      </w:pPr>
    </w:p>
    <w:p w14:paraId="52895A37" w14:textId="77777777" w:rsidR="00D42471" w:rsidRDefault="00D42471">
      <w:pPr>
        <w:pStyle w:val="BodyText"/>
        <w:spacing w:before="6"/>
        <w:rPr>
          <w:sz w:val="23"/>
        </w:rPr>
      </w:pPr>
    </w:p>
    <w:p w14:paraId="7A56BFDA" w14:textId="77777777" w:rsidR="00D42471" w:rsidRDefault="00071E19">
      <w:pPr>
        <w:pStyle w:val="Heading3"/>
      </w:pPr>
      <w:bookmarkStart w:id="31" w:name="_TOC_250017"/>
      <w:r>
        <w:t>Stated</w:t>
      </w:r>
      <w:r>
        <w:rPr>
          <w:spacing w:val="-10"/>
        </w:rPr>
        <w:t xml:space="preserve"> </w:t>
      </w:r>
      <w:bookmarkEnd w:id="31"/>
      <w:r>
        <w:rPr>
          <w:spacing w:val="-2"/>
        </w:rPr>
        <w:t>Clerk</w:t>
      </w:r>
    </w:p>
    <w:p w14:paraId="6D0B0029" w14:textId="77777777" w:rsidR="00D42471" w:rsidRDefault="00071E19">
      <w:pPr>
        <w:spacing w:before="38"/>
        <w:ind w:left="204"/>
        <w:rPr>
          <w:i/>
          <w:sz w:val="24"/>
        </w:rPr>
      </w:pPr>
      <w:r>
        <w:rPr>
          <w:i/>
          <w:sz w:val="24"/>
        </w:rPr>
        <w:t>Terms</w:t>
      </w:r>
      <w:r>
        <w:rPr>
          <w:i/>
          <w:spacing w:val="-8"/>
          <w:sz w:val="24"/>
        </w:rPr>
        <w:t xml:space="preserve"> </w:t>
      </w:r>
      <w:r>
        <w:rPr>
          <w:i/>
          <w:sz w:val="24"/>
        </w:rPr>
        <w:t>of</w:t>
      </w:r>
      <w:r>
        <w:rPr>
          <w:i/>
          <w:spacing w:val="-7"/>
          <w:sz w:val="24"/>
        </w:rPr>
        <w:t xml:space="preserve"> </w:t>
      </w:r>
      <w:r>
        <w:rPr>
          <w:i/>
          <w:spacing w:val="-2"/>
          <w:sz w:val="24"/>
        </w:rPr>
        <w:t>Office</w:t>
      </w:r>
    </w:p>
    <w:p w14:paraId="5A12095F" w14:textId="77777777" w:rsidR="00D42471" w:rsidRDefault="00071E19">
      <w:pPr>
        <w:pStyle w:val="BodyText"/>
        <w:ind w:left="204" w:right="207"/>
      </w:pPr>
      <w:r>
        <w:t>The Stated Clerk shall be elected at the October meeting and will begin service at the January Meeting,</w:t>
      </w:r>
      <w:r>
        <w:rPr>
          <w:spacing w:val="-5"/>
        </w:rPr>
        <w:t xml:space="preserve"> </w:t>
      </w:r>
      <w:r>
        <w:t>serving</w:t>
      </w:r>
      <w:r>
        <w:rPr>
          <w:spacing w:val="-5"/>
        </w:rPr>
        <w:t xml:space="preserve"> </w:t>
      </w:r>
      <w:r>
        <w:t>for</w:t>
      </w:r>
      <w:r>
        <w:rPr>
          <w:spacing w:val="-5"/>
        </w:rPr>
        <w:t xml:space="preserve"> </w:t>
      </w:r>
      <w:r>
        <w:t>a</w:t>
      </w:r>
      <w:r>
        <w:rPr>
          <w:spacing w:val="-4"/>
        </w:rPr>
        <w:t xml:space="preserve"> </w:t>
      </w:r>
      <w:r>
        <w:t>period</w:t>
      </w:r>
      <w:r>
        <w:rPr>
          <w:spacing w:val="-5"/>
        </w:rPr>
        <w:t xml:space="preserve"> </w:t>
      </w:r>
      <w:r>
        <w:t>of</w:t>
      </w:r>
      <w:r>
        <w:rPr>
          <w:spacing w:val="-5"/>
        </w:rPr>
        <w:t xml:space="preserve"> </w:t>
      </w:r>
      <w:r>
        <w:t>three</w:t>
      </w:r>
      <w:r>
        <w:rPr>
          <w:spacing w:val="-4"/>
        </w:rPr>
        <w:t xml:space="preserve"> </w:t>
      </w:r>
      <w:r>
        <w:t>years,</w:t>
      </w:r>
      <w:r>
        <w:rPr>
          <w:spacing w:val="-5"/>
        </w:rPr>
        <w:t xml:space="preserve"> </w:t>
      </w:r>
      <w:r>
        <w:t>with</w:t>
      </w:r>
      <w:r>
        <w:rPr>
          <w:spacing w:val="-4"/>
        </w:rPr>
        <w:t xml:space="preserve"> </w:t>
      </w:r>
      <w:r>
        <w:t>the</w:t>
      </w:r>
      <w:r>
        <w:rPr>
          <w:spacing w:val="-4"/>
        </w:rPr>
        <w:t xml:space="preserve"> </w:t>
      </w:r>
      <w:r>
        <w:t>privilege</w:t>
      </w:r>
      <w:r>
        <w:rPr>
          <w:spacing w:val="-5"/>
        </w:rPr>
        <w:t xml:space="preserve"> </w:t>
      </w:r>
      <w:r>
        <w:t>of</w:t>
      </w:r>
      <w:r>
        <w:rPr>
          <w:spacing w:val="-5"/>
        </w:rPr>
        <w:t xml:space="preserve"> </w:t>
      </w:r>
      <w:r>
        <w:t>serving</w:t>
      </w:r>
      <w:r>
        <w:rPr>
          <w:spacing w:val="-5"/>
        </w:rPr>
        <w:t xml:space="preserve"> </w:t>
      </w:r>
      <w:r>
        <w:t>additional</w:t>
      </w:r>
      <w:r>
        <w:rPr>
          <w:spacing w:val="-4"/>
        </w:rPr>
        <w:t xml:space="preserve"> </w:t>
      </w:r>
      <w:r>
        <w:t>terms</w:t>
      </w:r>
      <w:r>
        <w:rPr>
          <w:spacing w:val="-5"/>
        </w:rPr>
        <w:t xml:space="preserve"> </w:t>
      </w:r>
      <w:r>
        <w:t>when so elected. Any Ruling or Teaching Elder shall be eligible to be elected. Nominations for Stated Clerk shall come from the floor of Presbytery. A Recording Clerk may be elected by Presbytery to assist the Stated Clerk when necessary and desired.</w:t>
      </w:r>
    </w:p>
    <w:p w14:paraId="00FE71AF" w14:textId="77777777" w:rsidR="00D42471" w:rsidRDefault="00D42471">
      <w:pPr>
        <w:pStyle w:val="BodyText"/>
        <w:spacing w:before="1"/>
        <w:rPr>
          <w:sz w:val="27"/>
        </w:rPr>
      </w:pPr>
    </w:p>
    <w:p w14:paraId="3C5BF6D4"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2F18FBF5" w14:textId="77777777" w:rsidR="00D42471" w:rsidRDefault="00071E19">
      <w:pPr>
        <w:pStyle w:val="ListParagraph"/>
        <w:numPr>
          <w:ilvl w:val="0"/>
          <w:numId w:val="24"/>
        </w:numPr>
        <w:tabs>
          <w:tab w:val="left" w:pos="923"/>
        </w:tabs>
        <w:spacing w:before="5"/>
        <w:ind w:left="923" w:hanging="359"/>
        <w:rPr>
          <w:sz w:val="24"/>
        </w:rPr>
      </w:pPr>
      <w:r>
        <w:rPr>
          <w:sz w:val="24"/>
        </w:rPr>
        <w:t>Record</w:t>
      </w:r>
      <w:r>
        <w:rPr>
          <w:spacing w:val="-8"/>
          <w:sz w:val="24"/>
        </w:rPr>
        <w:t xml:space="preserve"> </w:t>
      </w:r>
      <w:r>
        <w:rPr>
          <w:sz w:val="24"/>
        </w:rPr>
        <w:t>and</w:t>
      </w:r>
      <w:r>
        <w:rPr>
          <w:spacing w:val="-3"/>
          <w:sz w:val="24"/>
        </w:rPr>
        <w:t xml:space="preserve"> </w:t>
      </w:r>
      <w:r>
        <w:rPr>
          <w:sz w:val="24"/>
        </w:rPr>
        <w:t>preserve</w:t>
      </w:r>
      <w:r>
        <w:rPr>
          <w:spacing w:val="-5"/>
          <w:sz w:val="24"/>
        </w:rPr>
        <w:t xml:space="preserve"> </w:t>
      </w:r>
      <w:r>
        <w:rPr>
          <w:sz w:val="24"/>
        </w:rPr>
        <w:t>the</w:t>
      </w:r>
      <w:r>
        <w:rPr>
          <w:spacing w:val="-4"/>
          <w:sz w:val="24"/>
        </w:rPr>
        <w:t xml:space="preserve"> </w:t>
      </w:r>
      <w:r>
        <w:rPr>
          <w:sz w:val="24"/>
        </w:rPr>
        <w:t>minutes</w:t>
      </w:r>
      <w:r>
        <w:rPr>
          <w:spacing w:val="-5"/>
          <w:sz w:val="24"/>
        </w:rPr>
        <w:t xml:space="preserve"> </w:t>
      </w:r>
      <w:r>
        <w:rPr>
          <w:sz w:val="24"/>
        </w:rPr>
        <w:t>of</w:t>
      </w:r>
      <w:r>
        <w:rPr>
          <w:spacing w:val="-4"/>
          <w:sz w:val="24"/>
        </w:rPr>
        <w:t xml:space="preserve"> </w:t>
      </w:r>
      <w:r>
        <w:rPr>
          <w:sz w:val="24"/>
        </w:rPr>
        <w:t>all</w:t>
      </w:r>
      <w:r>
        <w:rPr>
          <w:spacing w:val="-4"/>
          <w:sz w:val="24"/>
        </w:rPr>
        <w:t xml:space="preserve"> </w:t>
      </w:r>
      <w:r>
        <w:rPr>
          <w:spacing w:val="-2"/>
          <w:sz w:val="24"/>
        </w:rPr>
        <w:t>meetings.</w:t>
      </w:r>
    </w:p>
    <w:p w14:paraId="6C86BC3E" w14:textId="77777777" w:rsidR="00D42471" w:rsidRDefault="00071E19">
      <w:pPr>
        <w:pStyle w:val="ListParagraph"/>
        <w:numPr>
          <w:ilvl w:val="0"/>
          <w:numId w:val="24"/>
        </w:numPr>
        <w:tabs>
          <w:tab w:val="left" w:pos="924"/>
        </w:tabs>
        <w:ind w:right="272"/>
        <w:rPr>
          <w:sz w:val="24"/>
        </w:rPr>
      </w:pPr>
      <w:r>
        <w:rPr>
          <w:sz w:val="24"/>
        </w:rPr>
        <w:t>In</w:t>
      </w:r>
      <w:r>
        <w:rPr>
          <w:spacing w:val="-9"/>
          <w:sz w:val="24"/>
        </w:rPr>
        <w:t xml:space="preserve"> </w:t>
      </w:r>
      <w:r>
        <w:rPr>
          <w:sz w:val="24"/>
        </w:rPr>
        <w:t>co-operation</w:t>
      </w:r>
      <w:r>
        <w:rPr>
          <w:spacing w:val="-8"/>
          <w:sz w:val="24"/>
        </w:rPr>
        <w:t xml:space="preserve"> </w:t>
      </w:r>
      <w:r>
        <w:rPr>
          <w:sz w:val="24"/>
        </w:rPr>
        <w:t>with</w:t>
      </w:r>
      <w:r>
        <w:rPr>
          <w:spacing w:val="-9"/>
          <w:sz w:val="24"/>
        </w:rPr>
        <w:t xml:space="preserve"> </w:t>
      </w:r>
      <w:r>
        <w:rPr>
          <w:sz w:val="24"/>
        </w:rPr>
        <w:t>the</w:t>
      </w:r>
      <w:r>
        <w:rPr>
          <w:spacing w:val="-8"/>
          <w:sz w:val="24"/>
        </w:rPr>
        <w:t xml:space="preserve"> </w:t>
      </w:r>
      <w:r>
        <w:rPr>
          <w:sz w:val="24"/>
        </w:rPr>
        <w:t>Moderator,</w:t>
      </w:r>
      <w:r>
        <w:rPr>
          <w:spacing w:val="-9"/>
          <w:sz w:val="24"/>
        </w:rPr>
        <w:t xml:space="preserve"> </w:t>
      </w:r>
      <w:r>
        <w:rPr>
          <w:sz w:val="24"/>
        </w:rPr>
        <w:t>prepare</w:t>
      </w:r>
      <w:r>
        <w:rPr>
          <w:spacing w:val="-8"/>
          <w:sz w:val="24"/>
        </w:rPr>
        <w:t xml:space="preserve"> </w:t>
      </w:r>
      <w:r>
        <w:rPr>
          <w:sz w:val="24"/>
        </w:rPr>
        <w:t>the</w:t>
      </w:r>
      <w:r>
        <w:rPr>
          <w:spacing w:val="-8"/>
          <w:sz w:val="24"/>
        </w:rPr>
        <w:t xml:space="preserve"> </w:t>
      </w:r>
      <w:r>
        <w:rPr>
          <w:sz w:val="24"/>
        </w:rPr>
        <w:t>docket</w:t>
      </w:r>
      <w:r>
        <w:rPr>
          <w:spacing w:val="-10"/>
          <w:sz w:val="24"/>
        </w:rPr>
        <w:t xml:space="preserve"> </w:t>
      </w:r>
      <w:r>
        <w:rPr>
          <w:sz w:val="24"/>
        </w:rPr>
        <w:t>of</w:t>
      </w:r>
      <w:r>
        <w:rPr>
          <w:spacing w:val="-9"/>
          <w:sz w:val="24"/>
        </w:rPr>
        <w:t xml:space="preserve"> </w:t>
      </w:r>
      <w:r>
        <w:rPr>
          <w:sz w:val="24"/>
        </w:rPr>
        <w:t>each</w:t>
      </w:r>
      <w:r>
        <w:rPr>
          <w:spacing w:val="-10"/>
          <w:sz w:val="24"/>
        </w:rPr>
        <w:t xml:space="preserve"> </w:t>
      </w:r>
      <w:r>
        <w:rPr>
          <w:sz w:val="24"/>
        </w:rPr>
        <w:t>meeting,</w:t>
      </w:r>
      <w:r>
        <w:rPr>
          <w:spacing w:val="-8"/>
          <w:sz w:val="24"/>
        </w:rPr>
        <w:t xml:space="preserve"> </w:t>
      </w:r>
      <w:r>
        <w:rPr>
          <w:sz w:val="24"/>
        </w:rPr>
        <w:t>and</w:t>
      </w:r>
      <w:r>
        <w:rPr>
          <w:spacing w:val="-8"/>
          <w:sz w:val="24"/>
        </w:rPr>
        <w:t xml:space="preserve"> </w:t>
      </w:r>
      <w:r>
        <w:rPr>
          <w:sz w:val="24"/>
        </w:rPr>
        <w:t>distribute at least 10 days prior to the meeting.</w:t>
      </w:r>
    </w:p>
    <w:p w14:paraId="07F0995A" w14:textId="77777777" w:rsidR="00D42471" w:rsidRDefault="00071E19">
      <w:pPr>
        <w:pStyle w:val="ListParagraph"/>
        <w:numPr>
          <w:ilvl w:val="0"/>
          <w:numId w:val="24"/>
        </w:numPr>
        <w:tabs>
          <w:tab w:val="left" w:pos="923"/>
        </w:tabs>
        <w:spacing w:line="293" w:lineRule="exact"/>
        <w:ind w:left="923" w:hanging="359"/>
        <w:rPr>
          <w:sz w:val="24"/>
        </w:rPr>
      </w:pPr>
      <w:r>
        <w:rPr>
          <w:sz w:val="24"/>
        </w:rPr>
        <w:t>Administer</w:t>
      </w:r>
      <w:r>
        <w:rPr>
          <w:spacing w:val="-11"/>
          <w:sz w:val="24"/>
        </w:rPr>
        <w:t xml:space="preserve"> </w:t>
      </w:r>
      <w:r>
        <w:rPr>
          <w:sz w:val="24"/>
        </w:rPr>
        <w:t>the</w:t>
      </w:r>
      <w:r>
        <w:rPr>
          <w:spacing w:val="-8"/>
          <w:sz w:val="24"/>
        </w:rPr>
        <w:t xml:space="preserve"> </w:t>
      </w:r>
      <w:r>
        <w:rPr>
          <w:sz w:val="24"/>
        </w:rPr>
        <w:t>Presbytery’s</w:t>
      </w:r>
      <w:r>
        <w:rPr>
          <w:spacing w:val="-9"/>
          <w:sz w:val="24"/>
        </w:rPr>
        <w:t xml:space="preserve"> </w:t>
      </w:r>
      <w:r>
        <w:rPr>
          <w:sz w:val="24"/>
        </w:rPr>
        <w:t>correspondence</w:t>
      </w:r>
      <w:r>
        <w:rPr>
          <w:spacing w:val="-7"/>
          <w:sz w:val="24"/>
        </w:rPr>
        <w:t xml:space="preserve"> </w:t>
      </w:r>
      <w:r>
        <w:rPr>
          <w:sz w:val="24"/>
        </w:rPr>
        <w:t>and</w:t>
      </w:r>
      <w:r>
        <w:rPr>
          <w:spacing w:val="-8"/>
          <w:sz w:val="24"/>
        </w:rPr>
        <w:t xml:space="preserve"> </w:t>
      </w:r>
      <w:r>
        <w:rPr>
          <w:spacing w:val="-2"/>
          <w:sz w:val="24"/>
        </w:rPr>
        <w:t>records.</w:t>
      </w:r>
    </w:p>
    <w:p w14:paraId="3437CADE" w14:textId="77777777" w:rsidR="00D42471" w:rsidRDefault="00071E19">
      <w:pPr>
        <w:pStyle w:val="ListParagraph"/>
        <w:numPr>
          <w:ilvl w:val="0"/>
          <w:numId w:val="24"/>
        </w:numPr>
        <w:tabs>
          <w:tab w:val="left" w:pos="924"/>
        </w:tabs>
        <w:ind w:right="788"/>
        <w:rPr>
          <w:sz w:val="24"/>
        </w:rPr>
      </w:pPr>
      <w:r>
        <w:rPr>
          <w:sz w:val="24"/>
        </w:rPr>
        <w:t>Have the minutes of the immediate past meeting of the Presbytery prepared and distributed</w:t>
      </w:r>
      <w:r>
        <w:rPr>
          <w:spacing w:val="-9"/>
          <w:sz w:val="24"/>
        </w:rPr>
        <w:t xml:space="preserve"> </w:t>
      </w:r>
      <w:r>
        <w:rPr>
          <w:sz w:val="24"/>
        </w:rPr>
        <w:t>to</w:t>
      </w:r>
      <w:r>
        <w:rPr>
          <w:spacing w:val="-8"/>
          <w:sz w:val="24"/>
        </w:rPr>
        <w:t xml:space="preserve"> </w:t>
      </w:r>
      <w:r>
        <w:rPr>
          <w:sz w:val="24"/>
        </w:rPr>
        <w:t>the</w:t>
      </w:r>
      <w:r>
        <w:rPr>
          <w:spacing w:val="-8"/>
          <w:sz w:val="24"/>
        </w:rPr>
        <w:t xml:space="preserve"> </w:t>
      </w:r>
      <w:r>
        <w:rPr>
          <w:sz w:val="24"/>
        </w:rPr>
        <w:t>membership</w:t>
      </w:r>
      <w:r>
        <w:rPr>
          <w:spacing w:val="-8"/>
          <w:sz w:val="24"/>
        </w:rPr>
        <w:t xml:space="preserve"> </w:t>
      </w:r>
      <w:r>
        <w:rPr>
          <w:sz w:val="24"/>
        </w:rPr>
        <w:t>with</w:t>
      </w:r>
      <w:r>
        <w:rPr>
          <w:spacing w:val="-8"/>
          <w:sz w:val="24"/>
        </w:rPr>
        <w:t xml:space="preserve"> </w:t>
      </w:r>
      <w:r>
        <w:rPr>
          <w:sz w:val="24"/>
        </w:rPr>
        <w:t>the</w:t>
      </w:r>
      <w:r>
        <w:rPr>
          <w:spacing w:val="-7"/>
          <w:sz w:val="24"/>
        </w:rPr>
        <w:t xml:space="preserve"> </w:t>
      </w:r>
      <w:r>
        <w:rPr>
          <w:sz w:val="24"/>
        </w:rPr>
        <w:t>docket</w:t>
      </w:r>
      <w:r>
        <w:rPr>
          <w:spacing w:val="-9"/>
          <w:sz w:val="24"/>
        </w:rPr>
        <w:t xml:space="preserve"> </w:t>
      </w:r>
      <w:r>
        <w:rPr>
          <w:sz w:val="24"/>
        </w:rPr>
        <w:t>for</w:t>
      </w:r>
      <w:r>
        <w:rPr>
          <w:spacing w:val="-9"/>
          <w:sz w:val="24"/>
        </w:rPr>
        <w:t xml:space="preserve"> </w:t>
      </w:r>
      <w:r>
        <w:rPr>
          <w:sz w:val="24"/>
        </w:rPr>
        <w:t>the</w:t>
      </w:r>
      <w:r>
        <w:rPr>
          <w:spacing w:val="-8"/>
          <w:sz w:val="24"/>
        </w:rPr>
        <w:t xml:space="preserve"> </w:t>
      </w:r>
      <w:r>
        <w:rPr>
          <w:sz w:val="24"/>
        </w:rPr>
        <w:t>next</w:t>
      </w:r>
      <w:r>
        <w:rPr>
          <w:spacing w:val="-9"/>
          <w:sz w:val="24"/>
        </w:rPr>
        <w:t xml:space="preserve"> </w:t>
      </w:r>
      <w:r>
        <w:rPr>
          <w:sz w:val="24"/>
        </w:rPr>
        <w:t>meeting</w:t>
      </w:r>
      <w:r>
        <w:rPr>
          <w:spacing w:val="-8"/>
          <w:sz w:val="24"/>
        </w:rPr>
        <w:t xml:space="preserve"> </w:t>
      </w:r>
      <w:r>
        <w:rPr>
          <w:sz w:val="24"/>
        </w:rPr>
        <w:t>of</w:t>
      </w:r>
      <w:r>
        <w:rPr>
          <w:spacing w:val="-9"/>
          <w:sz w:val="24"/>
        </w:rPr>
        <w:t xml:space="preserve"> </w:t>
      </w:r>
      <w:r>
        <w:rPr>
          <w:sz w:val="24"/>
        </w:rPr>
        <w:t>Presbytery.</w:t>
      </w:r>
    </w:p>
    <w:p w14:paraId="5B6E70D3" w14:textId="77777777" w:rsidR="00D42471" w:rsidRDefault="00071E19">
      <w:pPr>
        <w:pStyle w:val="ListParagraph"/>
        <w:numPr>
          <w:ilvl w:val="0"/>
          <w:numId w:val="24"/>
        </w:numPr>
        <w:tabs>
          <w:tab w:val="left" w:pos="923"/>
        </w:tabs>
        <w:spacing w:line="293" w:lineRule="exact"/>
        <w:ind w:left="923" w:hanging="359"/>
        <w:rPr>
          <w:sz w:val="24"/>
        </w:rPr>
      </w:pPr>
      <w:r>
        <w:rPr>
          <w:sz w:val="24"/>
        </w:rPr>
        <w:t>Report</w:t>
      </w:r>
      <w:r>
        <w:rPr>
          <w:spacing w:val="-7"/>
          <w:sz w:val="24"/>
        </w:rPr>
        <w:t xml:space="preserve"> </w:t>
      </w:r>
      <w:r>
        <w:rPr>
          <w:sz w:val="24"/>
        </w:rPr>
        <w:t>to</w:t>
      </w:r>
      <w:r>
        <w:rPr>
          <w:spacing w:val="-6"/>
          <w:sz w:val="24"/>
        </w:rPr>
        <w:t xml:space="preserve"> </w:t>
      </w:r>
      <w:r>
        <w:rPr>
          <w:sz w:val="24"/>
        </w:rPr>
        <w:t>Presbytery</w:t>
      </w:r>
      <w:r>
        <w:rPr>
          <w:spacing w:val="-7"/>
          <w:sz w:val="24"/>
        </w:rPr>
        <w:t xml:space="preserve"> </w:t>
      </w:r>
      <w:r>
        <w:rPr>
          <w:sz w:val="24"/>
        </w:rPr>
        <w:t>all</w:t>
      </w:r>
      <w:r>
        <w:rPr>
          <w:spacing w:val="-5"/>
          <w:sz w:val="24"/>
        </w:rPr>
        <w:t xml:space="preserve"> </w:t>
      </w:r>
      <w:r>
        <w:rPr>
          <w:sz w:val="24"/>
        </w:rPr>
        <w:t>requests</w:t>
      </w:r>
      <w:r>
        <w:rPr>
          <w:spacing w:val="-6"/>
          <w:sz w:val="24"/>
        </w:rPr>
        <w:t xml:space="preserve"> </w:t>
      </w:r>
      <w:r>
        <w:rPr>
          <w:sz w:val="24"/>
        </w:rPr>
        <w:t>for</w:t>
      </w:r>
      <w:r>
        <w:rPr>
          <w:spacing w:val="-7"/>
          <w:sz w:val="24"/>
        </w:rPr>
        <w:t xml:space="preserve"> </w:t>
      </w:r>
      <w:r>
        <w:rPr>
          <w:sz w:val="24"/>
        </w:rPr>
        <w:t>excused</w:t>
      </w:r>
      <w:r>
        <w:rPr>
          <w:spacing w:val="-6"/>
          <w:sz w:val="24"/>
        </w:rPr>
        <w:t xml:space="preserve"> </w:t>
      </w:r>
      <w:r>
        <w:rPr>
          <w:spacing w:val="-2"/>
          <w:sz w:val="24"/>
        </w:rPr>
        <w:t>absences.</w:t>
      </w:r>
    </w:p>
    <w:p w14:paraId="36EB481D" w14:textId="77777777" w:rsidR="00D42471" w:rsidRDefault="00071E19">
      <w:pPr>
        <w:pStyle w:val="ListParagraph"/>
        <w:numPr>
          <w:ilvl w:val="0"/>
          <w:numId w:val="24"/>
        </w:numPr>
        <w:tabs>
          <w:tab w:val="left" w:pos="923"/>
        </w:tabs>
        <w:ind w:left="923" w:hanging="359"/>
        <w:rPr>
          <w:sz w:val="24"/>
        </w:rPr>
      </w:pPr>
      <w:r>
        <w:rPr>
          <w:sz w:val="24"/>
        </w:rPr>
        <w:t>Serve</w:t>
      </w:r>
      <w:r>
        <w:rPr>
          <w:spacing w:val="-6"/>
          <w:sz w:val="24"/>
        </w:rPr>
        <w:t xml:space="preserve"> </w:t>
      </w:r>
      <w:r>
        <w:rPr>
          <w:sz w:val="24"/>
        </w:rPr>
        <w:t>as</w:t>
      </w:r>
      <w:r>
        <w:rPr>
          <w:spacing w:val="-4"/>
          <w:sz w:val="24"/>
        </w:rPr>
        <w:t xml:space="preserve"> </w:t>
      </w:r>
      <w:r>
        <w:rPr>
          <w:sz w:val="24"/>
        </w:rPr>
        <w:t>a</w:t>
      </w:r>
      <w:r>
        <w:rPr>
          <w:spacing w:val="-4"/>
          <w:sz w:val="24"/>
        </w:rPr>
        <w:t xml:space="preserve"> </w:t>
      </w:r>
      <w:r>
        <w:rPr>
          <w:sz w:val="24"/>
        </w:rPr>
        <w:t>member</w:t>
      </w:r>
      <w:r>
        <w:rPr>
          <w:spacing w:val="-4"/>
          <w:sz w:val="24"/>
        </w:rPr>
        <w:t xml:space="preserve"> </w:t>
      </w:r>
      <w:r>
        <w:rPr>
          <w:sz w:val="24"/>
        </w:rPr>
        <w:t>of</w:t>
      </w:r>
      <w:r>
        <w:rPr>
          <w:spacing w:val="-5"/>
          <w:sz w:val="24"/>
        </w:rPr>
        <w:t xml:space="preserve"> </w:t>
      </w:r>
      <w:r>
        <w:rPr>
          <w:sz w:val="24"/>
        </w:rPr>
        <w:t>the</w:t>
      </w:r>
      <w:r>
        <w:rPr>
          <w:spacing w:val="-4"/>
          <w:sz w:val="24"/>
        </w:rPr>
        <w:t xml:space="preserve"> </w:t>
      </w:r>
      <w:r>
        <w:rPr>
          <w:sz w:val="24"/>
        </w:rPr>
        <w:t>Administrative</w:t>
      </w:r>
      <w:r>
        <w:rPr>
          <w:spacing w:val="-4"/>
          <w:sz w:val="24"/>
        </w:rPr>
        <w:t xml:space="preserve"> </w:t>
      </w:r>
      <w:r>
        <w:rPr>
          <w:spacing w:val="-2"/>
          <w:sz w:val="24"/>
        </w:rPr>
        <w:t>Committee</w:t>
      </w:r>
    </w:p>
    <w:p w14:paraId="7B3A44DE" w14:textId="77777777" w:rsidR="00D42471" w:rsidRDefault="00071E19">
      <w:pPr>
        <w:pStyle w:val="ListParagraph"/>
        <w:numPr>
          <w:ilvl w:val="0"/>
          <w:numId w:val="24"/>
        </w:numPr>
        <w:tabs>
          <w:tab w:val="left" w:pos="924"/>
        </w:tabs>
        <w:ind w:right="253"/>
        <w:rPr>
          <w:sz w:val="24"/>
        </w:rPr>
      </w:pPr>
      <w:r>
        <w:rPr>
          <w:sz w:val="24"/>
        </w:rPr>
        <w:t>Request</w:t>
      </w:r>
      <w:r>
        <w:rPr>
          <w:spacing w:val="-9"/>
          <w:sz w:val="24"/>
        </w:rPr>
        <w:t xml:space="preserve"> </w:t>
      </w:r>
      <w:r>
        <w:rPr>
          <w:sz w:val="24"/>
        </w:rPr>
        <w:t>data</w:t>
      </w:r>
      <w:r>
        <w:rPr>
          <w:spacing w:val="-7"/>
          <w:sz w:val="24"/>
        </w:rPr>
        <w:t xml:space="preserve"> </w:t>
      </w:r>
      <w:r>
        <w:rPr>
          <w:sz w:val="24"/>
        </w:rPr>
        <w:t>for</w:t>
      </w:r>
      <w:r>
        <w:rPr>
          <w:spacing w:val="-9"/>
          <w:sz w:val="24"/>
        </w:rPr>
        <w:t xml:space="preserve"> </w:t>
      </w:r>
      <w:r>
        <w:rPr>
          <w:sz w:val="24"/>
        </w:rPr>
        <w:t>and</w:t>
      </w:r>
      <w:r>
        <w:rPr>
          <w:spacing w:val="-7"/>
          <w:sz w:val="24"/>
        </w:rPr>
        <w:t xml:space="preserve"> </w:t>
      </w:r>
      <w:r>
        <w:rPr>
          <w:sz w:val="24"/>
        </w:rPr>
        <w:t>publish,</w:t>
      </w:r>
      <w:r>
        <w:rPr>
          <w:spacing w:val="-9"/>
          <w:sz w:val="24"/>
        </w:rPr>
        <w:t xml:space="preserve"> </w:t>
      </w:r>
      <w:r>
        <w:rPr>
          <w:sz w:val="24"/>
        </w:rPr>
        <w:t>at</w:t>
      </w:r>
      <w:r>
        <w:rPr>
          <w:spacing w:val="-8"/>
          <w:sz w:val="24"/>
        </w:rPr>
        <w:t xml:space="preserve"> </w:t>
      </w:r>
      <w:r>
        <w:rPr>
          <w:sz w:val="24"/>
        </w:rPr>
        <w:t>the</w:t>
      </w:r>
      <w:r>
        <w:rPr>
          <w:spacing w:val="-7"/>
          <w:sz w:val="24"/>
        </w:rPr>
        <w:t xml:space="preserve"> </w:t>
      </w:r>
      <w:r>
        <w:rPr>
          <w:sz w:val="24"/>
        </w:rPr>
        <w:t>October</w:t>
      </w:r>
      <w:r>
        <w:rPr>
          <w:spacing w:val="-8"/>
          <w:sz w:val="24"/>
        </w:rPr>
        <w:t xml:space="preserve"> </w:t>
      </w:r>
      <w:r>
        <w:rPr>
          <w:sz w:val="24"/>
        </w:rPr>
        <w:t>meeting,</w:t>
      </w:r>
      <w:r>
        <w:rPr>
          <w:spacing w:val="-7"/>
          <w:sz w:val="24"/>
        </w:rPr>
        <w:t xml:space="preserve"> </w:t>
      </w:r>
      <w:r>
        <w:rPr>
          <w:sz w:val="24"/>
        </w:rPr>
        <w:t>a</w:t>
      </w:r>
      <w:r>
        <w:rPr>
          <w:spacing w:val="-7"/>
          <w:sz w:val="24"/>
        </w:rPr>
        <w:t xml:space="preserve"> </w:t>
      </w:r>
      <w:r>
        <w:rPr>
          <w:sz w:val="24"/>
        </w:rPr>
        <w:t>Directory</w:t>
      </w:r>
      <w:r>
        <w:rPr>
          <w:spacing w:val="-8"/>
          <w:sz w:val="24"/>
        </w:rPr>
        <w:t xml:space="preserve"> </w:t>
      </w:r>
      <w:r>
        <w:rPr>
          <w:sz w:val="24"/>
        </w:rPr>
        <w:t>of</w:t>
      </w:r>
      <w:r>
        <w:rPr>
          <w:spacing w:val="-8"/>
          <w:sz w:val="24"/>
        </w:rPr>
        <w:t xml:space="preserve"> </w:t>
      </w:r>
      <w:r>
        <w:rPr>
          <w:sz w:val="24"/>
        </w:rPr>
        <w:t>Churches,</w:t>
      </w:r>
      <w:r>
        <w:rPr>
          <w:spacing w:val="-9"/>
          <w:sz w:val="24"/>
        </w:rPr>
        <w:t xml:space="preserve"> </w:t>
      </w:r>
      <w:r>
        <w:rPr>
          <w:sz w:val="24"/>
        </w:rPr>
        <w:t>Teaching Elders and Presbytery Committees, including:</w:t>
      </w:r>
    </w:p>
    <w:p w14:paraId="0570EBAB" w14:textId="77777777" w:rsidR="00D42471" w:rsidRDefault="00071E19">
      <w:pPr>
        <w:pStyle w:val="ListParagraph"/>
        <w:numPr>
          <w:ilvl w:val="1"/>
          <w:numId w:val="24"/>
        </w:numPr>
        <w:tabs>
          <w:tab w:val="left" w:pos="1642"/>
          <w:tab w:val="left" w:pos="1644"/>
        </w:tabs>
        <w:ind w:right="749"/>
        <w:rPr>
          <w:sz w:val="24"/>
        </w:rPr>
      </w:pPr>
      <w:r>
        <w:rPr>
          <w:sz w:val="24"/>
        </w:rPr>
        <w:t>Names,</w:t>
      </w:r>
      <w:r>
        <w:rPr>
          <w:spacing w:val="-9"/>
          <w:sz w:val="24"/>
        </w:rPr>
        <w:t xml:space="preserve"> </w:t>
      </w:r>
      <w:r>
        <w:rPr>
          <w:sz w:val="24"/>
        </w:rPr>
        <w:t>addresses,</w:t>
      </w:r>
      <w:r>
        <w:rPr>
          <w:spacing w:val="-8"/>
          <w:sz w:val="24"/>
        </w:rPr>
        <w:t xml:space="preserve"> </w:t>
      </w:r>
      <w:r>
        <w:rPr>
          <w:sz w:val="24"/>
        </w:rPr>
        <w:t>telephone</w:t>
      </w:r>
      <w:r>
        <w:rPr>
          <w:spacing w:val="-8"/>
          <w:sz w:val="24"/>
        </w:rPr>
        <w:t xml:space="preserve"> </w:t>
      </w:r>
      <w:r>
        <w:rPr>
          <w:sz w:val="24"/>
        </w:rPr>
        <w:t>numbers,</w:t>
      </w:r>
      <w:r>
        <w:rPr>
          <w:spacing w:val="-9"/>
          <w:sz w:val="24"/>
        </w:rPr>
        <w:t xml:space="preserve"> </w:t>
      </w:r>
      <w:r>
        <w:rPr>
          <w:sz w:val="24"/>
        </w:rPr>
        <w:t>and</w:t>
      </w:r>
      <w:r>
        <w:rPr>
          <w:spacing w:val="-8"/>
          <w:sz w:val="24"/>
        </w:rPr>
        <w:t xml:space="preserve"> </w:t>
      </w:r>
      <w:r>
        <w:rPr>
          <w:sz w:val="24"/>
        </w:rPr>
        <w:t>email</w:t>
      </w:r>
      <w:r>
        <w:rPr>
          <w:spacing w:val="-7"/>
          <w:sz w:val="24"/>
        </w:rPr>
        <w:t xml:space="preserve"> </w:t>
      </w:r>
      <w:r>
        <w:rPr>
          <w:sz w:val="24"/>
        </w:rPr>
        <w:t>addresses</w:t>
      </w:r>
      <w:r>
        <w:rPr>
          <w:spacing w:val="-8"/>
          <w:sz w:val="24"/>
        </w:rPr>
        <w:t xml:space="preserve"> </w:t>
      </w:r>
      <w:r>
        <w:rPr>
          <w:sz w:val="24"/>
        </w:rPr>
        <w:t>of</w:t>
      </w:r>
      <w:r>
        <w:rPr>
          <w:spacing w:val="-8"/>
          <w:sz w:val="24"/>
        </w:rPr>
        <w:t xml:space="preserve"> </w:t>
      </w:r>
      <w:r>
        <w:rPr>
          <w:sz w:val="24"/>
        </w:rPr>
        <w:t>all</w:t>
      </w:r>
      <w:r>
        <w:rPr>
          <w:spacing w:val="-8"/>
          <w:sz w:val="24"/>
        </w:rPr>
        <w:t xml:space="preserve"> </w:t>
      </w:r>
      <w:r>
        <w:rPr>
          <w:sz w:val="24"/>
        </w:rPr>
        <w:t>churches (both particular and mission), Teaching Elders and Clerks of Session</w:t>
      </w:r>
    </w:p>
    <w:p w14:paraId="580DABB4" w14:textId="77777777" w:rsidR="00D42471" w:rsidRDefault="00071E19">
      <w:pPr>
        <w:pStyle w:val="ListParagraph"/>
        <w:numPr>
          <w:ilvl w:val="1"/>
          <w:numId w:val="24"/>
        </w:numPr>
        <w:tabs>
          <w:tab w:val="left" w:pos="1644"/>
        </w:tabs>
        <w:ind w:right="536"/>
        <w:rPr>
          <w:sz w:val="24"/>
        </w:rPr>
      </w:pPr>
      <w:r>
        <w:rPr>
          <w:sz w:val="24"/>
        </w:rPr>
        <w:t>Names,</w:t>
      </w:r>
      <w:r>
        <w:rPr>
          <w:spacing w:val="-9"/>
          <w:sz w:val="24"/>
        </w:rPr>
        <w:t xml:space="preserve"> </w:t>
      </w:r>
      <w:r>
        <w:rPr>
          <w:sz w:val="24"/>
        </w:rPr>
        <w:t>addresses,</w:t>
      </w:r>
      <w:r>
        <w:rPr>
          <w:spacing w:val="-8"/>
          <w:sz w:val="24"/>
        </w:rPr>
        <w:t xml:space="preserve"> </w:t>
      </w:r>
      <w:r>
        <w:rPr>
          <w:sz w:val="24"/>
        </w:rPr>
        <w:t>telephone</w:t>
      </w:r>
      <w:r>
        <w:rPr>
          <w:spacing w:val="-9"/>
          <w:sz w:val="24"/>
        </w:rPr>
        <w:t xml:space="preserve"> </w:t>
      </w:r>
      <w:r>
        <w:rPr>
          <w:sz w:val="24"/>
        </w:rPr>
        <w:t>numbers,</w:t>
      </w:r>
      <w:r>
        <w:rPr>
          <w:spacing w:val="-9"/>
          <w:sz w:val="24"/>
        </w:rPr>
        <w:t xml:space="preserve"> </w:t>
      </w:r>
      <w:r>
        <w:rPr>
          <w:sz w:val="24"/>
        </w:rPr>
        <w:t>and</w:t>
      </w:r>
      <w:r>
        <w:rPr>
          <w:spacing w:val="-8"/>
          <w:sz w:val="24"/>
        </w:rPr>
        <w:t xml:space="preserve"> </w:t>
      </w:r>
      <w:r>
        <w:rPr>
          <w:sz w:val="24"/>
        </w:rPr>
        <w:t>email</w:t>
      </w:r>
      <w:r>
        <w:rPr>
          <w:spacing w:val="-8"/>
          <w:sz w:val="24"/>
        </w:rPr>
        <w:t xml:space="preserve"> </w:t>
      </w:r>
      <w:r>
        <w:rPr>
          <w:sz w:val="24"/>
        </w:rPr>
        <w:t>addresses</w:t>
      </w:r>
      <w:r>
        <w:rPr>
          <w:spacing w:val="-8"/>
          <w:sz w:val="24"/>
        </w:rPr>
        <w:t xml:space="preserve"> </w:t>
      </w:r>
      <w:r>
        <w:rPr>
          <w:sz w:val="24"/>
        </w:rPr>
        <w:t>of</w:t>
      </w:r>
      <w:r>
        <w:rPr>
          <w:spacing w:val="-9"/>
          <w:sz w:val="24"/>
        </w:rPr>
        <w:t xml:space="preserve"> </w:t>
      </w:r>
      <w:r>
        <w:rPr>
          <w:sz w:val="24"/>
        </w:rPr>
        <w:t>all</w:t>
      </w:r>
      <w:r>
        <w:rPr>
          <w:spacing w:val="-7"/>
          <w:sz w:val="24"/>
        </w:rPr>
        <w:t xml:space="preserve"> </w:t>
      </w:r>
      <w:r>
        <w:rPr>
          <w:sz w:val="24"/>
        </w:rPr>
        <w:t>Committee members and Trustees of Presbytery.</w:t>
      </w:r>
    </w:p>
    <w:p w14:paraId="1F80F527" w14:textId="77777777" w:rsidR="00D42471" w:rsidRDefault="00D42471">
      <w:pPr>
        <w:pStyle w:val="BodyText"/>
        <w:rPr>
          <w:sz w:val="28"/>
        </w:rPr>
      </w:pPr>
    </w:p>
    <w:p w14:paraId="3149AE10" w14:textId="77777777" w:rsidR="00D42471" w:rsidRDefault="00D42471">
      <w:pPr>
        <w:pStyle w:val="BodyText"/>
        <w:spacing w:before="4"/>
        <w:rPr>
          <w:sz w:val="23"/>
        </w:rPr>
      </w:pPr>
    </w:p>
    <w:p w14:paraId="72A76DEE" w14:textId="77777777" w:rsidR="00D42471" w:rsidRDefault="00071E19">
      <w:pPr>
        <w:pStyle w:val="Heading3"/>
      </w:pPr>
      <w:bookmarkStart w:id="32" w:name="_TOC_250016"/>
      <w:r>
        <w:t>Recording</w:t>
      </w:r>
      <w:r>
        <w:rPr>
          <w:spacing w:val="-5"/>
        </w:rPr>
        <w:t xml:space="preserve"> </w:t>
      </w:r>
      <w:bookmarkEnd w:id="32"/>
      <w:r>
        <w:rPr>
          <w:spacing w:val="-2"/>
        </w:rPr>
        <w:t>Clerk</w:t>
      </w:r>
    </w:p>
    <w:p w14:paraId="29709D55" w14:textId="4EA55D1C" w:rsidR="00D42471" w:rsidRPr="00304BDA" w:rsidRDefault="00071E19" w:rsidP="00304BDA">
      <w:pPr>
        <w:spacing w:before="39"/>
        <w:ind w:left="204"/>
        <w:rPr>
          <w:rFonts w:asciiTheme="minorHAnsi" w:hAnsiTheme="minorHAnsi" w:cstheme="minorHAnsi"/>
          <w:i/>
          <w:sz w:val="26"/>
        </w:rPr>
      </w:pPr>
      <w:r>
        <w:rPr>
          <w:i/>
          <w:sz w:val="24"/>
        </w:rPr>
        <w:t>Terms</w:t>
      </w:r>
      <w:r>
        <w:rPr>
          <w:i/>
          <w:spacing w:val="-8"/>
          <w:sz w:val="24"/>
        </w:rPr>
        <w:t xml:space="preserve"> </w:t>
      </w:r>
      <w:r>
        <w:rPr>
          <w:i/>
          <w:sz w:val="24"/>
        </w:rPr>
        <w:t>of</w:t>
      </w:r>
      <w:r>
        <w:rPr>
          <w:i/>
          <w:spacing w:val="-7"/>
          <w:sz w:val="24"/>
        </w:rPr>
        <w:t xml:space="preserve"> </w:t>
      </w:r>
      <w:r>
        <w:rPr>
          <w:i/>
          <w:spacing w:val="-2"/>
          <w:sz w:val="24"/>
        </w:rPr>
        <w:t>Office</w:t>
      </w:r>
    </w:p>
    <w:p w14:paraId="60509AD9" w14:textId="77777777" w:rsidR="00D42471" w:rsidRPr="00304BDA" w:rsidRDefault="00071E19">
      <w:pPr>
        <w:pStyle w:val="BodyText"/>
        <w:ind w:left="204"/>
        <w:rPr>
          <w:rFonts w:asciiTheme="minorHAnsi" w:hAnsiTheme="minorHAnsi" w:cstheme="minorHAnsi"/>
        </w:rPr>
      </w:pPr>
      <w:r w:rsidRPr="00304BDA">
        <w:rPr>
          <w:rFonts w:asciiTheme="minorHAnsi" w:hAnsiTheme="minorHAnsi" w:cstheme="minorHAnsi"/>
        </w:rPr>
        <w:t>The</w:t>
      </w:r>
      <w:r w:rsidRPr="00304BDA">
        <w:rPr>
          <w:rFonts w:asciiTheme="minorHAnsi" w:hAnsiTheme="minorHAnsi" w:cstheme="minorHAnsi"/>
          <w:spacing w:val="-1"/>
        </w:rPr>
        <w:t xml:space="preserve"> </w:t>
      </w:r>
      <w:r w:rsidRPr="00304BDA">
        <w:rPr>
          <w:rFonts w:asciiTheme="minorHAnsi" w:hAnsiTheme="minorHAnsi" w:cstheme="minorHAnsi"/>
        </w:rPr>
        <w:t>presbytery</w:t>
      </w:r>
      <w:r w:rsidRPr="00304BDA">
        <w:rPr>
          <w:rFonts w:asciiTheme="minorHAnsi" w:hAnsiTheme="minorHAnsi" w:cstheme="minorHAnsi"/>
          <w:spacing w:val="-1"/>
        </w:rPr>
        <w:t xml:space="preserve"> </w:t>
      </w:r>
      <w:r w:rsidRPr="00304BDA">
        <w:rPr>
          <w:rFonts w:asciiTheme="minorHAnsi" w:hAnsiTheme="minorHAnsi" w:cstheme="minorHAnsi"/>
        </w:rPr>
        <w:t>shall annually</w:t>
      </w:r>
      <w:r w:rsidRPr="00304BDA">
        <w:rPr>
          <w:rFonts w:asciiTheme="minorHAnsi" w:hAnsiTheme="minorHAnsi" w:cstheme="minorHAnsi"/>
          <w:spacing w:val="-1"/>
        </w:rPr>
        <w:t xml:space="preserve"> </w:t>
      </w:r>
      <w:r w:rsidRPr="00304BDA">
        <w:rPr>
          <w:rFonts w:asciiTheme="minorHAnsi" w:hAnsiTheme="minorHAnsi" w:cstheme="minorHAnsi"/>
        </w:rPr>
        <w:t>elect</w:t>
      </w:r>
      <w:r w:rsidRPr="00304BDA">
        <w:rPr>
          <w:rFonts w:asciiTheme="minorHAnsi" w:hAnsiTheme="minorHAnsi" w:cstheme="minorHAnsi"/>
          <w:spacing w:val="-1"/>
        </w:rPr>
        <w:t xml:space="preserve"> </w:t>
      </w:r>
      <w:r w:rsidRPr="00304BDA">
        <w:rPr>
          <w:rFonts w:asciiTheme="minorHAnsi" w:hAnsiTheme="minorHAnsi" w:cstheme="minorHAnsi"/>
        </w:rPr>
        <w:t>a</w:t>
      </w:r>
      <w:r w:rsidRPr="00304BDA">
        <w:rPr>
          <w:rFonts w:asciiTheme="minorHAnsi" w:hAnsiTheme="minorHAnsi" w:cstheme="minorHAnsi"/>
          <w:spacing w:val="-1"/>
        </w:rPr>
        <w:t xml:space="preserve"> </w:t>
      </w:r>
      <w:r w:rsidRPr="00304BDA">
        <w:rPr>
          <w:rFonts w:asciiTheme="minorHAnsi" w:hAnsiTheme="minorHAnsi" w:cstheme="minorHAnsi"/>
        </w:rPr>
        <w:t>recording</w:t>
      </w:r>
      <w:r w:rsidRPr="00304BDA">
        <w:rPr>
          <w:rFonts w:asciiTheme="minorHAnsi" w:hAnsiTheme="minorHAnsi" w:cstheme="minorHAnsi"/>
          <w:spacing w:val="-1"/>
        </w:rPr>
        <w:t xml:space="preserve"> </w:t>
      </w:r>
      <w:r w:rsidRPr="00304BDA">
        <w:rPr>
          <w:rFonts w:asciiTheme="minorHAnsi" w:hAnsiTheme="minorHAnsi" w:cstheme="minorHAnsi"/>
        </w:rPr>
        <w:t>clerk at</w:t>
      </w:r>
      <w:r w:rsidRPr="00304BDA">
        <w:rPr>
          <w:rFonts w:asciiTheme="minorHAnsi" w:hAnsiTheme="minorHAnsi" w:cstheme="minorHAnsi"/>
          <w:spacing w:val="-2"/>
        </w:rPr>
        <w:t xml:space="preserve"> </w:t>
      </w:r>
      <w:r w:rsidRPr="00304BDA">
        <w:rPr>
          <w:rFonts w:asciiTheme="minorHAnsi" w:hAnsiTheme="minorHAnsi" w:cstheme="minorHAnsi"/>
        </w:rPr>
        <w:t>its October</w:t>
      </w:r>
      <w:r w:rsidRPr="00304BDA">
        <w:rPr>
          <w:rFonts w:asciiTheme="minorHAnsi" w:hAnsiTheme="minorHAnsi" w:cstheme="minorHAnsi"/>
          <w:spacing w:val="-1"/>
        </w:rPr>
        <w:t xml:space="preserve"> </w:t>
      </w:r>
      <w:r w:rsidRPr="00304BDA">
        <w:rPr>
          <w:rFonts w:asciiTheme="minorHAnsi" w:hAnsiTheme="minorHAnsi" w:cstheme="minorHAnsi"/>
        </w:rPr>
        <w:t xml:space="preserve">stated </w:t>
      </w:r>
      <w:r w:rsidRPr="00304BDA">
        <w:rPr>
          <w:rFonts w:asciiTheme="minorHAnsi" w:hAnsiTheme="minorHAnsi" w:cstheme="minorHAnsi"/>
          <w:spacing w:val="-2"/>
        </w:rPr>
        <w:t>meeting</w:t>
      </w:r>
    </w:p>
    <w:p w14:paraId="0F514FED" w14:textId="77777777" w:rsidR="00D42471" w:rsidRPr="00304BDA" w:rsidRDefault="00D42471">
      <w:pPr>
        <w:rPr>
          <w:rFonts w:asciiTheme="minorHAnsi" w:hAnsiTheme="minorHAnsi" w:cstheme="minorHAnsi"/>
        </w:rPr>
        <w:sectPr w:rsidR="00D42471" w:rsidRPr="00304BDA" w:rsidSect="00071E19">
          <w:pgSz w:w="12240" w:h="15840"/>
          <w:pgMar w:top="1380" w:right="1280" w:bottom="1400" w:left="1240" w:header="0" w:footer="1162" w:gutter="0"/>
          <w:cols w:space="720"/>
        </w:sectPr>
      </w:pPr>
    </w:p>
    <w:p w14:paraId="3D73E973" w14:textId="77777777" w:rsidR="00D42471" w:rsidRDefault="00071E19">
      <w:pPr>
        <w:pStyle w:val="BodyText"/>
        <w:spacing w:before="65" w:line="276" w:lineRule="auto"/>
        <w:ind w:left="204" w:right="686"/>
        <w:rPr>
          <w:rFonts w:ascii="Arial"/>
        </w:rPr>
      </w:pPr>
      <w:r w:rsidRPr="00304BDA">
        <w:rPr>
          <w:rFonts w:asciiTheme="minorHAnsi" w:hAnsiTheme="minorHAnsi" w:cstheme="minorHAnsi"/>
        </w:rPr>
        <w:t>to</w:t>
      </w:r>
      <w:r w:rsidRPr="00304BDA">
        <w:rPr>
          <w:rFonts w:asciiTheme="minorHAnsi" w:hAnsiTheme="minorHAnsi" w:cstheme="minorHAnsi"/>
          <w:spacing w:val="-6"/>
        </w:rPr>
        <w:t xml:space="preserve"> </w:t>
      </w:r>
      <w:r w:rsidRPr="00304BDA">
        <w:rPr>
          <w:rFonts w:asciiTheme="minorHAnsi" w:hAnsiTheme="minorHAnsi" w:cstheme="minorHAnsi"/>
        </w:rPr>
        <w:t>serve</w:t>
      </w:r>
      <w:r w:rsidRPr="00304BDA">
        <w:rPr>
          <w:rFonts w:asciiTheme="minorHAnsi" w:hAnsiTheme="minorHAnsi" w:cstheme="minorHAnsi"/>
          <w:spacing w:val="-5"/>
        </w:rPr>
        <w:t xml:space="preserve"> </w:t>
      </w:r>
      <w:r w:rsidRPr="00304BDA">
        <w:rPr>
          <w:rFonts w:asciiTheme="minorHAnsi" w:hAnsiTheme="minorHAnsi" w:cstheme="minorHAnsi"/>
        </w:rPr>
        <w:t>for</w:t>
      </w:r>
      <w:r w:rsidRPr="00304BDA">
        <w:rPr>
          <w:rFonts w:asciiTheme="minorHAnsi" w:hAnsiTheme="minorHAnsi" w:cstheme="minorHAnsi"/>
          <w:spacing w:val="-5"/>
        </w:rPr>
        <w:t xml:space="preserve"> </w:t>
      </w:r>
      <w:r w:rsidRPr="00304BDA">
        <w:rPr>
          <w:rFonts w:asciiTheme="minorHAnsi" w:hAnsiTheme="minorHAnsi" w:cstheme="minorHAnsi"/>
        </w:rPr>
        <w:t>the</w:t>
      </w:r>
      <w:r w:rsidRPr="00304BDA">
        <w:rPr>
          <w:rFonts w:asciiTheme="minorHAnsi" w:hAnsiTheme="minorHAnsi" w:cstheme="minorHAnsi"/>
          <w:spacing w:val="-5"/>
        </w:rPr>
        <w:t xml:space="preserve"> </w:t>
      </w:r>
      <w:r w:rsidRPr="00304BDA">
        <w:rPr>
          <w:rFonts w:asciiTheme="minorHAnsi" w:hAnsiTheme="minorHAnsi" w:cstheme="minorHAnsi"/>
        </w:rPr>
        <w:t>following</w:t>
      </w:r>
      <w:r w:rsidRPr="00304BDA">
        <w:rPr>
          <w:rFonts w:asciiTheme="minorHAnsi" w:hAnsiTheme="minorHAnsi" w:cstheme="minorHAnsi"/>
          <w:spacing w:val="-5"/>
        </w:rPr>
        <w:t xml:space="preserve"> </w:t>
      </w:r>
      <w:r w:rsidRPr="00304BDA">
        <w:rPr>
          <w:rFonts w:asciiTheme="minorHAnsi" w:hAnsiTheme="minorHAnsi" w:cstheme="minorHAnsi"/>
        </w:rPr>
        <w:t>year.</w:t>
      </w:r>
      <w:r w:rsidRPr="00304BDA">
        <w:rPr>
          <w:rFonts w:asciiTheme="minorHAnsi" w:hAnsiTheme="minorHAnsi" w:cstheme="minorHAnsi"/>
          <w:spacing w:val="-11"/>
        </w:rPr>
        <w:t xml:space="preserve"> </w:t>
      </w:r>
      <w:r w:rsidRPr="00304BDA">
        <w:rPr>
          <w:rFonts w:asciiTheme="minorHAnsi" w:hAnsiTheme="minorHAnsi" w:cstheme="minorHAnsi"/>
        </w:rPr>
        <w:t>The</w:t>
      </w:r>
      <w:r w:rsidRPr="00304BDA">
        <w:rPr>
          <w:rFonts w:asciiTheme="minorHAnsi" w:hAnsiTheme="minorHAnsi" w:cstheme="minorHAnsi"/>
          <w:spacing w:val="-5"/>
        </w:rPr>
        <w:t xml:space="preserve"> </w:t>
      </w:r>
      <w:r w:rsidRPr="00304BDA">
        <w:rPr>
          <w:rFonts w:asciiTheme="minorHAnsi" w:hAnsiTheme="minorHAnsi" w:cstheme="minorHAnsi"/>
        </w:rPr>
        <w:t>recording</w:t>
      </w:r>
      <w:r w:rsidRPr="00304BDA">
        <w:rPr>
          <w:rFonts w:asciiTheme="minorHAnsi" w:hAnsiTheme="minorHAnsi" w:cstheme="minorHAnsi"/>
          <w:spacing w:val="-5"/>
        </w:rPr>
        <w:t xml:space="preserve"> </w:t>
      </w:r>
      <w:r w:rsidRPr="00304BDA">
        <w:rPr>
          <w:rFonts w:asciiTheme="minorHAnsi" w:hAnsiTheme="minorHAnsi" w:cstheme="minorHAnsi"/>
        </w:rPr>
        <w:t>clerk</w:t>
      </w:r>
      <w:r w:rsidRPr="00304BDA">
        <w:rPr>
          <w:rFonts w:asciiTheme="minorHAnsi" w:hAnsiTheme="minorHAnsi" w:cstheme="minorHAnsi"/>
          <w:spacing w:val="-5"/>
        </w:rPr>
        <w:t xml:space="preserve"> </w:t>
      </w:r>
      <w:r w:rsidRPr="00304BDA">
        <w:rPr>
          <w:rFonts w:asciiTheme="minorHAnsi" w:hAnsiTheme="minorHAnsi" w:cstheme="minorHAnsi"/>
        </w:rPr>
        <w:t>shall</w:t>
      </w:r>
      <w:r w:rsidRPr="00304BDA">
        <w:rPr>
          <w:rFonts w:asciiTheme="minorHAnsi" w:hAnsiTheme="minorHAnsi" w:cstheme="minorHAnsi"/>
          <w:spacing w:val="-6"/>
        </w:rPr>
        <w:t xml:space="preserve"> </w:t>
      </w:r>
      <w:r w:rsidRPr="00304BDA">
        <w:rPr>
          <w:rFonts w:asciiTheme="minorHAnsi" w:hAnsiTheme="minorHAnsi" w:cstheme="minorHAnsi"/>
        </w:rPr>
        <w:t>record</w:t>
      </w:r>
      <w:r w:rsidRPr="00304BDA">
        <w:rPr>
          <w:rFonts w:asciiTheme="minorHAnsi" w:hAnsiTheme="minorHAnsi" w:cstheme="minorHAnsi"/>
          <w:spacing w:val="-5"/>
        </w:rPr>
        <w:t xml:space="preserve"> </w:t>
      </w:r>
      <w:r w:rsidRPr="00304BDA">
        <w:rPr>
          <w:rFonts w:asciiTheme="minorHAnsi" w:hAnsiTheme="minorHAnsi" w:cstheme="minorHAnsi"/>
        </w:rPr>
        <w:t>the</w:t>
      </w:r>
      <w:r w:rsidRPr="00304BDA">
        <w:rPr>
          <w:rFonts w:asciiTheme="minorHAnsi" w:hAnsiTheme="minorHAnsi" w:cstheme="minorHAnsi"/>
          <w:spacing w:val="-5"/>
        </w:rPr>
        <w:t xml:space="preserve"> </w:t>
      </w:r>
      <w:r w:rsidRPr="00304BDA">
        <w:rPr>
          <w:rFonts w:asciiTheme="minorHAnsi" w:hAnsiTheme="minorHAnsi" w:cstheme="minorHAnsi"/>
        </w:rPr>
        <w:t>minutes</w:t>
      </w:r>
      <w:r w:rsidRPr="00304BDA">
        <w:rPr>
          <w:rFonts w:asciiTheme="minorHAnsi" w:hAnsiTheme="minorHAnsi" w:cstheme="minorHAnsi"/>
          <w:spacing w:val="-5"/>
        </w:rPr>
        <w:t xml:space="preserve"> </w:t>
      </w:r>
      <w:r w:rsidRPr="00304BDA">
        <w:rPr>
          <w:rFonts w:asciiTheme="minorHAnsi" w:hAnsiTheme="minorHAnsi" w:cstheme="minorHAnsi"/>
        </w:rPr>
        <w:t>of</w:t>
      </w:r>
      <w:r w:rsidRPr="00304BDA">
        <w:rPr>
          <w:rFonts w:asciiTheme="minorHAnsi" w:hAnsiTheme="minorHAnsi" w:cstheme="minorHAnsi"/>
          <w:spacing w:val="-6"/>
        </w:rPr>
        <w:t xml:space="preserve"> </w:t>
      </w:r>
      <w:r w:rsidRPr="00304BDA">
        <w:rPr>
          <w:rFonts w:asciiTheme="minorHAnsi" w:hAnsiTheme="minorHAnsi" w:cstheme="minorHAnsi"/>
        </w:rPr>
        <w:t>the meeting under the stated clerk's direction and submit them in proper form to the stated clerk within fourteen days for printing.</w:t>
      </w:r>
    </w:p>
    <w:p w14:paraId="22CFBD04" w14:textId="77777777" w:rsidR="00D42471" w:rsidRDefault="00D42471">
      <w:pPr>
        <w:pStyle w:val="BodyText"/>
        <w:spacing w:before="2"/>
        <w:rPr>
          <w:rFonts w:ascii="Arial"/>
          <w:sz w:val="29"/>
        </w:rPr>
      </w:pPr>
    </w:p>
    <w:p w14:paraId="16930CEF" w14:textId="77777777" w:rsidR="00D42471" w:rsidRDefault="00071E19">
      <w:pPr>
        <w:pStyle w:val="Heading3"/>
      </w:pPr>
      <w:bookmarkStart w:id="33" w:name="_TOC_250015"/>
      <w:bookmarkEnd w:id="33"/>
      <w:r>
        <w:rPr>
          <w:spacing w:val="-2"/>
        </w:rPr>
        <w:t>Treasurer</w:t>
      </w:r>
    </w:p>
    <w:p w14:paraId="2263F56F" w14:textId="77777777" w:rsidR="00D42471" w:rsidRDefault="00071E19">
      <w:pPr>
        <w:spacing w:before="43"/>
        <w:ind w:left="204"/>
        <w:rPr>
          <w:i/>
          <w:sz w:val="24"/>
        </w:rPr>
      </w:pPr>
      <w:r>
        <w:rPr>
          <w:i/>
          <w:sz w:val="24"/>
        </w:rPr>
        <w:t>Terms</w:t>
      </w:r>
      <w:r>
        <w:rPr>
          <w:i/>
          <w:spacing w:val="-8"/>
          <w:sz w:val="24"/>
        </w:rPr>
        <w:t xml:space="preserve"> </w:t>
      </w:r>
      <w:r>
        <w:rPr>
          <w:i/>
          <w:sz w:val="24"/>
        </w:rPr>
        <w:t>of</w:t>
      </w:r>
      <w:r>
        <w:rPr>
          <w:i/>
          <w:spacing w:val="-7"/>
          <w:sz w:val="24"/>
        </w:rPr>
        <w:t xml:space="preserve"> </w:t>
      </w:r>
      <w:r>
        <w:rPr>
          <w:i/>
          <w:spacing w:val="-2"/>
          <w:sz w:val="24"/>
        </w:rPr>
        <w:t>Office</w:t>
      </w:r>
    </w:p>
    <w:p w14:paraId="6FCB572C" w14:textId="0BA6EA8B" w:rsidR="00D42471" w:rsidRDefault="00071E19">
      <w:pPr>
        <w:pStyle w:val="BodyText"/>
        <w:ind w:left="204" w:right="164"/>
      </w:pPr>
      <w:r>
        <w:t>The Treasurer shall be elected for a term of three years at the October meeting and may be elected</w:t>
      </w:r>
      <w:r>
        <w:rPr>
          <w:spacing w:val="-3"/>
        </w:rPr>
        <w:t xml:space="preserve"> </w:t>
      </w:r>
      <w:r>
        <w:t>to</w:t>
      </w:r>
      <w:r>
        <w:rPr>
          <w:spacing w:val="-3"/>
        </w:rPr>
        <w:t xml:space="preserve"> </w:t>
      </w:r>
      <w:r>
        <w:t>additional</w:t>
      </w:r>
      <w:r>
        <w:rPr>
          <w:spacing w:val="-3"/>
        </w:rPr>
        <w:t xml:space="preserve"> </w:t>
      </w:r>
      <w:r>
        <w:t>three</w:t>
      </w:r>
      <w:r w:rsidR="003C13E6">
        <w:rPr>
          <w:spacing w:val="-3"/>
        </w:rPr>
        <w:t>-</w:t>
      </w:r>
      <w:r>
        <w:t>year</w:t>
      </w:r>
      <w:r>
        <w:rPr>
          <w:spacing w:val="-3"/>
        </w:rPr>
        <w:t xml:space="preserve"> </w:t>
      </w:r>
      <w:r>
        <w:t>terms.</w:t>
      </w:r>
      <w:r>
        <w:rPr>
          <w:spacing w:val="-3"/>
        </w:rPr>
        <w:t xml:space="preserve"> </w:t>
      </w:r>
      <w:r>
        <w:t>Nominations</w:t>
      </w:r>
      <w:r>
        <w:rPr>
          <w:spacing w:val="-3"/>
        </w:rPr>
        <w:t xml:space="preserve"> </w:t>
      </w:r>
      <w:r>
        <w:t>for</w:t>
      </w:r>
      <w:r>
        <w:rPr>
          <w:spacing w:val="-3"/>
        </w:rPr>
        <w:t xml:space="preserve"> </w:t>
      </w:r>
      <w:r>
        <w:t>Treasurer</w:t>
      </w:r>
      <w:r>
        <w:rPr>
          <w:spacing w:val="-3"/>
        </w:rPr>
        <w:t xml:space="preserve"> </w:t>
      </w:r>
      <w:r>
        <w:t>shall</w:t>
      </w:r>
      <w:r>
        <w:rPr>
          <w:spacing w:val="-3"/>
        </w:rPr>
        <w:t xml:space="preserve"> </w:t>
      </w:r>
      <w:r>
        <w:t>come</w:t>
      </w:r>
      <w:r>
        <w:rPr>
          <w:spacing w:val="-3"/>
        </w:rPr>
        <w:t xml:space="preserve"> </w:t>
      </w:r>
      <w:r>
        <w:t>from</w:t>
      </w:r>
      <w:r>
        <w:rPr>
          <w:spacing w:val="-3"/>
        </w:rPr>
        <w:t xml:space="preserve"> </w:t>
      </w:r>
      <w:r>
        <w:t>the</w:t>
      </w:r>
      <w:r>
        <w:rPr>
          <w:spacing w:val="-3"/>
        </w:rPr>
        <w:t xml:space="preserve"> </w:t>
      </w:r>
      <w:r>
        <w:t>floor</w:t>
      </w:r>
      <w:r>
        <w:rPr>
          <w:spacing w:val="-3"/>
        </w:rPr>
        <w:t xml:space="preserve"> </w:t>
      </w:r>
      <w:r>
        <w:t>of Presbytery. The Treasurer shall be a Teaching Elder in the Presbytery, or a Ruling Elder or Deacon in a church of the Presbytery.</w:t>
      </w:r>
    </w:p>
    <w:p w14:paraId="66DC277F" w14:textId="77777777" w:rsidR="00D42471" w:rsidRDefault="00D42471">
      <w:pPr>
        <w:pStyle w:val="BodyText"/>
        <w:spacing w:before="1"/>
        <w:rPr>
          <w:sz w:val="27"/>
        </w:rPr>
      </w:pPr>
    </w:p>
    <w:p w14:paraId="26E41E5C"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186D867E" w14:textId="77777777" w:rsidR="00D42471" w:rsidRDefault="00071E19">
      <w:pPr>
        <w:pStyle w:val="ListParagraph"/>
        <w:numPr>
          <w:ilvl w:val="0"/>
          <w:numId w:val="23"/>
        </w:numPr>
        <w:tabs>
          <w:tab w:val="left" w:pos="924"/>
        </w:tabs>
        <w:spacing w:before="5"/>
        <w:ind w:right="340"/>
        <w:rPr>
          <w:sz w:val="24"/>
        </w:rPr>
      </w:pPr>
      <w:r>
        <w:rPr>
          <w:sz w:val="24"/>
        </w:rPr>
        <w:t>Be</w:t>
      </w:r>
      <w:r>
        <w:rPr>
          <w:spacing w:val="-7"/>
          <w:sz w:val="24"/>
        </w:rPr>
        <w:t xml:space="preserve"> </w:t>
      </w:r>
      <w:r>
        <w:rPr>
          <w:sz w:val="24"/>
        </w:rPr>
        <w:t>the</w:t>
      </w:r>
      <w:r>
        <w:rPr>
          <w:spacing w:val="-6"/>
          <w:sz w:val="24"/>
        </w:rPr>
        <w:t xml:space="preserve"> </w:t>
      </w:r>
      <w:r>
        <w:rPr>
          <w:sz w:val="24"/>
        </w:rPr>
        <w:t>custodian</w:t>
      </w:r>
      <w:r>
        <w:rPr>
          <w:spacing w:val="-5"/>
          <w:sz w:val="24"/>
        </w:rPr>
        <w:t xml:space="preserve"> </w:t>
      </w:r>
      <w:r>
        <w:rPr>
          <w:sz w:val="24"/>
        </w:rPr>
        <w:t>of</w:t>
      </w:r>
      <w:r>
        <w:rPr>
          <w:spacing w:val="-7"/>
          <w:sz w:val="24"/>
        </w:rPr>
        <w:t xml:space="preserve"> </w:t>
      </w:r>
      <w:r>
        <w:rPr>
          <w:sz w:val="24"/>
        </w:rPr>
        <w:t>the</w:t>
      </w:r>
      <w:r>
        <w:rPr>
          <w:spacing w:val="-5"/>
          <w:sz w:val="24"/>
        </w:rPr>
        <w:t xml:space="preserve"> </w:t>
      </w:r>
      <w:r>
        <w:rPr>
          <w:sz w:val="24"/>
        </w:rPr>
        <w:t>funds</w:t>
      </w:r>
      <w:r>
        <w:rPr>
          <w:spacing w:val="-7"/>
          <w:sz w:val="24"/>
        </w:rPr>
        <w:t xml:space="preserve"> </w:t>
      </w:r>
      <w:r>
        <w:rPr>
          <w:sz w:val="24"/>
        </w:rPr>
        <w:t>of</w:t>
      </w:r>
      <w:r>
        <w:rPr>
          <w:spacing w:val="-6"/>
          <w:sz w:val="24"/>
        </w:rPr>
        <w:t xml:space="preserve"> </w:t>
      </w:r>
      <w:r>
        <w:rPr>
          <w:sz w:val="24"/>
        </w:rPr>
        <w:t>the</w:t>
      </w:r>
      <w:r>
        <w:rPr>
          <w:spacing w:val="-6"/>
          <w:sz w:val="24"/>
        </w:rPr>
        <w:t xml:space="preserve"> </w:t>
      </w:r>
      <w:r>
        <w:rPr>
          <w:sz w:val="24"/>
        </w:rPr>
        <w:t>Presbytery</w:t>
      </w:r>
      <w:r>
        <w:rPr>
          <w:spacing w:val="-6"/>
          <w:sz w:val="24"/>
        </w:rPr>
        <w:t xml:space="preserve"> </w:t>
      </w:r>
      <w:r>
        <w:rPr>
          <w:sz w:val="24"/>
        </w:rPr>
        <w:t>and</w:t>
      </w:r>
      <w:r>
        <w:rPr>
          <w:spacing w:val="-6"/>
          <w:sz w:val="24"/>
        </w:rPr>
        <w:t xml:space="preserve"> </w:t>
      </w:r>
      <w:r>
        <w:rPr>
          <w:sz w:val="24"/>
        </w:rPr>
        <w:t>shall</w:t>
      </w:r>
      <w:r>
        <w:rPr>
          <w:spacing w:val="-5"/>
          <w:sz w:val="24"/>
        </w:rPr>
        <w:t xml:space="preserve"> </w:t>
      </w:r>
      <w:r>
        <w:rPr>
          <w:sz w:val="24"/>
        </w:rPr>
        <w:t>receive,</w:t>
      </w:r>
      <w:r>
        <w:rPr>
          <w:spacing w:val="-6"/>
          <w:sz w:val="24"/>
        </w:rPr>
        <w:t xml:space="preserve"> </w:t>
      </w:r>
      <w:r>
        <w:rPr>
          <w:sz w:val="24"/>
        </w:rPr>
        <w:t>deposit,</w:t>
      </w:r>
      <w:r>
        <w:rPr>
          <w:spacing w:val="-6"/>
          <w:sz w:val="24"/>
        </w:rPr>
        <w:t xml:space="preserve"> </w:t>
      </w:r>
      <w:r>
        <w:rPr>
          <w:sz w:val="24"/>
        </w:rPr>
        <w:t>and</w:t>
      </w:r>
      <w:r>
        <w:rPr>
          <w:spacing w:val="-6"/>
          <w:sz w:val="24"/>
        </w:rPr>
        <w:t xml:space="preserve"> </w:t>
      </w:r>
      <w:r>
        <w:rPr>
          <w:sz w:val="24"/>
        </w:rPr>
        <w:t>disburse such funds as directed by the Presbytery.</w:t>
      </w:r>
    </w:p>
    <w:p w14:paraId="3CCD45CC" w14:textId="77777777" w:rsidR="00D42471" w:rsidRDefault="00071E19">
      <w:pPr>
        <w:pStyle w:val="ListParagraph"/>
        <w:numPr>
          <w:ilvl w:val="0"/>
          <w:numId w:val="23"/>
        </w:numPr>
        <w:tabs>
          <w:tab w:val="left" w:pos="924"/>
        </w:tabs>
        <w:ind w:right="371"/>
        <w:rPr>
          <w:sz w:val="24"/>
        </w:rPr>
      </w:pPr>
      <w:r>
        <w:rPr>
          <w:sz w:val="24"/>
        </w:rPr>
        <w:t>Prepare,</w:t>
      </w:r>
      <w:r>
        <w:rPr>
          <w:spacing w:val="-8"/>
          <w:sz w:val="24"/>
        </w:rPr>
        <w:t xml:space="preserve"> </w:t>
      </w:r>
      <w:r>
        <w:rPr>
          <w:sz w:val="24"/>
        </w:rPr>
        <w:t>or</w:t>
      </w:r>
      <w:r>
        <w:rPr>
          <w:spacing w:val="-7"/>
          <w:sz w:val="24"/>
        </w:rPr>
        <w:t xml:space="preserve"> </w:t>
      </w:r>
      <w:r>
        <w:rPr>
          <w:sz w:val="24"/>
        </w:rPr>
        <w:t>have</w:t>
      </w:r>
      <w:r>
        <w:rPr>
          <w:spacing w:val="-7"/>
          <w:sz w:val="24"/>
        </w:rPr>
        <w:t xml:space="preserve"> </w:t>
      </w:r>
      <w:r>
        <w:rPr>
          <w:sz w:val="24"/>
        </w:rPr>
        <w:t>prepared,</w:t>
      </w:r>
      <w:r>
        <w:rPr>
          <w:spacing w:val="-7"/>
          <w:sz w:val="24"/>
        </w:rPr>
        <w:t xml:space="preserve"> </w:t>
      </w:r>
      <w:r>
        <w:rPr>
          <w:sz w:val="24"/>
        </w:rPr>
        <w:t>such</w:t>
      </w:r>
      <w:r>
        <w:rPr>
          <w:spacing w:val="-6"/>
          <w:sz w:val="24"/>
        </w:rPr>
        <w:t xml:space="preserve"> </w:t>
      </w:r>
      <w:r>
        <w:rPr>
          <w:sz w:val="24"/>
        </w:rPr>
        <w:t>reports</w:t>
      </w:r>
      <w:r>
        <w:rPr>
          <w:spacing w:val="-7"/>
          <w:sz w:val="24"/>
        </w:rPr>
        <w:t xml:space="preserve"> </w:t>
      </w:r>
      <w:r>
        <w:rPr>
          <w:sz w:val="24"/>
        </w:rPr>
        <w:t>of</w:t>
      </w:r>
      <w:r>
        <w:rPr>
          <w:spacing w:val="-7"/>
          <w:sz w:val="24"/>
        </w:rPr>
        <w:t xml:space="preserve"> </w:t>
      </w:r>
      <w:r>
        <w:rPr>
          <w:sz w:val="24"/>
        </w:rPr>
        <w:t>the</w:t>
      </w:r>
      <w:r>
        <w:rPr>
          <w:spacing w:val="-6"/>
          <w:sz w:val="24"/>
        </w:rPr>
        <w:t xml:space="preserve"> </w:t>
      </w:r>
      <w:r>
        <w:rPr>
          <w:sz w:val="24"/>
        </w:rPr>
        <w:t>financial</w:t>
      </w:r>
      <w:r>
        <w:rPr>
          <w:spacing w:val="-6"/>
          <w:sz w:val="24"/>
        </w:rPr>
        <w:t xml:space="preserve"> </w:t>
      </w:r>
      <w:r>
        <w:rPr>
          <w:sz w:val="24"/>
        </w:rPr>
        <w:t>condition</w:t>
      </w:r>
      <w:r>
        <w:rPr>
          <w:spacing w:val="-6"/>
          <w:sz w:val="24"/>
        </w:rPr>
        <w:t xml:space="preserve"> </w:t>
      </w:r>
      <w:r>
        <w:rPr>
          <w:sz w:val="24"/>
        </w:rPr>
        <w:t>of</w:t>
      </w:r>
      <w:r>
        <w:rPr>
          <w:spacing w:val="-7"/>
          <w:sz w:val="24"/>
        </w:rPr>
        <w:t xml:space="preserve"> </w:t>
      </w:r>
      <w:r>
        <w:rPr>
          <w:sz w:val="24"/>
        </w:rPr>
        <w:t>the</w:t>
      </w:r>
      <w:r>
        <w:rPr>
          <w:spacing w:val="-7"/>
          <w:sz w:val="24"/>
        </w:rPr>
        <w:t xml:space="preserve"> </w:t>
      </w:r>
      <w:r>
        <w:rPr>
          <w:sz w:val="24"/>
        </w:rPr>
        <w:t>Presbytery</w:t>
      </w:r>
      <w:r>
        <w:rPr>
          <w:spacing w:val="-7"/>
          <w:sz w:val="24"/>
        </w:rPr>
        <w:t xml:space="preserve"> </w:t>
      </w:r>
      <w:r>
        <w:rPr>
          <w:sz w:val="24"/>
        </w:rPr>
        <w:t>for each stated meeting</w:t>
      </w:r>
    </w:p>
    <w:p w14:paraId="29FB7B87" w14:textId="77777777" w:rsidR="00D42471" w:rsidRDefault="00071E19">
      <w:pPr>
        <w:pStyle w:val="ListParagraph"/>
        <w:numPr>
          <w:ilvl w:val="0"/>
          <w:numId w:val="23"/>
        </w:numPr>
        <w:tabs>
          <w:tab w:val="left" w:pos="924"/>
        </w:tabs>
        <w:ind w:right="996"/>
        <w:rPr>
          <w:sz w:val="24"/>
        </w:rPr>
      </w:pPr>
      <w:r>
        <w:rPr>
          <w:sz w:val="24"/>
        </w:rPr>
        <w:t>Comply</w:t>
      </w:r>
      <w:r>
        <w:rPr>
          <w:spacing w:val="-11"/>
          <w:sz w:val="24"/>
        </w:rPr>
        <w:t xml:space="preserve"> </w:t>
      </w:r>
      <w:r>
        <w:rPr>
          <w:sz w:val="24"/>
        </w:rPr>
        <w:t>with</w:t>
      </w:r>
      <w:r>
        <w:rPr>
          <w:spacing w:val="-9"/>
          <w:sz w:val="24"/>
        </w:rPr>
        <w:t xml:space="preserve"> </w:t>
      </w:r>
      <w:r>
        <w:rPr>
          <w:sz w:val="24"/>
        </w:rPr>
        <w:t>fiscal</w:t>
      </w:r>
      <w:r>
        <w:rPr>
          <w:spacing w:val="-9"/>
          <w:sz w:val="24"/>
        </w:rPr>
        <w:t xml:space="preserve"> </w:t>
      </w:r>
      <w:r>
        <w:rPr>
          <w:sz w:val="24"/>
        </w:rPr>
        <w:t>internal</w:t>
      </w:r>
      <w:r>
        <w:rPr>
          <w:spacing w:val="-9"/>
          <w:sz w:val="24"/>
        </w:rPr>
        <w:t xml:space="preserve"> </w:t>
      </w:r>
      <w:r>
        <w:rPr>
          <w:sz w:val="24"/>
        </w:rPr>
        <w:t>controls</w:t>
      </w:r>
      <w:r>
        <w:rPr>
          <w:spacing w:val="-10"/>
          <w:sz w:val="24"/>
        </w:rPr>
        <w:t xml:space="preserve"> </w:t>
      </w:r>
      <w:r>
        <w:rPr>
          <w:sz w:val="24"/>
        </w:rPr>
        <w:t>and</w:t>
      </w:r>
      <w:r>
        <w:rPr>
          <w:spacing w:val="-10"/>
          <w:sz w:val="24"/>
        </w:rPr>
        <w:t xml:space="preserve"> </w:t>
      </w:r>
      <w:r>
        <w:rPr>
          <w:sz w:val="24"/>
        </w:rPr>
        <w:t>operating</w:t>
      </w:r>
      <w:r>
        <w:rPr>
          <w:spacing w:val="-9"/>
          <w:sz w:val="24"/>
        </w:rPr>
        <w:t xml:space="preserve"> </w:t>
      </w:r>
      <w:r>
        <w:rPr>
          <w:sz w:val="24"/>
        </w:rPr>
        <w:t>procedures</w:t>
      </w:r>
      <w:r>
        <w:rPr>
          <w:spacing w:val="-10"/>
          <w:sz w:val="24"/>
        </w:rPr>
        <w:t xml:space="preserve"> </w:t>
      </w:r>
      <w:r>
        <w:rPr>
          <w:sz w:val="24"/>
        </w:rPr>
        <w:t>established</w:t>
      </w:r>
      <w:r>
        <w:rPr>
          <w:spacing w:val="-9"/>
          <w:sz w:val="24"/>
        </w:rPr>
        <w:t xml:space="preserve"> </w:t>
      </w:r>
      <w:r>
        <w:rPr>
          <w:sz w:val="24"/>
        </w:rPr>
        <w:t>by</w:t>
      </w:r>
      <w:r>
        <w:rPr>
          <w:spacing w:val="-10"/>
          <w:sz w:val="24"/>
        </w:rPr>
        <w:t xml:space="preserve"> </w:t>
      </w:r>
      <w:r>
        <w:rPr>
          <w:sz w:val="24"/>
        </w:rPr>
        <w:t>the Administrative Committee</w:t>
      </w:r>
    </w:p>
    <w:p w14:paraId="2FBEAA68" w14:textId="77777777" w:rsidR="00D42471" w:rsidRDefault="00071E19">
      <w:pPr>
        <w:pStyle w:val="ListParagraph"/>
        <w:numPr>
          <w:ilvl w:val="0"/>
          <w:numId w:val="23"/>
        </w:numPr>
        <w:tabs>
          <w:tab w:val="left" w:pos="924"/>
        </w:tabs>
        <w:ind w:right="705"/>
        <w:rPr>
          <w:sz w:val="24"/>
        </w:rPr>
      </w:pPr>
      <w:r>
        <w:rPr>
          <w:sz w:val="24"/>
        </w:rPr>
        <w:t>Serve</w:t>
      </w:r>
      <w:r>
        <w:rPr>
          <w:spacing w:val="-10"/>
          <w:sz w:val="24"/>
        </w:rPr>
        <w:t xml:space="preserve"> </w:t>
      </w:r>
      <w:r>
        <w:rPr>
          <w:sz w:val="24"/>
        </w:rPr>
        <w:t>as</w:t>
      </w:r>
      <w:r>
        <w:rPr>
          <w:spacing w:val="-8"/>
          <w:sz w:val="24"/>
        </w:rPr>
        <w:t xml:space="preserve"> </w:t>
      </w:r>
      <w:r>
        <w:rPr>
          <w:sz w:val="24"/>
        </w:rPr>
        <w:t>a</w:t>
      </w:r>
      <w:r>
        <w:rPr>
          <w:spacing w:val="-8"/>
          <w:sz w:val="24"/>
        </w:rPr>
        <w:t xml:space="preserve"> </w:t>
      </w:r>
      <w:r>
        <w:rPr>
          <w:sz w:val="24"/>
        </w:rPr>
        <w:t>member</w:t>
      </w:r>
      <w:r>
        <w:rPr>
          <w:spacing w:val="-9"/>
          <w:sz w:val="24"/>
        </w:rPr>
        <w:t xml:space="preserve"> </w:t>
      </w:r>
      <w:r>
        <w:rPr>
          <w:sz w:val="24"/>
        </w:rPr>
        <w:t>of</w:t>
      </w:r>
      <w:r>
        <w:rPr>
          <w:spacing w:val="-9"/>
          <w:sz w:val="24"/>
        </w:rPr>
        <w:t xml:space="preserve"> </w:t>
      </w:r>
      <w:r>
        <w:rPr>
          <w:sz w:val="24"/>
        </w:rPr>
        <w:t>the</w:t>
      </w:r>
      <w:r>
        <w:rPr>
          <w:spacing w:val="-8"/>
          <w:sz w:val="24"/>
        </w:rPr>
        <w:t xml:space="preserve"> </w:t>
      </w:r>
      <w:r>
        <w:rPr>
          <w:sz w:val="24"/>
        </w:rPr>
        <w:t>Administrative</w:t>
      </w:r>
      <w:r>
        <w:rPr>
          <w:spacing w:val="-8"/>
          <w:sz w:val="24"/>
        </w:rPr>
        <w:t xml:space="preserve"> </w:t>
      </w:r>
      <w:r>
        <w:rPr>
          <w:sz w:val="24"/>
        </w:rPr>
        <w:t>Committee.</w:t>
      </w:r>
      <w:r>
        <w:rPr>
          <w:spacing w:val="37"/>
          <w:sz w:val="24"/>
        </w:rPr>
        <w:t xml:space="preserve"> </w:t>
      </w:r>
      <w:r>
        <w:rPr>
          <w:sz w:val="24"/>
        </w:rPr>
        <w:t>However,</w:t>
      </w:r>
      <w:r>
        <w:rPr>
          <w:spacing w:val="-8"/>
          <w:sz w:val="24"/>
        </w:rPr>
        <w:t xml:space="preserve"> </w:t>
      </w:r>
      <w:r>
        <w:rPr>
          <w:sz w:val="24"/>
        </w:rPr>
        <w:t>if</w:t>
      </w:r>
      <w:r>
        <w:rPr>
          <w:spacing w:val="-9"/>
          <w:sz w:val="24"/>
        </w:rPr>
        <w:t xml:space="preserve"> </w:t>
      </w:r>
      <w:r>
        <w:rPr>
          <w:sz w:val="24"/>
        </w:rPr>
        <w:t>the</w:t>
      </w:r>
      <w:r>
        <w:rPr>
          <w:spacing w:val="-9"/>
          <w:sz w:val="24"/>
        </w:rPr>
        <w:t xml:space="preserve"> </w:t>
      </w:r>
      <w:r>
        <w:rPr>
          <w:sz w:val="24"/>
        </w:rPr>
        <w:t>Treasurer</w:t>
      </w:r>
      <w:r>
        <w:rPr>
          <w:spacing w:val="-8"/>
          <w:sz w:val="24"/>
        </w:rPr>
        <w:t xml:space="preserve"> </w:t>
      </w:r>
      <w:r>
        <w:rPr>
          <w:sz w:val="24"/>
        </w:rPr>
        <w:t>is</w:t>
      </w:r>
      <w:r>
        <w:rPr>
          <w:spacing w:val="-9"/>
          <w:sz w:val="24"/>
        </w:rPr>
        <w:t xml:space="preserve"> </w:t>
      </w:r>
      <w:r>
        <w:rPr>
          <w:sz w:val="24"/>
        </w:rPr>
        <w:t>a Deacon, he will be a non-voting member of this Committee.</w:t>
      </w:r>
    </w:p>
    <w:p w14:paraId="409C32BF" w14:textId="77777777" w:rsidR="00D42471" w:rsidRDefault="00D42471">
      <w:pPr>
        <w:pStyle w:val="BodyText"/>
        <w:rPr>
          <w:sz w:val="28"/>
        </w:rPr>
      </w:pPr>
    </w:p>
    <w:p w14:paraId="4353907E" w14:textId="77777777" w:rsidR="00D42471" w:rsidRDefault="00D42471">
      <w:pPr>
        <w:pStyle w:val="BodyText"/>
        <w:rPr>
          <w:sz w:val="23"/>
        </w:rPr>
      </w:pPr>
    </w:p>
    <w:p w14:paraId="77DB1A12" w14:textId="77777777" w:rsidR="00D42471" w:rsidRDefault="00071E19">
      <w:pPr>
        <w:pStyle w:val="Heading3"/>
      </w:pPr>
      <w:bookmarkStart w:id="34" w:name="_TOC_250014"/>
      <w:bookmarkEnd w:id="34"/>
      <w:r>
        <w:rPr>
          <w:spacing w:val="-2"/>
        </w:rPr>
        <w:t>Trustees</w:t>
      </w:r>
    </w:p>
    <w:p w14:paraId="2B841EC0" w14:textId="77777777" w:rsidR="00D42471" w:rsidRDefault="00071E19">
      <w:pPr>
        <w:spacing w:before="38"/>
        <w:ind w:left="204"/>
        <w:rPr>
          <w:i/>
          <w:sz w:val="24"/>
        </w:rPr>
      </w:pPr>
      <w:r>
        <w:rPr>
          <w:i/>
          <w:sz w:val="24"/>
        </w:rPr>
        <w:t>Terms</w:t>
      </w:r>
      <w:r>
        <w:rPr>
          <w:i/>
          <w:spacing w:val="-8"/>
          <w:sz w:val="24"/>
        </w:rPr>
        <w:t xml:space="preserve"> </w:t>
      </w:r>
      <w:r>
        <w:rPr>
          <w:i/>
          <w:sz w:val="24"/>
        </w:rPr>
        <w:t>of</w:t>
      </w:r>
      <w:r>
        <w:rPr>
          <w:i/>
          <w:spacing w:val="-7"/>
          <w:sz w:val="24"/>
        </w:rPr>
        <w:t xml:space="preserve"> </w:t>
      </w:r>
      <w:r>
        <w:rPr>
          <w:i/>
          <w:spacing w:val="-2"/>
          <w:sz w:val="24"/>
        </w:rPr>
        <w:t>Office</w:t>
      </w:r>
    </w:p>
    <w:p w14:paraId="069C691F" w14:textId="77777777" w:rsidR="00D42471" w:rsidRDefault="00071E19">
      <w:pPr>
        <w:pStyle w:val="BodyText"/>
        <w:spacing w:before="5"/>
        <w:ind w:left="204" w:right="164"/>
      </w:pPr>
      <w:r>
        <w:t>Members</w:t>
      </w:r>
      <w:r>
        <w:rPr>
          <w:spacing w:val="-8"/>
        </w:rPr>
        <w:t xml:space="preserve"> </w:t>
      </w:r>
      <w:r>
        <w:t>of</w:t>
      </w:r>
      <w:r>
        <w:rPr>
          <w:spacing w:val="-7"/>
        </w:rPr>
        <w:t xml:space="preserve"> </w:t>
      </w:r>
      <w:r>
        <w:t>the</w:t>
      </w:r>
      <w:r>
        <w:rPr>
          <w:spacing w:val="-7"/>
        </w:rPr>
        <w:t xml:space="preserve"> </w:t>
      </w:r>
      <w:r>
        <w:t>Administrative</w:t>
      </w:r>
      <w:r>
        <w:rPr>
          <w:spacing w:val="-6"/>
        </w:rPr>
        <w:t xml:space="preserve"> </w:t>
      </w:r>
      <w:r>
        <w:t>Committee</w:t>
      </w:r>
      <w:r>
        <w:rPr>
          <w:spacing w:val="-8"/>
        </w:rPr>
        <w:t xml:space="preserve"> </w:t>
      </w:r>
      <w:r>
        <w:t>by</w:t>
      </w:r>
      <w:r>
        <w:rPr>
          <w:spacing w:val="-7"/>
        </w:rPr>
        <w:t xml:space="preserve"> </w:t>
      </w:r>
      <w:r>
        <w:t>right</w:t>
      </w:r>
      <w:r>
        <w:rPr>
          <w:spacing w:val="-6"/>
        </w:rPr>
        <w:t xml:space="preserve"> </w:t>
      </w:r>
      <w:r>
        <w:t>of</w:t>
      </w:r>
      <w:r>
        <w:rPr>
          <w:spacing w:val="-8"/>
        </w:rPr>
        <w:t xml:space="preserve"> </w:t>
      </w:r>
      <w:r>
        <w:t>their</w:t>
      </w:r>
      <w:r>
        <w:rPr>
          <w:spacing w:val="-6"/>
        </w:rPr>
        <w:t xml:space="preserve"> </w:t>
      </w:r>
      <w:r>
        <w:t>election</w:t>
      </w:r>
      <w:r>
        <w:rPr>
          <w:spacing w:val="-7"/>
        </w:rPr>
        <w:t xml:space="preserve"> </w:t>
      </w:r>
      <w:r>
        <w:t>as</w:t>
      </w:r>
      <w:r>
        <w:rPr>
          <w:spacing w:val="-6"/>
        </w:rPr>
        <w:t xml:space="preserve"> </w:t>
      </w:r>
      <w:r>
        <w:t>chairmen</w:t>
      </w:r>
      <w:r>
        <w:rPr>
          <w:spacing w:val="-6"/>
        </w:rPr>
        <w:t xml:space="preserve"> </w:t>
      </w:r>
      <w:r>
        <w:t>of</w:t>
      </w:r>
      <w:r>
        <w:rPr>
          <w:spacing w:val="-8"/>
        </w:rPr>
        <w:t xml:space="preserve"> </w:t>
      </w:r>
      <w:r>
        <w:t>substantive committees of the presbytery shall serve as trustees of the presbytery.</w:t>
      </w:r>
    </w:p>
    <w:p w14:paraId="397974AC" w14:textId="77777777" w:rsidR="00D42471" w:rsidRDefault="00D42471">
      <w:pPr>
        <w:pStyle w:val="BodyText"/>
        <w:spacing w:before="1"/>
        <w:rPr>
          <w:sz w:val="27"/>
        </w:rPr>
      </w:pPr>
    </w:p>
    <w:p w14:paraId="037DBCFC"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09C7C280" w14:textId="77777777" w:rsidR="00D42471" w:rsidRDefault="00071E19">
      <w:pPr>
        <w:pStyle w:val="BodyText"/>
        <w:ind w:left="204" w:right="164"/>
      </w:pPr>
      <w:r>
        <w:t>Trustees are empowered to hold in trust for Presbytery such property of the Presbytery. The committee</w:t>
      </w:r>
      <w:r>
        <w:rPr>
          <w:spacing w:val="-9"/>
        </w:rPr>
        <w:t xml:space="preserve"> </w:t>
      </w:r>
      <w:r>
        <w:t>shall</w:t>
      </w:r>
      <w:r>
        <w:rPr>
          <w:spacing w:val="-8"/>
        </w:rPr>
        <w:t xml:space="preserve"> </w:t>
      </w:r>
      <w:r>
        <w:t>supervise,</w:t>
      </w:r>
      <w:r>
        <w:rPr>
          <w:spacing w:val="-8"/>
        </w:rPr>
        <w:t xml:space="preserve"> </w:t>
      </w:r>
      <w:r>
        <w:t>control,</w:t>
      </w:r>
      <w:r>
        <w:rPr>
          <w:spacing w:val="-9"/>
        </w:rPr>
        <w:t xml:space="preserve"> </w:t>
      </w:r>
      <w:r>
        <w:t>collect,</w:t>
      </w:r>
      <w:r>
        <w:rPr>
          <w:spacing w:val="-8"/>
        </w:rPr>
        <w:t xml:space="preserve"> </w:t>
      </w:r>
      <w:r>
        <w:t>and</w:t>
      </w:r>
      <w:r>
        <w:rPr>
          <w:spacing w:val="-8"/>
        </w:rPr>
        <w:t xml:space="preserve"> </w:t>
      </w:r>
      <w:r>
        <w:t>distribute</w:t>
      </w:r>
      <w:r>
        <w:rPr>
          <w:spacing w:val="-8"/>
        </w:rPr>
        <w:t xml:space="preserve"> </w:t>
      </w:r>
      <w:r>
        <w:t>whatever</w:t>
      </w:r>
      <w:r>
        <w:rPr>
          <w:spacing w:val="-9"/>
        </w:rPr>
        <w:t xml:space="preserve"> </w:t>
      </w:r>
      <w:r>
        <w:t>Presbytery</w:t>
      </w:r>
      <w:r>
        <w:rPr>
          <w:spacing w:val="-8"/>
        </w:rPr>
        <w:t xml:space="preserve"> </w:t>
      </w:r>
      <w:r>
        <w:t>shall</w:t>
      </w:r>
      <w:r>
        <w:rPr>
          <w:spacing w:val="-8"/>
        </w:rPr>
        <w:t xml:space="preserve"> </w:t>
      </w:r>
      <w:r>
        <w:t>entrust</w:t>
      </w:r>
      <w:r>
        <w:rPr>
          <w:spacing w:val="-8"/>
        </w:rPr>
        <w:t xml:space="preserve"> </w:t>
      </w:r>
      <w:r>
        <w:t>to them and formulate written reports as necessary for the temporal undergirding of the court.</w:t>
      </w:r>
    </w:p>
    <w:p w14:paraId="4F7D6FC2" w14:textId="77777777" w:rsidR="00D42471" w:rsidRDefault="00D42471">
      <w:pPr>
        <w:pStyle w:val="BodyText"/>
        <w:rPr>
          <w:sz w:val="28"/>
        </w:rPr>
      </w:pPr>
    </w:p>
    <w:p w14:paraId="1A35355A" w14:textId="77777777" w:rsidR="00D42471" w:rsidRDefault="00D42471">
      <w:pPr>
        <w:pStyle w:val="BodyText"/>
        <w:spacing w:before="5"/>
        <w:rPr>
          <w:sz w:val="23"/>
        </w:rPr>
      </w:pPr>
    </w:p>
    <w:p w14:paraId="064C894D" w14:textId="77777777" w:rsidR="00D42471" w:rsidRDefault="00071E19">
      <w:pPr>
        <w:pStyle w:val="Heading2"/>
        <w:spacing w:before="1" w:line="240" w:lineRule="auto"/>
      </w:pPr>
      <w:bookmarkStart w:id="35" w:name="_TOC_250013"/>
      <w:bookmarkEnd w:id="35"/>
      <w:r>
        <w:rPr>
          <w:spacing w:val="-2"/>
        </w:rPr>
        <w:t>Meetings</w:t>
      </w:r>
    </w:p>
    <w:p w14:paraId="413C0D03" w14:textId="77777777" w:rsidR="00D42471" w:rsidRDefault="00D42471">
      <w:pPr>
        <w:pStyle w:val="BodyText"/>
        <w:spacing w:before="11"/>
        <w:rPr>
          <w:b/>
          <w:sz w:val="23"/>
        </w:rPr>
      </w:pPr>
    </w:p>
    <w:p w14:paraId="37CC1537" w14:textId="77777777" w:rsidR="00D42471" w:rsidRDefault="00071E19">
      <w:pPr>
        <w:pStyle w:val="BodyText"/>
        <w:ind w:left="204" w:right="297"/>
      </w:pPr>
      <w:r>
        <w:t>The</w:t>
      </w:r>
      <w:r>
        <w:rPr>
          <w:spacing w:val="-7"/>
        </w:rPr>
        <w:t xml:space="preserve"> </w:t>
      </w:r>
      <w:r>
        <w:t>normal</w:t>
      </w:r>
      <w:r>
        <w:rPr>
          <w:spacing w:val="-6"/>
        </w:rPr>
        <w:t xml:space="preserve"> </w:t>
      </w:r>
      <w:r>
        <w:t>business</w:t>
      </w:r>
      <w:r>
        <w:rPr>
          <w:spacing w:val="-7"/>
        </w:rPr>
        <w:t xml:space="preserve"> </w:t>
      </w:r>
      <w:r>
        <w:t>of</w:t>
      </w:r>
      <w:r>
        <w:rPr>
          <w:spacing w:val="-7"/>
        </w:rPr>
        <w:t xml:space="preserve"> </w:t>
      </w:r>
      <w:r>
        <w:t>the</w:t>
      </w:r>
      <w:r>
        <w:rPr>
          <w:spacing w:val="-6"/>
        </w:rPr>
        <w:t xml:space="preserve"> </w:t>
      </w:r>
      <w:r>
        <w:t>presbytery</w:t>
      </w:r>
      <w:r>
        <w:rPr>
          <w:spacing w:val="-7"/>
        </w:rPr>
        <w:t xml:space="preserve"> </w:t>
      </w:r>
      <w:r>
        <w:t>shall</w:t>
      </w:r>
      <w:r>
        <w:rPr>
          <w:spacing w:val="-6"/>
        </w:rPr>
        <w:t xml:space="preserve"> </w:t>
      </w:r>
      <w:r>
        <w:t>be</w:t>
      </w:r>
      <w:r>
        <w:rPr>
          <w:spacing w:val="-6"/>
        </w:rPr>
        <w:t xml:space="preserve"> </w:t>
      </w:r>
      <w:r>
        <w:t>carried</w:t>
      </w:r>
      <w:r>
        <w:rPr>
          <w:spacing w:val="-7"/>
        </w:rPr>
        <w:t xml:space="preserve"> </w:t>
      </w:r>
      <w:r>
        <w:t>out</w:t>
      </w:r>
      <w:r>
        <w:rPr>
          <w:spacing w:val="-7"/>
        </w:rPr>
        <w:t xml:space="preserve"> </w:t>
      </w:r>
      <w:r>
        <w:t>through</w:t>
      </w:r>
      <w:r>
        <w:rPr>
          <w:spacing w:val="-6"/>
        </w:rPr>
        <w:t xml:space="preserve"> </w:t>
      </w:r>
      <w:r>
        <w:t>stated</w:t>
      </w:r>
      <w:r>
        <w:rPr>
          <w:spacing w:val="-7"/>
        </w:rPr>
        <w:t xml:space="preserve"> </w:t>
      </w:r>
      <w:r>
        <w:t>and</w:t>
      </w:r>
      <w:r>
        <w:rPr>
          <w:spacing w:val="-6"/>
        </w:rPr>
        <w:t xml:space="preserve"> </w:t>
      </w:r>
      <w:r>
        <w:t>called</w:t>
      </w:r>
      <w:r>
        <w:rPr>
          <w:spacing w:val="-6"/>
        </w:rPr>
        <w:t xml:space="preserve"> </w:t>
      </w:r>
      <w:r>
        <w:t>meetings of the presbytery.</w:t>
      </w:r>
    </w:p>
    <w:p w14:paraId="2B56B2C0" w14:textId="77777777" w:rsidR="00D42471" w:rsidRDefault="00D42471">
      <w:pPr>
        <w:sectPr w:rsidR="00D42471" w:rsidSect="00071E19">
          <w:pgSz w:w="12240" w:h="15840"/>
          <w:pgMar w:top="1380" w:right="1280" w:bottom="1400" w:left="1240" w:header="0" w:footer="1162" w:gutter="0"/>
          <w:cols w:space="720"/>
        </w:sectPr>
      </w:pPr>
    </w:p>
    <w:p w14:paraId="38144C70" w14:textId="77777777" w:rsidR="00D42471" w:rsidRDefault="00071E19">
      <w:pPr>
        <w:pStyle w:val="Heading3"/>
        <w:spacing w:before="71"/>
      </w:pPr>
      <w:bookmarkStart w:id="36" w:name="_TOC_250012"/>
      <w:r>
        <w:t>Stated</w:t>
      </w:r>
      <w:r>
        <w:rPr>
          <w:spacing w:val="-9"/>
        </w:rPr>
        <w:t xml:space="preserve"> </w:t>
      </w:r>
      <w:bookmarkEnd w:id="36"/>
      <w:r>
        <w:rPr>
          <w:spacing w:val="-2"/>
        </w:rPr>
        <w:t>meetings</w:t>
      </w:r>
    </w:p>
    <w:p w14:paraId="7DC5329C" w14:textId="77777777" w:rsidR="00D42471" w:rsidRDefault="00071E19">
      <w:pPr>
        <w:spacing w:before="39"/>
        <w:ind w:left="204"/>
        <w:rPr>
          <w:i/>
          <w:sz w:val="24"/>
        </w:rPr>
      </w:pPr>
      <w:r>
        <w:rPr>
          <w:i/>
          <w:sz w:val="24"/>
        </w:rPr>
        <w:t>Dates</w:t>
      </w:r>
      <w:r>
        <w:rPr>
          <w:i/>
          <w:spacing w:val="-2"/>
          <w:sz w:val="24"/>
        </w:rPr>
        <w:t xml:space="preserve"> </w:t>
      </w:r>
      <w:r>
        <w:rPr>
          <w:i/>
          <w:sz w:val="24"/>
        </w:rPr>
        <w:t>and</w:t>
      </w:r>
      <w:r>
        <w:rPr>
          <w:i/>
          <w:spacing w:val="-2"/>
          <w:sz w:val="24"/>
        </w:rPr>
        <w:t xml:space="preserve"> times</w:t>
      </w:r>
    </w:p>
    <w:p w14:paraId="11338748" w14:textId="77777777" w:rsidR="00D42471" w:rsidRDefault="00071E19">
      <w:pPr>
        <w:pStyle w:val="BodyText"/>
        <w:ind w:left="204" w:right="207"/>
      </w:pPr>
      <w:r>
        <w:t>Presbytery</w:t>
      </w:r>
      <w:r>
        <w:rPr>
          <w:spacing w:val="-8"/>
        </w:rPr>
        <w:t xml:space="preserve"> </w:t>
      </w:r>
      <w:r>
        <w:t>shall</w:t>
      </w:r>
      <w:r>
        <w:rPr>
          <w:spacing w:val="-6"/>
        </w:rPr>
        <w:t xml:space="preserve"> </w:t>
      </w:r>
      <w:r>
        <w:t>ordinarily</w:t>
      </w:r>
      <w:r>
        <w:rPr>
          <w:spacing w:val="-8"/>
        </w:rPr>
        <w:t xml:space="preserve"> </w:t>
      </w:r>
      <w:r>
        <w:t>meet</w:t>
      </w:r>
      <w:r>
        <w:rPr>
          <w:spacing w:val="-6"/>
        </w:rPr>
        <w:t xml:space="preserve"> </w:t>
      </w:r>
      <w:r>
        <w:t>in</w:t>
      </w:r>
      <w:r>
        <w:rPr>
          <w:spacing w:val="-7"/>
        </w:rPr>
        <w:t xml:space="preserve"> </w:t>
      </w:r>
      <w:r>
        <w:t>stated</w:t>
      </w:r>
      <w:r>
        <w:rPr>
          <w:spacing w:val="-8"/>
        </w:rPr>
        <w:t xml:space="preserve"> </w:t>
      </w:r>
      <w:r>
        <w:t>session</w:t>
      </w:r>
      <w:r>
        <w:rPr>
          <w:spacing w:val="-6"/>
        </w:rPr>
        <w:t xml:space="preserve"> </w:t>
      </w:r>
      <w:r>
        <w:t>on</w:t>
      </w:r>
      <w:r>
        <w:rPr>
          <w:spacing w:val="-6"/>
        </w:rPr>
        <w:t xml:space="preserve"> </w:t>
      </w:r>
      <w:r>
        <w:t>the</w:t>
      </w:r>
      <w:r>
        <w:rPr>
          <w:spacing w:val="-7"/>
        </w:rPr>
        <w:t xml:space="preserve"> </w:t>
      </w:r>
      <w:r>
        <w:t>last</w:t>
      </w:r>
      <w:r>
        <w:rPr>
          <w:spacing w:val="-6"/>
        </w:rPr>
        <w:t xml:space="preserve"> </w:t>
      </w:r>
      <w:r>
        <w:t>Friday</w:t>
      </w:r>
      <w:r>
        <w:rPr>
          <w:spacing w:val="-8"/>
        </w:rPr>
        <w:t xml:space="preserve"> </w:t>
      </w:r>
      <w:r>
        <w:t>night</w:t>
      </w:r>
      <w:r>
        <w:rPr>
          <w:spacing w:val="-7"/>
        </w:rPr>
        <w:t xml:space="preserve"> </w:t>
      </w:r>
      <w:r>
        <w:t>and</w:t>
      </w:r>
      <w:r>
        <w:rPr>
          <w:spacing w:val="-6"/>
        </w:rPr>
        <w:t xml:space="preserve"> </w:t>
      </w:r>
      <w:r>
        <w:t>Saturday</w:t>
      </w:r>
      <w:r>
        <w:rPr>
          <w:spacing w:val="-7"/>
        </w:rPr>
        <w:t xml:space="preserve"> </w:t>
      </w:r>
      <w:r>
        <w:t>morning of January, April, and October and the second Friday night and Saturday morning of August.</w:t>
      </w:r>
    </w:p>
    <w:p w14:paraId="00D98B55" w14:textId="77777777" w:rsidR="00D42471" w:rsidRDefault="00071E19">
      <w:pPr>
        <w:pStyle w:val="BodyText"/>
        <w:ind w:left="204" w:right="207"/>
      </w:pPr>
      <w:r>
        <w:t>The</w:t>
      </w:r>
      <w:r>
        <w:rPr>
          <w:spacing w:val="-6"/>
        </w:rPr>
        <w:t xml:space="preserve"> </w:t>
      </w:r>
      <w:r>
        <w:t>time</w:t>
      </w:r>
      <w:r>
        <w:rPr>
          <w:spacing w:val="-5"/>
        </w:rPr>
        <w:t xml:space="preserve"> </w:t>
      </w:r>
      <w:r>
        <w:t>and</w:t>
      </w:r>
      <w:r>
        <w:rPr>
          <w:spacing w:val="-4"/>
        </w:rPr>
        <w:t xml:space="preserve"> </w:t>
      </w:r>
      <w:r>
        <w:t>place</w:t>
      </w:r>
      <w:r>
        <w:rPr>
          <w:spacing w:val="-6"/>
        </w:rPr>
        <w:t xml:space="preserve"> </w:t>
      </w:r>
      <w:r>
        <w:t>shall</w:t>
      </w:r>
      <w:r>
        <w:rPr>
          <w:spacing w:val="-5"/>
        </w:rPr>
        <w:t xml:space="preserve"> </w:t>
      </w:r>
      <w:r>
        <w:t>be</w:t>
      </w:r>
      <w:r>
        <w:rPr>
          <w:spacing w:val="-5"/>
        </w:rPr>
        <w:t xml:space="preserve"> </w:t>
      </w:r>
      <w:r>
        <w:t>fixed</w:t>
      </w:r>
      <w:r>
        <w:rPr>
          <w:spacing w:val="-6"/>
        </w:rPr>
        <w:t xml:space="preserve"> </w:t>
      </w:r>
      <w:r>
        <w:t>by</w:t>
      </w:r>
      <w:r>
        <w:rPr>
          <w:spacing w:val="-5"/>
        </w:rPr>
        <w:t xml:space="preserve"> </w:t>
      </w:r>
      <w:r>
        <w:t>a</w:t>
      </w:r>
      <w:r>
        <w:rPr>
          <w:spacing w:val="-5"/>
        </w:rPr>
        <w:t xml:space="preserve"> </w:t>
      </w:r>
      <w:r>
        <w:t>previous</w:t>
      </w:r>
      <w:r>
        <w:rPr>
          <w:spacing w:val="-6"/>
        </w:rPr>
        <w:t xml:space="preserve"> </w:t>
      </w:r>
      <w:r>
        <w:t>meeting</w:t>
      </w:r>
      <w:r>
        <w:rPr>
          <w:spacing w:val="-4"/>
        </w:rPr>
        <w:t xml:space="preserve"> </w:t>
      </w:r>
      <w:r>
        <w:t>of</w:t>
      </w:r>
      <w:r>
        <w:rPr>
          <w:spacing w:val="-6"/>
        </w:rPr>
        <w:t xml:space="preserve"> </w:t>
      </w:r>
      <w:r>
        <w:t>Presbytery.</w:t>
      </w:r>
      <w:r>
        <w:rPr>
          <w:spacing w:val="40"/>
        </w:rPr>
        <w:t xml:space="preserve"> </w:t>
      </w:r>
      <w:r>
        <w:t>The</w:t>
      </w:r>
      <w:r>
        <w:rPr>
          <w:spacing w:val="-6"/>
        </w:rPr>
        <w:t xml:space="preserve"> </w:t>
      </w:r>
      <w:r>
        <w:t>hours</w:t>
      </w:r>
      <w:r>
        <w:rPr>
          <w:spacing w:val="-5"/>
        </w:rPr>
        <w:t xml:space="preserve"> </w:t>
      </w:r>
      <w:r>
        <w:t>shall</w:t>
      </w:r>
      <w:r>
        <w:rPr>
          <w:spacing w:val="-5"/>
        </w:rPr>
        <w:t xml:space="preserve"> </w:t>
      </w:r>
      <w:r>
        <w:t>normally be 6:30 p.m. (Friday) and 8:00 a.m. (Saturday) but may be changed at the discretion of the Moderator or the Court.</w:t>
      </w:r>
    </w:p>
    <w:p w14:paraId="34C2FBDE" w14:textId="77777777" w:rsidR="00D42471" w:rsidRDefault="00D42471">
      <w:pPr>
        <w:pStyle w:val="BodyText"/>
        <w:spacing w:before="5"/>
        <w:rPr>
          <w:sz w:val="27"/>
        </w:rPr>
      </w:pPr>
    </w:p>
    <w:p w14:paraId="37455223" w14:textId="77777777" w:rsidR="00D42471" w:rsidRDefault="00071E19">
      <w:pPr>
        <w:ind w:left="204"/>
        <w:rPr>
          <w:i/>
          <w:sz w:val="24"/>
        </w:rPr>
      </w:pPr>
      <w:r>
        <w:rPr>
          <w:i/>
          <w:spacing w:val="-2"/>
          <w:sz w:val="24"/>
        </w:rPr>
        <w:t>Locations</w:t>
      </w:r>
    </w:p>
    <w:p w14:paraId="796CC990" w14:textId="77777777" w:rsidR="00D42471" w:rsidRDefault="00071E19">
      <w:pPr>
        <w:pStyle w:val="BodyText"/>
        <w:ind w:left="204"/>
      </w:pPr>
      <w:r>
        <w:t>The</w:t>
      </w:r>
      <w:r>
        <w:rPr>
          <w:spacing w:val="-9"/>
        </w:rPr>
        <w:t xml:space="preserve"> </w:t>
      </w:r>
      <w:r>
        <w:t>site</w:t>
      </w:r>
      <w:r>
        <w:rPr>
          <w:spacing w:val="-8"/>
        </w:rPr>
        <w:t xml:space="preserve"> </w:t>
      </w:r>
      <w:r>
        <w:t>and</w:t>
      </w:r>
      <w:r>
        <w:rPr>
          <w:spacing w:val="-7"/>
        </w:rPr>
        <w:t xml:space="preserve"> </w:t>
      </w:r>
      <w:r>
        <w:t>location</w:t>
      </w:r>
      <w:r>
        <w:rPr>
          <w:spacing w:val="-8"/>
        </w:rPr>
        <w:t xml:space="preserve"> </w:t>
      </w:r>
      <w:r>
        <w:t>including</w:t>
      </w:r>
      <w:r>
        <w:rPr>
          <w:spacing w:val="-9"/>
        </w:rPr>
        <w:t xml:space="preserve"> </w:t>
      </w:r>
      <w:r>
        <w:t>the</w:t>
      </w:r>
      <w:r>
        <w:rPr>
          <w:spacing w:val="-7"/>
        </w:rPr>
        <w:t xml:space="preserve"> </w:t>
      </w:r>
      <w:r>
        <w:t>host</w:t>
      </w:r>
      <w:r>
        <w:rPr>
          <w:spacing w:val="-9"/>
        </w:rPr>
        <w:t xml:space="preserve"> </w:t>
      </w:r>
      <w:r>
        <w:t>congregation</w:t>
      </w:r>
      <w:r>
        <w:rPr>
          <w:spacing w:val="-7"/>
        </w:rPr>
        <w:t xml:space="preserve"> </w:t>
      </w:r>
      <w:r>
        <w:t>shall</w:t>
      </w:r>
      <w:r>
        <w:rPr>
          <w:spacing w:val="-7"/>
        </w:rPr>
        <w:t xml:space="preserve"> </w:t>
      </w:r>
      <w:r>
        <w:t>be</w:t>
      </w:r>
      <w:r>
        <w:rPr>
          <w:spacing w:val="-9"/>
        </w:rPr>
        <w:t xml:space="preserve"> </w:t>
      </w:r>
      <w:r>
        <w:t>established</w:t>
      </w:r>
      <w:r>
        <w:rPr>
          <w:spacing w:val="-7"/>
        </w:rPr>
        <w:t xml:space="preserve"> </w:t>
      </w:r>
      <w:r>
        <w:t>by</w:t>
      </w:r>
      <w:r>
        <w:rPr>
          <w:spacing w:val="-8"/>
        </w:rPr>
        <w:t xml:space="preserve"> </w:t>
      </w:r>
      <w:r>
        <w:t>the</w:t>
      </w:r>
      <w:r>
        <w:rPr>
          <w:spacing w:val="-8"/>
        </w:rPr>
        <w:t xml:space="preserve"> </w:t>
      </w:r>
      <w:r>
        <w:t>Administrative Committee. Dates should be set at least three (3) years in advance so as to allow maximum planning and participation by members of the presbytery.</w:t>
      </w:r>
    </w:p>
    <w:p w14:paraId="5D7D8E59" w14:textId="77777777" w:rsidR="00D42471" w:rsidRDefault="00D42471">
      <w:pPr>
        <w:pStyle w:val="BodyText"/>
        <w:spacing w:before="1"/>
        <w:rPr>
          <w:sz w:val="27"/>
        </w:rPr>
      </w:pPr>
    </w:p>
    <w:p w14:paraId="34CAE20C" w14:textId="77777777" w:rsidR="00D42471" w:rsidRDefault="00071E19">
      <w:pPr>
        <w:ind w:left="204"/>
        <w:rPr>
          <w:i/>
          <w:sz w:val="24"/>
        </w:rPr>
      </w:pPr>
      <w:r>
        <w:rPr>
          <w:i/>
          <w:spacing w:val="-2"/>
          <w:sz w:val="24"/>
        </w:rPr>
        <w:t>Absences</w:t>
      </w:r>
    </w:p>
    <w:p w14:paraId="664EA78C" w14:textId="77777777" w:rsidR="00D42471" w:rsidRDefault="00071E19">
      <w:pPr>
        <w:pStyle w:val="BodyText"/>
        <w:ind w:left="204" w:right="164"/>
      </w:pPr>
      <w:r>
        <w:t>Teaching</w:t>
      </w:r>
      <w:r>
        <w:rPr>
          <w:spacing w:val="-8"/>
        </w:rPr>
        <w:t xml:space="preserve"> </w:t>
      </w:r>
      <w:r>
        <w:t>Elders</w:t>
      </w:r>
      <w:r>
        <w:rPr>
          <w:spacing w:val="-8"/>
        </w:rPr>
        <w:t xml:space="preserve"> </w:t>
      </w:r>
      <w:r>
        <w:t>of</w:t>
      </w:r>
      <w:r>
        <w:rPr>
          <w:spacing w:val="-8"/>
        </w:rPr>
        <w:t xml:space="preserve"> </w:t>
      </w:r>
      <w:r>
        <w:t>the</w:t>
      </w:r>
      <w:r>
        <w:rPr>
          <w:spacing w:val="-7"/>
        </w:rPr>
        <w:t xml:space="preserve"> </w:t>
      </w:r>
      <w:r>
        <w:t>presbytery</w:t>
      </w:r>
      <w:r>
        <w:rPr>
          <w:spacing w:val="-7"/>
        </w:rPr>
        <w:t xml:space="preserve"> </w:t>
      </w:r>
      <w:r>
        <w:t>who</w:t>
      </w:r>
      <w:r>
        <w:rPr>
          <w:spacing w:val="-7"/>
        </w:rPr>
        <w:t xml:space="preserve"> </w:t>
      </w:r>
      <w:r>
        <w:t>are</w:t>
      </w:r>
      <w:r>
        <w:rPr>
          <w:spacing w:val="-8"/>
        </w:rPr>
        <w:t xml:space="preserve"> </w:t>
      </w:r>
      <w:r>
        <w:t>not</w:t>
      </w:r>
      <w:r>
        <w:rPr>
          <w:spacing w:val="-8"/>
        </w:rPr>
        <w:t xml:space="preserve"> </w:t>
      </w:r>
      <w:r>
        <w:t>retired</w:t>
      </w:r>
      <w:r>
        <w:rPr>
          <w:spacing w:val="-7"/>
        </w:rPr>
        <w:t xml:space="preserve"> </w:t>
      </w:r>
      <w:r>
        <w:t>or</w:t>
      </w:r>
      <w:r>
        <w:rPr>
          <w:spacing w:val="-7"/>
        </w:rPr>
        <w:t xml:space="preserve"> </w:t>
      </w:r>
      <w:r>
        <w:t>on</w:t>
      </w:r>
      <w:r>
        <w:rPr>
          <w:spacing w:val="-7"/>
        </w:rPr>
        <w:t xml:space="preserve"> </w:t>
      </w:r>
      <w:r>
        <w:t>medical</w:t>
      </w:r>
      <w:r>
        <w:rPr>
          <w:spacing w:val="-7"/>
        </w:rPr>
        <w:t xml:space="preserve"> </w:t>
      </w:r>
      <w:r>
        <w:t>leave</w:t>
      </w:r>
      <w:r>
        <w:rPr>
          <w:spacing w:val="-8"/>
        </w:rPr>
        <w:t xml:space="preserve"> </w:t>
      </w:r>
      <w:r>
        <w:t>or</w:t>
      </w:r>
      <w:r>
        <w:rPr>
          <w:spacing w:val="-8"/>
        </w:rPr>
        <w:t xml:space="preserve"> </w:t>
      </w:r>
      <w:r>
        <w:t>sabbatical</w:t>
      </w:r>
      <w:r>
        <w:rPr>
          <w:spacing w:val="-6"/>
        </w:rPr>
        <w:t xml:space="preserve"> </w:t>
      </w:r>
      <w:r>
        <w:t>granted by their sessions are expected to be at all four (4) meetings of the presbytery each year.</w:t>
      </w:r>
    </w:p>
    <w:p w14:paraId="727E80BF" w14:textId="77777777" w:rsidR="00D42471" w:rsidRDefault="00071E19">
      <w:pPr>
        <w:pStyle w:val="BodyText"/>
        <w:ind w:left="204" w:right="164"/>
      </w:pPr>
      <w:r>
        <w:t>Teaching</w:t>
      </w:r>
      <w:r>
        <w:rPr>
          <w:spacing w:val="-4"/>
        </w:rPr>
        <w:t xml:space="preserve"> </w:t>
      </w:r>
      <w:r>
        <w:t>elders</w:t>
      </w:r>
      <w:r>
        <w:rPr>
          <w:spacing w:val="-4"/>
        </w:rPr>
        <w:t xml:space="preserve"> </w:t>
      </w:r>
      <w:r>
        <w:t>may</w:t>
      </w:r>
      <w:r>
        <w:rPr>
          <w:spacing w:val="-4"/>
        </w:rPr>
        <w:t xml:space="preserve"> </w:t>
      </w:r>
      <w:r>
        <w:t>request</w:t>
      </w:r>
      <w:r>
        <w:rPr>
          <w:spacing w:val="-4"/>
        </w:rPr>
        <w:t xml:space="preserve"> </w:t>
      </w:r>
      <w:r>
        <w:t>absences</w:t>
      </w:r>
      <w:r>
        <w:rPr>
          <w:spacing w:val="-4"/>
        </w:rPr>
        <w:t xml:space="preserve"> </w:t>
      </w:r>
      <w:r>
        <w:t>from</w:t>
      </w:r>
      <w:r>
        <w:rPr>
          <w:spacing w:val="-4"/>
        </w:rPr>
        <w:t xml:space="preserve"> </w:t>
      </w:r>
      <w:r>
        <w:t>attendance.</w:t>
      </w:r>
      <w:r>
        <w:rPr>
          <w:spacing w:val="-4"/>
        </w:rPr>
        <w:t xml:space="preserve"> </w:t>
      </w:r>
      <w:r>
        <w:t>Such</w:t>
      </w:r>
      <w:r>
        <w:rPr>
          <w:spacing w:val="-4"/>
        </w:rPr>
        <w:t xml:space="preserve"> </w:t>
      </w:r>
      <w:r>
        <w:t>requests</w:t>
      </w:r>
      <w:r>
        <w:rPr>
          <w:spacing w:val="-4"/>
        </w:rPr>
        <w:t xml:space="preserve"> </w:t>
      </w:r>
      <w:r>
        <w:t>for</w:t>
      </w:r>
      <w:r>
        <w:rPr>
          <w:spacing w:val="-4"/>
        </w:rPr>
        <w:t xml:space="preserve"> </w:t>
      </w:r>
      <w:r>
        <w:t>absence</w:t>
      </w:r>
      <w:r>
        <w:rPr>
          <w:spacing w:val="-4"/>
        </w:rPr>
        <w:t xml:space="preserve"> </w:t>
      </w:r>
      <w:r>
        <w:t>must</w:t>
      </w:r>
      <w:r>
        <w:rPr>
          <w:spacing w:val="-4"/>
        </w:rPr>
        <w:t xml:space="preserve"> </w:t>
      </w:r>
      <w:r>
        <w:t>state the reason for the absence. Teaching elders are expected to schedule congregational and personal time around the dates presbytery meets. Two consecutive absences will result in communication from the Ministerial Relations Committee.</w:t>
      </w:r>
    </w:p>
    <w:p w14:paraId="7A1E05E3" w14:textId="77777777" w:rsidR="00D42471" w:rsidRDefault="00D42471">
      <w:pPr>
        <w:pStyle w:val="BodyText"/>
        <w:rPr>
          <w:sz w:val="28"/>
        </w:rPr>
      </w:pPr>
    </w:p>
    <w:p w14:paraId="6CD4C1E2" w14:textId="77777777" w:rsidR="00D42471" w:rsidRDefault="00D42471">
      <w:pPr>
        <w:pStyle w:val="BodyText"/>
        <w:spacing w:before="5"/>
        <w:rPr>
          <w:sz w:val="23"/>
        </w:rPr>
      </w:pPr>
    </w:p>
    <w:p w14:paraId="391EF503" w14:textId="77777777" w:rsidR="00D42471" w:rsidRDefault="00071E19">
      <w:pPr>
        <w:ind w:left="204"/>
        <w:rPr>
          <w:i/>
          <w:sz w:val="24"/>
        </w:rPr>
      </w:pPr>
      <w:r>
        <w:rPr>
          <w:i/>
          <w:sz w:val="24"/>
        </w:rPr>
        <w:t>Meals</w:t>
      </w:r>
      <w:r>
        <w:rPr>
          <w:i/>
          <w:spacing w:val="-3"/>
          <w:sz w:val="24"/>
        </w:rPr>
        <w:t xml:space="preserve"> </w:t>
      </w:r>
      <w:r>
        <w:rPr>
          <w:i/>
          <w:sz w:val="24"/>
        </w:rPr>
        <w:t>and</w:t>
      </w:r>
      <w:r>
        <w:rPr>
          <w:i/>
          <w:spacing w:val="-2"/>
          <w:sz w:val="24"/>
        </w:rPr>
        <w:t xml:space="preserve"> expenses</w:t>
      </w:r>
    </w:p>
    <w:p w14:paraId="73AA3BF1" w14:textId="77777777" w:rsidR="00D42471" w:rsidRDefault="00071E19">
      <w:pPr>
        <w:pStyle w:val="BodyText"/>
        <w:ind w:left="204" w:right="207"/>
      </w:pPr>
      <w:r>
        <w:t>Presbytery meetings held in churches may have their evening meal on Friday furnished by the host</w:t>
      </w:r>
      <w:r>
        <w:rPr>
          <w:spacing w:val="-8"/>
        </w:rPr>
        <w:t xml:space="preserve"> </w:t>
      </w:r>
      <w:r>
        <w:t>Church</w:t>
      </w:r>
      <w:r>
        <w:rPr>
          <w:spacing w:val="-7"/>
        </w:rPr>
        <w:t xml:space="preserve"> </w:t>
      </w:r>
      <w:r>
        <w:t>(optional),</w:t>
      </w:r>
      <w:r>
        <w:rPr>
          <w:spacing w:val="-6"/>
        </w:rPr>
        <w:t xml:space="preserve"> </w:t>
      </w:r>
      <w:r>
        <w:t>while</w:t>
      </w:r>
      <w:r>
        <w:rPr>
          <w:spacing w:val="-7"/>
        </w:rPr>
        <w:t xml:space="preserve"> </w:t>
      </w:r>
      <w:r>
        <w:t>the</w:t>
      </w:r>
      <w:r>
        <w:rPr>
          <w:spacing w:val="-7"/>
        </w:rPr>
        <w:t xml:space="preserve"> </w:t>
      </w:r>
      <w:r>
        <w:t>other</w:t>
      </w:r>
      <w:r>
        <w:rPr>
          <w:spacing w:val="-6"/>
        </w:rPr>
        <w:t xml:space="preserve"> </w:t>
      </w:r>
      <w:r>
        <w:t>meals</w:t>
      </w:r>
      <w:r>
        <w:rPr>
          <w:spacing w:val="-6"/>
        </w:rPr>
        <w:t xml:space="preserve"> </w:t>
      </w:r>
      <w:r>
        <w:t>will</w:t>
      </w:r>
      <w:r>
        <w:rPr>
          <w:spacing w:val="-6"/>
        </w:rPr>
        <w:t xml:space="preserve"> </w:t>
      </w:r>
      <w:r>
        <w:t>be</w:t>
      </w:r>
      <w:r>
        <w:rPr>
          <w:spacing w:val="-7"/>
        </w:rPr>
        <w:t xml:space="preserve"> </w:t>
      </w:r>
      <w:r>
        <w:t>borne</w:t>
      </w:r>
      <w:r>
        <w:rPr>
          <w:spacing w:val="-8"/>
        </w:rPr>
        <w:t xml:space="preserve"> </w:t>
      </w:r>
      <w:r>
        <w:t>by</w:t>
      </w:r>
      <w:r>
        <w:rPr>
          <w:spacing w:val="-7"/>
        </w:rPr>
        <w:t xml:space="preserve"> </w:t>
      </w:r>
      <w:r>
        <w:t>the</w:t>
      </w:r>
      <w:r>
        <w:rPr>
          <w:spacing w:val="-6"/>
        </w:rPr>
        <w:t xml:space="preserve"> </w:t>
      </w:r>
      <w:r>
        <w:t>representatives</w:t>
      </w:r>
      <w:r>
        <w:rPr>
          <w:spacing w:val="-6"/>
        </w:rPr>
        <w:t xml:space="preserve"> </w:t>
      </w:r>
      <w:r>
        <w:t>and/or</w:t>
      </w:r>
      <w:r>
        <w:rPr>
          <w:spacing w:val="-6"/>
        </w:rPr>
        <w:t xml:space="preserve"> </w:t>
      </w:r>
      <w:r>
        <w:t>their churches. Presbyters attending presbytery meetings held in a central meeting place (like a motel) will have all expenses borne by the church they represent.</w:t>
      </w:r>
    </w:p>
    <w:p w14:paraId="64CA942B" w14:textId="77777777" w:rsidR="00D42471" w:rsidRDefault="00D42471">
      <w:pPr>
        <w:pStyle w:val="BodyText"/>
        <w:rPr>
          <w:sz w:val="27"/>
        </w:rPr>
      </w:pPr>
    </w:p>
    <w:p w14:paraId="4AA32D22" w14:textId="77777777" w:rsidR="00D42471" w:rsidRDefault="00071E19">
      <w:pPr>
        <w:spacing w:before="1"/>
        <w:ind w:left="204"/>
        <w:rPr>
          <w:i/>
          <w:sz w:val="24"/>
        </w:rPr>
      </w:pPr>
      <w:r>
        <w:rPr>
          <w:i/>
          <w:sz w:val="24"/>
        </w:rPr>
        <w:t>Season</w:t>
      </w:r>
      <w:r>
        <w:rPr>
          <w:i/>
          <w:spacing w:val="-3"/>
          <w:sz w:val="24"/>
        </w:rPr>
        <w:t xml:space="preserve"> </w:t>
      </w:r>
      <w:r>
        <w:rPr>
          <w:i/>
          <w:sz w:val="24"/>
        </w:rPr>
        <w:t>of</w:t>
      </w:r>
      <w:r>
        <w:rPr>
          <w:i/>
          <w:spacing w:val="-3"/>
          <w:sz w:val="24"/>
        </w:rPr>
        <w:t xml:space="preserve"> </w:t>
      </w:r>
      <w:r>
        <w:rPr>
          <w:i/>
          <w:spacing w:val="-2"/>
          <w:sz w:val="24"/>
        </w:rPr>
        <w:t>prayer</w:t>
      </w:r>
    </w:p>
    <w:p w14:paraId="71074053" w14:textId="77777777" w:rsidR="00D42471" w:rsidRDefault="00071E19">
      <w:pPr>
        <w:pStyle w:val="BodyText"/>
        <w:spacing w:before="4"/>
        <w:ind w:left="204" w:right="297"/>
      </w:pPr>
      <w:r>
        <w:t>Before</w:t>
      </w:r>
      <w:r>
        <w:rPr>
          <w:spacing w:val="-7"/>
        </w:rPr>
        <w:t xml:space="preserve"> </w:t>
      </w:r>
      <w:r>
        <w:t>the</w:t>
      </w:r>
      <w:r>
        <w:rPr>
          <w:spacing w:val="-6"/>
        </w:rPr>
        <w:t xml:space="preserve"> </w:t>
      </w:r>
      <w:r>
        <w:t>business</w:t>
      </w:r>
      <w:r>
        <w:rPr>
          <w:spacing w:val="-8"/>
        </w:rPr>
        <w:t xml:space="preserve"> </w:t>
      </w:r>
      <w:r>
        <w:t>session</w:t>
      </w:r>
      <w:r>
        <w:rPr>
          <w:spacing w:val="-6"/>
        </w:rPr>
        <w:t xml:space="preserve"> </w:t>
      </w:r>
      <w:r>
        <w:t>of</w:t>
      </w:r>
      <w:r>
        <w:rPr>
          <w:spacing w:val="-7"/>
        </w:rPr>
        <w:t xml:space="preserve"> </w:t>
      </w:r>
      <w:r>
        <w:t>the</w:t>
      </w:r>
      <w:r>
        <w:rPr>
          <w:spacing w:val="-5"/>
        </w:rPr>
        <w:t xml:space="preserve"> </w:t>
      </w:r>
      <w:r>
        <w:t>Presbytery,</w:t>
      </w:r>
      <w:r>
        <w:rPr>
          <w:spacing w:val="-7"/>
        </w:rPr>
        <w:t xml:space="preserve"> </w:t>
      </w:r>
      <w:r>
        <w:t>a</w:t>
      </w:r>
      <w:r>
        <w:rPr>
          <w:spacing w:val="-6"/>
        </w:rPr>
        <w:t xml:space="preserve"> </w:t>
      </w:r>
      <w:r>
        <w:t>Season</w:t>
      </w:r>
      <w:r>
        <w:rPr>
          <w:spacing w:val="-6"/>
        </w:rPr>
        <w:t xml:space="preserve"> </w:t>
      </w:r>
      <w:r>
        <w:t>of</w:t>
      </w:r>
      <w:r>
        <w:rPr>
          <w:spacing w:val="-7"/>
        </w:rPr>
        <w:t xml:space="preserve"> </w:t>
      </w:r>
      <w:r>
        <w:t>Prayer</w:t>
      </w:r>
      <w:r>
        <w:rPr>
          <w:spacing w:val="-6"/>
        </w:rPr>
        <w:t xml:space="preserve"> </w:t>
      </w:r>
      <w:r>
        <w:t>will</w:t>
      </w:r>
      <w:r>
        <w:rPr>
          <w:spacing w:val="-6"/>
        </w:rPr>
        <w:t xml:space="preserve"> </w:t>
      </w:r>
      <w:r>
        <w:t>be</w:t>
      </w:r>
      <w:r>
        <w:rPr>
          <w:spacing w:val="-7"/>
        </w:rPr>
        <w:t xml:space="preserve"> </w:t>
      </w:r>
      <w:r>
        <w:t>enjoyed</w:t>
      </w:r>
      <w:r>
        <w:rPr>
          <w:spacing w:val="-6"/>
        </w:rPr>
        <w:t xml:space="preserve"> </w:t>
      </w:r>
      <w:r>
        <w:t>by</w:t>
      </w:r>
      <w:r>
        <w:rPr>
          <w:spacing w:val="-7"/>
        </w:rPr>
        <w:t xml:space="preserve"> </w:t>
      </w:r>
      <w:r>
        <w:t>all members of the court.</w:t>
      </w:r>
    </w:p>
    <w:p w14:paraId="3E3B9B3A" w14:textId="77777777" w:rsidR="00D42471" w:rsidRDefault="00D42471">
      <w:pPr>
        <w:pStyle w:val="BodyText"/>
        <w:spacing w:before="1"/>
        <w:rPr>
          <w:sz w:val="27"/>
        </w:rPr>
      </w:pPr>
    </w:p>
    <w:p w14:paraId="0FBEC947" w14:textId="77777777" w:rsidR="00D42471" w:rsidRDefault="00071E19">
      <w:pPr>
        <w:spacing w:before="1"/>
        <w:ind w:left="204"/>
        <w:rPr>
          <w:i/>
          <w:sz w:val="24"/>
        </w:rPr>
      </w:pPr>
      <w:r>
        <w:rPr>
          <w:i/>
          <w:sz w:val="24"/>
        </w:rPr>
        <w:t>Prayer</w:t>
      </w:r>
      <w:r>
        <w:rPr>
          <w:i/>
          <w:spacing w:val="-5"/>
          <w:sz w:val="24"/>
        </w:rPr>
        <w:t xml:space="preserve"> </w:t>
      </w:r>
      <w:r>
        <w:rPr>
          <w:i/>
          <w:sz w:val="24"/>
        </w:rPr>
        <w:t>opening</w:t>
      </w:r>
      <w:r>
        <w:rPr>
          <w:i/>
          <w:spacing w:val="-5"/>
          <w:sz w:val="24"/>
        </w:rPr>
        <w:t xml:space="preserve"> </w:t>
      </w:r>
      <w:r>
        <w:rPr>
          <w:i/>
          <w:sz w:val="24"/>
        </w:rPr>
        <w:t>Committee</w:t>
      </w:r>
      <w:r>
        <w:rPr>
          <w:i/>
          <w:spacing w:val="-4"/>
          <w:sz w:val="24"/>
        </w:rPr>
        <w:t xml:space="preserve"> </w:t>
      </w:r>
      <w:r>
        <w:rPr>
          <w:i/>
          <w:spacing w:val="-2"/>
          <w:sz w:val="24"/>
        </w:rPr>
        <w:t>Reports</w:t>
      </w:r>
    </w:p>
    <w:p w14:paraId="253C6E07" w14:textId="77777777" w:rsidR="00D42471" w:rsidRDefault="00071E19">
      <w:pPr>
        <w:pStyle w:val="BodyText"/>
        <w:ind w:left="204" w:right="297"/>
      </w:pPr>
      <w:r>
        <w:t>Before</w:t>
      </w:r>
      <w:r>
        <w:rPr>
          <w:spacing w:val="-8"/>
        </w:rPr>
        <w:t xml:space="preserve"> </w:t>
      </w:r>
      <w:r>
        <w:t>each</w:t>
      </w:r>
      <w:r>
        <w:rPr>
          <w:spacing w:val="-8"/>
        </w:rPr>
        <w:t xml:space="preserve"> </w:t>
      </w:r>
      <w:r>
        <w:t>committee</w:t>
      </w:r>
      <w:r>
        <w:rPr>
          <w:spacing w:val="-8"/>
        </w:rPr>
        <w:t xml:space="preserve"> </w:t>
      </w:r>
      <w:r>
        <w:t>report,</w:t>
      </w:r>
      <w:r>
        <w:rPr>
          <w:spacing w:val="-8"/>
        </w:rPr>
        <w:t xml:space="preserve"> </w:t>
      </w:r>
      <w:r>
        <w:t>prayer</w:t>
      </w:r>
      <w:r>
        <w:rPr>
          <w:spacing w:val="-8"/>
        </w:rPr>
        <w:t xml:space="preserve"> </w:t>
      </w:r>
      <w:r>
        <w:t>seeking God’s</w:t>
      </w:r>
      <w:r>
        <w:rPr>
          <w:spacing w:val="-4"/>
        </w:rPr>
        <w:t xml:space="preserve"> </w:t>
      </w:r>
      <w:r>
        <w:t>wisdom</w:t>
      </w:r>
      <w:r>
        <w:rPr>
          <w:spacing w:val="-3"/>
        </w:rPr>
        <w:t xml:space="preserve"> </w:t>
      </w:r>
      <w:r>
        <w:t>and</w:t>
      </w:r>
      <w:r>
        <w:rPr>
          <w:spacing w:val="-3"/>
        </w:rPr>
        <w:t xml:space="preserve"> </w:t>
      </w:r>
      <w:r>
        <w:t>guidance</w:t>
      </w:r>
      <w:r>
        <w:rPr>
          <w:spacing w:val="-3"/>
        </w:rPr>
        <w:t xml:space="preserve"> </w:t>
      </w:r>
      <w:r>
        <w:t>will</w:t>
      </w:r>
      <w:r>
        <w:rPr>
          <w:spacing w:val="-6"/>
        </w:rPr>
        <w:t xml:space="preserve"> </w:t>
      </w:r>
      <w:r>
        <w:t>be</w:t>
      </w:r>
      <w:r>
        <w:rPr>
          <w:spacing w:val="-8"/>
        </w:rPr>
        <w:t xml:space="preserve"> </w:t>
      </w:r>
      <w:r>
        <w:t>offered</w:t>
      </w:r>
      <w:r>
        <w:rPr>
          <w:spacing w:val="-8"/>
        </w:rPr>
        <w:t xml:space="preserve"> </w:t>
      </w:r>
      <w:r>
        <w:t>by the chairman or his designee.</w:t>
      </w:r>
    </w:p>
    <w:p w14:paraId="1A55D617" w14:textId="77777777" w:rsidR="00D42471" w:rsidRDefault="00D42471">
      <w:pPr>
        <w:pStyle w:val="BodyText"/>
        <w:spacing w:before="1"/>
        <w:rPr>
          <w:sz w:val="27"/>
        </w:rPr>
      </w:pPr>
    </w:p>
    <w:p w14:paraId="6A02F822" w14:textId="77777777" w:rsidR="00D42471" w:rsidRDefault="00071E19">
      <w:pPr>
        <w:pStyle w:val="Heading3"/>
      </w:pPr>
      <w:bookmarkStart w:id="37" w:name="_TOC_250011"/>
      <w:bookmarkStart w:id="38" w:name="OLE_LINK1"/>
      <w:bookmarkStart w:id="39" w:name="OLE_LINK2"/>
      <w:r>
        <w:t>Called</w:t>
      </w:r>
      <w:r>
        <w:rPr>
          <w:spacing w:val="-5"/>
        </w:rPr>
        <w:t xml:space="preserve"> </w:t>
      </w:r>
      <w:bookmarkEnd w:id="37"/>
      <w:r>
        <w:rPr>
          <w:spacing w:val="-2"/>
        </w:rPr>
        <w:t>meetings</w:t>
      </w:r>
    </w:p>
    <w:p w14:paraId="0EF63102" w14:textId="77777777" w:rsidR="00D42471" w:rsidRDefault="00071E19">
      <w:pPr>
        <w:pStyle w:val="BodyText"/>
        <w:ind w:left="204" w:right="297"/>
      </w:pPr>
      <w:r>
        <w:t>The Moderator shall call a special meeting at the request or with the concurrence of three teaching elders and three Sessions from at least three different churches. Should the Moderator be for any reason unable to act, the Stated Clerk shall, under the same requirements, issue the call. If both Moderator and Stated Clerk are unable to act, any three teaching</w:t>
      </w:r>
      <w:r>
        <w:rPr>
          <w:spacing w:val="-8"/>
        </w:rPr>
        <w:t xml:space="preserve"> </w:t>
      </w:r>
      <w:r>
        <w:t>elders</w:t>
      </w:r>
      <w:r>
        <w:rPr>
          <w:spacing w:val="-7"/>
        </w:rPr>
        <w:t xml:space="preserve"> </w:t>
      </w:r>
      <w:r>
        <w:t>and</w:t>
      </w:r>
      <w:r>
        <w:rPr>
          <w:spacing w:val="-8"/>
        </w:rPr>
        <w:t xml:space="preserve"> </w:t>
      </w:r>
      <w:r>
        <w:t>three</w:t>
      </w:r>
      <w:r>
        <w:rPr>
          <w:spacing w:val="-7"/>
        </w:rPr>
        <w:t xml:space="preserve"> </w:t>
      </w:r>
      <w:r>
        <w:t>ruling</w:t>
      </w:r>
      <w:r>
        <w:rPr>
          <w:spacing w:val="-7"/>
        </w:rPr>
        <w:t xml:space="preserve"> </w:t>
      </w:r>
      <w:r>
        <w:t>elders</w:t>
      </w:r>
      <w:r>
        <w:rPr>
          <w:spacing w:val="-7"/>
        </w:rPr>
        <w:t xml:space="preserve"> </w:t>
      </w:r>
      <w:r>
        <w:t>of</w:t>
      </w:r>
      <w:r>
        <w:rPr>
          <w:spacing w:val="-8"/>
        </w:rPr>
        <w:t xml:space="preserve"> </w:t>
      </w:r>
      <w:r>
        <w:t>at</w:t>
      </w:r>
      <w:r>
        <w:rPr>
          <w:spacing w:val="-7"/>
        </w:rPr>
        <w:t xml:space="preserve"> </w:t>
      </w:r>
      <w:r>
        <w:t>least</w:t>
      </w:r>
      <w:r>
        <w:rPr>
          <w:spacing w:val="-7"/>
        </w:rPr>
        <w:t xml:space="preserve"> </w:t>
      </w:r>
      <w:r>
        <w:t>three</w:t>
      </w:r>
      <w:r>
        <w:rPr>
          <w:spacing w:val="-7"/>
        </w:rPr>
        <w:t xml:space="preserve"> </w:t>
      </w:r>
      <w:r>
        <w:t>different</w:t>
      </w:r>
      <w:r>
        <w:rPr>
          <w:spacing w:val="-8"/>
        </w:rPr>
        <w:t xml:space="preserve"> </w:t>
      </w:r>
      <w:r>
        <w:t>churches</w:t>
      </w:r>
      <w:r>
        <w:rPr>
          <w:spacing w:val="-7"/>
        </w:rPr>
        <w:t xml:space="preserve"> </w:t>
      </w:r>
      <w:r>
        <w:t>shall</w:t>
      </w:r>
      <w:r>
        <w:rPr>
          <w:spacing w:val="-7"/>
        </w:rPr>
        <w:t xml:space="preserve"> </w:t>
      </w:r>
      <w:r>
        <w:t>have</w:t>
      </w:r>
      <w:r>
        <w:rPr>
          <w:spacing w:val="-8"/>
        </w:rPr>
        <w:t xml:space="preserve"> </w:t>
      </w:r>
      <w:r>
        <w:t>power</w:t>
      </w:r>
      <w:r>
        <w:rPr>
          <w:spacing w:val="-8"/>
        </w:rPr>
        <w:t xml:space="preserve"> </w:t>
      </w:r>
      <w:r>
        <w:t>to</w:t>
      </w:r>
    </w:p>
    <w:p w14:paraId="15C2C87C" w14:textId="77777777" w:rsidR="00D42471" w:rsidRDefault="00D42471">
      <w:pPr>
        <w:sectPr w:rsidR="00D42471" w:rsidSect="00071E19">
          <w:pgSz w:w="12240" w:h="15840"/>
          <w:pgMar w:top="1380" w:right="1280" w:bottom="1400" w:left="1240" w:header="0" w:footer="1162" w:gutter="0"/>
          <w:cols w:space="720"/>
        </w:sectPr>
      </w:pPr>
    </w:p>
    <w:p w14:paraId="6C91FDB5" w14:textId="77777777" w:rsidR="00D42471" w:rsidRDefault="00071E19">
      <w:pPr>
        <w:pStyle w:val="BodyText"/>
        <w:spacing w:before="71"/>
        <w:ind w:left="204" w:right="55"/>
      </w:pPr>
      <w:r>
        <w:t>call a meeting. However, any Presbytery may prescribe in its rules its own requirements for calling</w:t>
      </w:r>
      <w:r>
        <w:rPr>
          <w:spacing w:val="-2"/>
        </w:rPr>
        <w:t xml:space="preserve"> </w:t>
      </w:r>
      <w:r>
        <w:t>a</w:t>
      </w:r>
      <w:r>
        <w:rPr>
          <w:spacing w:val="-1"/>
        </w:rPr>
        <w:t xml:space="preserve"> </w:t>
      </w:r>
      <w:r>
        <w:t>special</w:t>
      </w:r>
      <w:r>
        <w:rPr>
          <w:spacing w:val="-2"/>
        </w:rPr>
        <w:t xml:space="preserve"> </w:t>
      </w:r>
      <w:r>
        <w:t>meeting,</w:t>
      </w:r>
      <w:r>
        <w:rPr>
          <w:spacing w:val="-1"/>
        </w:rPr>
        <w:t xml:space="preserve"> </w:t>
      </w:r>
      <w:r>
        <w:t>provided</w:t>
      </w:r>
      <w:r>
        <w:rPr>
          <w:spacing w:val="-3"/>
        </w:rPr>
        <w:t xml:space="preserve"> </w:t>
      </w:r>
      <w:r>
        <w:t>that</w:t>
      </w:r>
      <w:r>
        <w:rPr>
          <w:spacing w:val="-1"/>
        </w:rPr>
        <w:t xml:space="preserve"> </w:t>
      </w:r>
      <w:r>
        <w:t>those</w:t>
      </w:r>
      <w:r>
        <w:rPr>
          <w:spacing w:val="-2"/>
        </w:rPr>
        <w:t xml:space="preserve"> </w:t>
      </w:r>
      <w:r>
        <w:t>requirements</w:t>
      </w:r>
      <w:r>
        <w:rPr>
          <w:spacing w:val="-1"/>
        </w:rPr>
        <w:t xml:space="preserve"> </w:t>
      </w:r>
      <w:r>
        <w:t>are</w:t>
      </w:r>
      <w:r>
        <w:rPr>
          <w:spacing w:val="-3"/>
        </w:rPr>
        <w:t xml:space="preserve"> </w:t>
      </w:r>
      <w:r>
        <w:t>not</w:t>
      </w:r>
      <w:r>
        <w:rPr>
          <w:spacing w:val="-2"/>
        </w:rPr>
        <w:t xml:space="preserve"> </w:t>
      </w:r>
      <w:r>
        <w:t>less</w:t>
      </w:r>
      <w:r>
        <w:rPr>
          <w:spacing w:val="-3"/>
        </w:rPr>
        <w:t xml:space="preserve"> </w:t>
      </w:r>
      <w:r>
        <w:t>than</w:t>
      </w:r>
      <w:r>
        <w:rPr>
          <w:spacing w:val="-1"/>
        </w:rPr>
        <w:t xml:space="preserve"> </w:t>
      </w:r>
      <w:r>
        <w:t>those</w:t>
      </w:r>
      <w:r>
        <w:rPr>
          <w:spacing w:val="-2"/>
        </w:rPr>
        <w:t xml:space="preserve"> </w:t>
      </w:r>
      <w:r>
        <w:t>stated</w:t>
      </w:r>
      <w:r>
        <w:rPr>
          <w:spacing w:val="-2"/>
        </w:rPr>
        <w:t xml:space="preserve"> </w:t>
      </w:r>
      <w:r>
        <w:t>in</w:t>
      </w:r>
      <w:r>
        <w:rPr>
          <w:spacing w:val="-3"/>
        </w:rPr>
        <w:t xml:space="preserve"> </w:t>
      </w:r>
      <w:r>
        <w:t>this section. Notice of the special meeting shall be sent not less than ten days in advance to each teaching elder and to the Clerk of Session of every church. In the notice, the purpose of the meeting</w:t>
      </w:r>
      <w:r>
        <w:rPr>
          <w:spacing w:val="-4"/>
        </w:rPr>
        <w:t xml:space="preserve"> </w:t>
      </w:r>
      <w:r>
        <w:t>shall</w:t>
      </w:r>
      <w:r>
        <w:rPr>
          <w:spacing w:val="-4"/>
        </w:rPr>
        <w:t xml:space="preserve"> </w:t>
      </w:r>
      <w:r>
        <w:t>be</w:t>
      </w:r>
      <w:r>
        <w:rPr>
          <w:spacing w:val="-4"/>
        </w:rPr>
        <w:t xml:space="preserve"> </w:t>
      </w:r>
      <w:r>
        <w:t>stated,</w:t>
      </w:r>
      <w:r>
        <w:rPr>
          <w:spacing w:val="-5"/>
        </w:rPr>
        <w:t xml:space="preserve"> </w:t>
      </w:r>
      <w:r>
        <w:t>and</w:t>
      </w:r>
      <w:r>
        <w:rPr>
          <w:spacing w:val="-4"/>
        </w:rPr>
        <w:t xml:space="preserve"> </w:t>
      </w:r>
      <w:r>
        <w:t>no</w:t>
      </w:r>
      <w:r>
        <w:rPr>
          <w:spacing w:val="-4"/>
        </w:rPr>
        <w:t xml:space="preserve"> </w:t>
      </w:r>
      <w:r>
        <w:t>business</w:t>
      </w:r>
      <w:r>
        <w:rPr>
          <w:spacing w:val="-6"/>
        </w:rPr>
        <w:t xml:space="preserve"> </w:t>
      </w:r>
      <w:r>
        <w:t>other</w:t>
      </w:r>
      <w:r>
        <w:rPr>
          <w:spacing w:val="-3"/>
        </w:rPr>
        <w:t xml:space="preserve"> </w:t>
      </w:r>
      <w:r>
        <w:t>than</w:t>
      </w:r>
      <w:r>
        <w:rPr>
          <w:spacing w:val="-4"/>
        </w:rPr>
        <w:t xml:space="preserve"> </w:t>
      </w:r>
      <w:r>
        <w:t>that</w:t>
      </w:r>
      <w:r>
        <w:rPr>
          <w:spacing w:val="-4"/>
        </w:rPr>
        <w:t xml:space="preserve"> </w:t>
      </w:r>
      <w:r>
        <w:t>named</w:t>
      </w:r>
      <w:r>
        <w:rPr>
          <w:spacing w:val="-4"/>
        </w:rPr>
        <w:t xml:space="preserve"> </w:t>
      </w:r>
      <w:r>
        <w:t>in</w:t>
      </w:r>
      <w:r>
        <w:rPr>
          <w:spacing w:val="-5"/>
        </w:rPr>
        <w:t xml:space="preserve"> </w:t>
      </w:r>
      <w:r>
        <w:t>the</w:t>
      </w:r>
      <w:r>
        <w:rPr>
          <w:spacing w:val="-4"/>
        </w:rPr>
        <w:t xml:space="preserve"> </w:t>
      </w:r>
      <w:r>
        <w:t>notice</w:t>
      </w:r>
      <w:r>
        <w:rPr>
          <w:spacing w:val="-3"/>
        </w:rPr>
        <w:t xml:space="preserve"> </w:t>
      </w:r>
      <w:r>
        <w:t>is</w:t>
      </w:r>
      <w:r>
        <w:rPr>
          <w:spacing w:val="-5"/>
        </w:rPr>
        <w:t xml:space="preserve"> </w:t>
      </w:r>
      <w:r>
        <w:t>to</w:t>
      </w:r>
      <w:r>
        <w:rPr>
          <w:spacing w:val="-3"/>
        </w:rPr>
        <w:t xml:space="preserve"> </w:t>
      </w:r>
      <w:r>
        <w:t>be</w:t>
      </w:r>
      <w:r>
        <w:rPr>
          <w:spacing w:val="-5"/>
        </w:rPr>
        <w:t xml:space="preserve"> </w:t>
      </w:r>
      <w:r>
        <w:t>transacted.</w:t>
      </w:r>
    </w:p>
    <w:p w14:paraId="37BEFF97" w14:textId="77777777" w:rsidR="00D42471" w:rsidRDefault="00D42471">
      <w:pPr>
        <w:pStyle w:val="BodyText"/>
        <w:spacing w:before="1"/>
        <w:rPr>
          <w:sz w:val="27"/>
        </w:rPr>
      </w:pPr>
    </w:p>
    <w:p w14:paraId="356020FE" w14:textId="77777777" w:rsidR="00D42471" w:rsidRDefault="00071E19">
      <w:pPr>
        <w:pStyle w:val="Heading3"/>
      </w:pPr>
      <w:bookmarkStart w:id="40" w:name="_TOC_250010"/>
      <w:r>
        <w:t>Electronic</w:t>
      </w:r>
      <w:r>
        <w:rPr>
          <w:spacing w:val="-9"/>
        </w:rPr>
        <w:t xml:space="preserve"> </w:t>
      </w:r>
      <w:bookmarkEnd w:id="40"/>
      <w:r>
        <w:rPr>
          <w:spacing w:val="-2"/>
        </w:rPr>
        <w:t>Meetings</w:t>
      </w:r>
    </w:p>
    <w:p w14:paraId="43DE81A5" w14:textId="77777777" w:rsidR="00D42471" w:rsidRDefault="00D42471">
      <w:pPr>
        <w:pStyle w:val="BodyText"/>
        <w:spacing w:before="4"/>
        <w:rPr>
          <w:b/>
        </w:rPr>
      </w:pPr>
    </w:p>
    <w:p w14:paraId="4A207AD2" w14:textId="77777777" w:rsidR="00D42471" w:rsidRDefault="00071E19">
      <w:pPr>
        <w:pStyle w:val="BodyText"/>
        <w:spacing w:before="1"/>
        <w:ind w:left="204"/>
      </w:pPr>
      <w:r>
        <w:t>Meetings by Teleconference or Video Conference (Electronic Meetings). Called Presbytery meetings,</w:t>
      </w:r>
      <w:r>
        <w:rPr>
          <w:spacing w:val="-9"/>
        </w:rPr>
        <w:t xml:space="preserve"> </w:t>
      </w:r>
      <w:r>
        <w:t>Presbytery</w:t>
      </w:r>
      <w:r>
        <w:rPr>
          <w:spacing w:val="-9"/>
        </w:rPr>
        <w:t xml:space="preserve"> </w:t>
      </w:r>
      <w:r>
        <w:t>committees</w:t>
      </w:r>
      <w:r>
        <w:rPr>
          <w:spacing w:val="-9"/>
        </w:rPr>
        <w:t xml:space="preserve"> </w:t>
      </w:r>
      <w:r>
        <w:t>or</w:t>
      </w:r>
      <w:r>
        <w:rPr>
          <w:spacing w:val="-9"/>
        </w:rPr>
        <w:t xml:space="preserve"> </w:t>
      </w:r>
      <w:r>
        <w:t>commissions</w:t>
      </w:r>
      <w:r>
        <w:rPr>
          <w:spacing w:val="-9"/>
        </w:rPr>
        <w:t xml:space="preserve"> </w:t>
      </w:r>
      <w:r>
        <w:t>may</w:t>
      </w:r>
      <w:r>
        <w:rPr>
          <w:spacing w:val="-9"/>
        </w:rPr>
        <w:t xml:space="preserve"> </w:t>
      </w:r>
      <w:r>
        <w:t>conduct</w:t>
      </w:r>
      <w:r>
        <w:rPr>
          <w:spacing w:val="-9"/>
        </w:rPr>
        <w:t xml:space="preserve"> </w:t>
      </w:r>
      <w:r>
        <w:t>meetings</w:t>
      </w:r>
      <w:r>
        <w:rPr>
          <w:spacing w:val="-9"/>
        </w:rPr>
        <w:t xml:space="preserve"> </w:t>
      </w:r>
      <w:r>
        <w:t>by</w:t>
      </w:r>
      <w:r>
        <w:rPr>
          <w:spacing w:val="-9"/>
        </w:rPr>
        <w:t xml:space="preserve"> </w:t>
      </w:r>
      <w:r>
        <w:t>teleconference</w:t>
      </w:r>
      <w:r>
        <w:rPr>
          <w:spacing w:val="-9"/>
        </w:rPr>
        <w:t xml:space="preserve"> </w:t>
      </w:r>
      <w:r>
        <w:t>or videoconference with the following restrictions and provisions:</w:t>
      </w:r>
    </w:p>
    <w:p w14:paraId="5B14A8FF" w14:textId="4A81827E" w:rsidR="00D42471" w:rsidRDefault="00071E19">
      <w:pPr>
        <w:pStyle w:val="ListParagraph"/>
        <w:numPr>
          <w:ilvl w:val="0"/>
          <w:numId w:val="22"/>
        </w:numPr>
        <w:tabs>
          <w:tab w:val="left" w:pos="764"/>
        </w:tabs>
        <w:ind w:right="1194" w:firstLine="0"/>
        <w:jc w:val="both"/>
        <w:rPr>
          <w:sz w:val="24"/>
        </w:rPr>
      </w:pPr>
      <w:r>
        <w:rPr>
          <w:sz w:val="24"/>
        </w:rPr>
        <w:t>The meeting shall not include the business of: (a) the gathering of evidence; (b) deliberation</w:t>
      </w:r>
      <w:r>
        <w:rPr>
          <w:spacing w:val="-3"/>
          <w:sz w:val="24"/>
        </w:rPr>
        <w:t xml:space="preserve"> </w:t>
      </w:r>
      <w:r>
        <w:rPr>
          <w:sz w:val="24"/>
        </w:rPr>
        <w:t>of</w:t>
      </w:r>
      <w:r>
        <w:rPr>
          <w:spacing w:val="-3"/>
          <w:sz w:val="24"/>
        </w:rPr>
        <w:t xml:space="preserve"> </w:t>
      </w:r>
      <w:r>
        <w:rPr>
          <w:sz w:val="24"/>
        </w:rPr>
        <w:t>guilt</w:t>
      </w:r>
      <w:r>
        <w:rPr>
          <w:spacing w:val="-3"/>
          <w:sz w:val="24"/>
        </w:rPr>
        <w:t xml:space="preserve"> </w:t>
      </w:r>
      <w:r>
        <w:rPr>
          <w:sz w:val="24"/>
        </w:rPr>
        <w:t>or</w:t>
      </w:r>
      <w:r>
        <w:rPr>
          <w:spacing w:val="-3"/>
          <w:sz w:val="24"/>
        </w:rPr>
        <w:t xml:space="preserve"> </w:t>
      </w:r>
      <w:r>
        <w:rPr>
          <w:sz w:val="24"/>
        </w:rPr>
        <w:t>innocence;</w:t>
      </w:r>
      <w:r>
        <w:rPr>
          <w:spacing w:val="-3"/>
          <w:sz w:val="24"/>
        </w:rPr>
        <w:t xml:space="preserve"> </w:t>
      </w:r>
      <w:r>
        <w:rPr>
          <w:sz w:val="24"/>
        </w:rPr>
        <w:t>(c)</w:t>
      </w:r>
      <w:r>
        <w:rPr>
          <w:spacing w:val="-3"/>
          <w:sz w:val="24"/>
        </w:rPr>
        <w:t xml:space="preserve"> </w:t>
      </w:r>
      <w:r>
        <w:rPr>
          <w:sz w:val="24"/>
        </w:rPr>
        <w:t>deliberation</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censure;</w:t>
      </w:r>
      <w:r>
        <w:rPr>
          <w:spacing w:val="-3"/>
          <w:sz w:val="24"/>
        </w:rPr>
        <w:t xml:space="preserve"> </w:t>
      </w:r>
      <w:r>
        <w:rPr>
          <w:sz w:val="24"/>
        </w:rPr>
        <w:t>or</w:t>
      </w:r>
      <w:r>
        <w:rPr>
          <w:spacing w:val="-3"/>
          <w:sz w:val="24"/>
        </w:rPr>
        <w:t xml:space="preserve"> </w:t>
      </w:r>
      <w:r>
        <w:rPr>
          <w:sz w:val="24"/>
        </w:rPr>
        <w:t>(d)</w:t>
      </w:r>
      <w:r>
        <w:rPr>
          <w:spacing w:val="-3"/>
          <w:sz w:val="24"/>
        </w:rPr>
        <w:t xml:space="preserve"> </w:t>
      </w:r>
      <w:r>
        <w:rPr>
          <w:sz w:val="24"/>
        </w:rPr>
        <w:t>an</w:t>
      </w:r>
      <w:r>
        <w:rPr>
          <w:spacing w:val="-3"/>
          <w:sz w:val="24"/>
        </w:rPr>
        <w:t xml:space="preserve"> </w:t>
      </w:r>
      <w:r>
        <w:rPr>
          <w:sz w:val="24"/>
        </w:rPr>
        <w:t>examination for</w:t>
      </w:r>
      <w:r>
        <w:rPr>
          <w:spacing w:val="-3"/>
          <w:sz w:val="24"/>
        </w:rPr>
        <w:t xml:space="preserve"> </w:t>
      </w:r>
      <w:r>
        <w:rPr>
          <w:sz w:val="24"/>
        </w:rPr>
        <w:t>ordination</w:t>
      </w:r>
      <w:r>
        <w:rPr>
          <w:spacing w:val="-3"/>
          <w:sz w:val="24"/>
        </w:rPr>
        <w:t xml:space="preserve"> </w:t>
      </w:r>
      <w:r>
        <w:rPr>
          <w:sz w:val="24"/>
        </w:rPr>
        <w:t>or</w:t>
      </w:r>
      <w:r>
        <w:rPr>
          <w:spacing w:val="-3"/>
          <w:sz w:val="24"/>
        </w:rPr>
        <w:t xml:space="preserve"> </w:t>
      </w:r>
      <w:r>
        <w:rPr>
          <w:sz w:val="24"/>
        </w:rPr>
        <w:t>licensure</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floor</w:t>
      </w:r>
      <w:r>
        <w:rPr>
          <w:spacing w:val="-3"/>
          <w:sz w:val="24"/>
        </w:rPr>
        <w:t xml:space="preserve"> </w:t>
      </w:r>
      <w:r>
        <w:rPr>
          <w:sz w:val="24"/>
        </w:rPr>
        <w:t>of</w:t>
      </w:r>
      <w:r>
        <w:rPr>
          <w:spacing w:val="-3"/>
          <w:sz w:val="24"/>
        </w:rPr>
        <w:t xml:space="preserve"> </w:t>
      </w:r>
      <w:r>
        <w:rPr>
          <w:sz w:val="24"/>
        </w:rPr>
        <w:t>Presbytery.</w:t>
      </w:r>
      <w:r>
        <w:rPr>
          <w:spacing w:val="-3"/>
          <w:sz w:val="24"/>
        </w:rPr>
        <w:t xml:space="preserve"> </w:t>
      </w:r>
      <w:r>
        <w:rPr>
          <w:sz w:val="24"/>
        </w:rPr>
        <w:t>The</w:t>
      </w:r>
      <w:r>
        <w:rPr>
          <w:spacing w:val="-3"/>
          <w:sz w:val="24"/>
        </w:rPr>
        <w:t xml:space="preserve"> </w:t>
      </w:r>
      <w:r>
        <w:rPr>
          <w:sz w:val="24"/>
        </w:rPr>
        <w:t>Candidates</w:t>
      </w:r>
      <w:r>
        <w:rPr>
          <w:spacing w:val="-3"/>
          <w:sz w:val="24"/>
        </w:rPr>
        <w:t xml:space="preserve"> </w:t>
      </w:r>
      <w:r w:rsidR="007607D9" w:rsidRPr="00527F08">
        <w:rPr>
          <w:spacing w:val="-3"/>
          <w:sz w:val="24"/>
        </w:rPr>
        <w:t>Committee</w:t>
      </w:r>
      <w:r w:rsidR="00527F08">
        <w:rPr>
          <w:spacing w:val="-3"/>
          <w:sz w:val="24"/>
        </w:rPr>
        <w:t xml:space="preserve"> </w:t>
      </w:r>
      <w:r>
        <w:rPr>
          <w:sz w:val="24"/>
        </w:rPr>
        <w:t>and</w:t>
      </w:r>
      <w:r>
        <w:rPr>
          <w:spacing w:val="-3"/>
          <w:sz w:val="24"/>
        </w:rPr>
        <w:t xml:space="preserve"> </w:t>
      </w:r>
      <w:r>
        <w:rPr>
          <w:sz w:val="24"/>
        </w:rPr>
        <w:t xml:space="preserve">Credentials Committee may, at </w:t>
      </w:r>
      <w:r w:rsidR="007607D9" w:rsidRPr="00527F08">
        <w:rPr>
          <w:sz w:val="24"/>
        </w:rPr>
        <w:t>their</w:t>
      </w:r>
      <w:r w:rsidRPr="007607D9">
        <w:rPr>
          <w:sz w:val="24"/>
        </w:rPr>
        <w:t xml:space="preserve"> </w:t>
      </w:r>
      <w:r>
        <w:rPr>
          <w:sz w:val="24"/>
        </w:rPr>
        <w:t>discretion, conduct such examinations electronically.</w:t>
      </w:r>
    </w:p>
    <w:p w14:paraId="42A42F41" w14:textId="77777777" w:rsidR="00D42471" w:rsidRDefault="00071E19">
      <w:pPr>
        <w:pStyle w:val="ListParagraph"/>
        <w:numPr>
          <w:ilvl w:val="0"/>
          <w:numId w:val="22"/>
        </w:numPr>
        <w:tabs>
          <w:tab w:val="left" w:pos="765"/>
        </w:tabs>
        <w:ind w:right="256" w:firstLine="0"/>
        <w:rPr>
          <w:sz w:val="24"/>
        </w:rPr>
      </w:pPr>
      <w:r>
        <w:rPr>
          <w:sz w:val="24"/>
        </w:rPr>
        <w:t>The technology for the conference shall ensure that all persons participating be able to hear</w:t>
      </w:r>
      <w:r>
        <w:rPr>
          <w:spacing w:val="-6"/>
          <w:sz w:val="24"/>
        </w:rPr>
        <w:t xml:space="preserve"> </w:t>
      </w:r>
      <w:r>
        <w:rPr>
          <w:sz w:val="24"/>
        </w:rPr>
        <w:t>each</w:t>
      </w:r>
      <w:r>
        <w:rPr>
          <w:spacing w:val="-5"/>
          <w:sz w:val="24"/>
        </w:rPr>
        <w:t xml:space="preserve"> </w:t>
      </w:r>
      <w:r>
        <w:rPr>
          <w:sz w:val="24"/>
        </w:rPr>
        <w:t>other</w:t>
      </w:r>
      <w:r>
        <w:rPr>
          <w:spacing w:val="-5"/>
          <w:sz w:val="24"/>
        </w:rPr>
        <w:t xml:space="preserve"> </w:t>
      </w:r>
      <w:r>
        <w:rPr>
          <w:sz w:val="24"/>
        </w:rPr>
        <w:t>or</w:t>
      </w:r>
      <w:r>
        <w:rPr>
          <w:spacing w:val="-5"/>
          <w:sz w:val="24"/>
        </w:rPr>
        <w:t xml:space="preserve"> </w:t>
      </w:r>
      <w:r>
        <w:rPr>
          <w:sz w:val="24"/>
        </w:rPr>
        <w:t>the</w:t>
      </w:r>
      <w:r>
        <w:rPr>
          <w:spacing w:val="-4"/>
          <w:sz w:val="24"/>
        </w:rPr>
        <w:t xml:space="preserve"> </w:t>
      </w:r>
      <w:r>
        <w:rPr>
          <w:sz w:val="24"/>
        </w:rPr>
        <w:t>see</w:t>
      </w:r>
      <w:r>
        <w:rPr>
          <w:spacing w:val="-6"/>
          <w:sz w:val="24"/>
        </w:rPr>
        <w:t xml:space="preserve"> </w:t>
      </w:r>
      <w:r>
        <w:rPr>
          <w:sz w:val="24"/>
        </w:rPr>
        <w:t>and</w:t>
      </w:r>
      <w:r>
        <w:rPr>
          <w:spacing w:val="-4"/>
          <w:sz w:val="24"/>
        </w:rPr>
        <w:t xml:space="preserve"> </w:t>
      </w:r>
      <w:r>
        <w:rPr>
          <w:sz w:val="24"/>
        </w:rPr>
        <w:t>hear</w:t>
      </w:r>
      <w:r>
        <w:rPr>
          <w:spacing w:val="-5"/>
          <w:sz w:val="24"/>
        </w:rPr>
        <w:t xml:space="preserve"> </w:t>
      </w:r>
      <w:r>
        <w:rPr>
          <w:sz w:val="24"/>
        </w:rPr>
        <w:t>each</w:t>
      </w:r>
      <w:r>
        <w:rPr>
          <w:spacing w:val="-6"/>
          <w:sz w:val="24"/>
        </w:rPr>
        <w:t xml:space="preserve"> </w:t>
      </w:r>
      <w:r>
        <w:rPr>
          <w:sz w:val="24"/>
        </w:rPr>
        <w:t>other</w:t>
      </w:r>
      <w:r>
        <w:rPr>
          <w:spacing w:val="-4"/>
          <w:sz w:val="24"/>
        </w:rPr>
        <w:t xml:space="preserve"> </w:t>
      </w:r>
      <w:r>
        <w:rPr>
          <w:sz w:val="24"/>
        </w:rPr>
        <w:t>(if</w:t>
      </w:r>
      <w:r>
        <w:rPr>
          <w:spacing w:val="-5"/>
          <w:sz w:val="24"/>
        </w:rPr>
        <w:t xml:space="preserve"> </w:t>
      </w:r>
      <w:r>
        <w:rPr>
          <w:sz w:val="24"/>
        </w:rPr>
        <w:t>video</w:t>
      </w:r>
      <w:r>
        <w:rPr>
          <w:spacing w:val="-5"/>
          <w:sz w:val="24"/>
        </w:rPr>
        <w:t xml:space="preserve"> </w:t>
      </w:r>
      <w:r>
        <w:rPr>
          <w:sz w:val="24"/>
        </w:rPr>
        <w:t>conference)</w:t>
      </w:r>
      <w:r>
        <w:rPr>
          <w:spacing w:val="-4"/>
          <w:sz w:val="24"/>
        </w:rPr>
        <w:t xml:space="preserve"> </w:t>
      </w:r>
      <w:r>
        <w:rPr>
          <w:sz w:val="24"/>
        </w:rPr>
        <w:t>simultaneously</w:t>
      </w:r>
      <w:r>
        <w:rPr>
          <w:spacing w:val="-4"/>
          <w:sz w:val="24"/>
        </w:rPr>
        <w:t xml:space="preserve"> </w:t>
      </w:r>
      <w:r>
        <w:rPr>
          <w:sz w:val="24"/>
        </w:rPr>
        <w:t>in</w:t>
      </w:r>
      <w:r>
        <w:rPr>
          <w:spacing w:val="-6"/>
          <w:sz w:val="24"/>
        </w:rPr>
        <w:t xml:space="preserve"> </w:t>
      </w:r>
      <w:r>
        <w:rPr>
          <w:sz w:val="24"/>
        </w:rPr>
        <w:t>order</w:t>
      </w:r>
      <w:r>
        <w:rPr>
          <w:spacing w:val="-5"/>
          <w:sz w:val="24"/>
        </w:rPr>
        <w:t xml:space="preserve"> </w:t>
      </w:r>
      <w:r>
        <w:rPr>
          <w:sz w:val="24"/>
        </w:rPr>
        <w:t>to preserve the deliberative nature of the meeting.</w:t>
      </w:r>
    </w:p>
    <w:p w14:paraId="2FB5AAAE" w14:textId="77777777" w:rsidR="00D42471" w:rsidRDefault="00071E19">
      <w:pPr>
        <w:pStyle w:val="ListParagraph"/>
        <w:numPr>
          <w:ilvl w:val="0"/>
          <w:numId w:val="22"/>
        </w:numPr>
        <w:tabs>
          <w:tab w:val="left" w:pos="765"/>
        </w:tabs>
        <w:ind w:right="174" w:firstLine="0"/>
        <w:rPr>
          <w:sz w:val="24"/>
        </w:rPr>
      </w:pPr>
      <w:r>
        <w:rPr>
          <w:sz w:val="24"/>
        </w:rPr>
        <w:t>The</w:t>
      </w:r>
      <w:r>
        <w:rPr>
          <w:spacing w:val="-9"/>
          <w:sz w:val="24"/>
        </w:rPr>
        <w:t xml:space="preserve"> </w:t>
      </w:r>
      <w:r>
        <w:rPr>
          <w:sz w:val="24"/>
        </w:rPr>
        <w:t>meeting</w:t>
      </w:r>
      <w:r>
        <w:rPr>
          <w:spacing w:val="-7"/>
          <w:sz w:val="24"/>
        </w:rPr>
        <w:t xml:space="preserve"> </w:t>
      </w:r>
      <w:r>
        <w:rPr>
          <w:sz w:val="24"/>
        </w:rPr>
        <w:t>shall</w:t>
      </w:r>
      <w:r>
        <w:rPr>
          <w:spacing w:val="-8"/>
          <w:sz w:val="24"/>
        </w:rPr>
        <w:t xml:space="preserve"> </w:t>
      </w:r>
      <w:r>
        <w:rPr>
          <w:sz w:val="24"/>
        </w:rPr>
        <w:t>be</w:t>
      </w:r>
      <w:r>
        <w:rPr>
          <w:spacing w:val="-8"/>
          <w:sz w:val="24"/>
        </w:rPr>
        <w:t xml:space="preserve"> </w:t>
      </w:r>
      <w:r>
        <w:rPr>
          <w:sz w:val="24"/>
        </w:rPr>
        <w:t>conducted</w:t>
      </w:r>
      <w:r>
        <w:rPr>
          <w:spacing w:val="-9"/>
          <w:sz w:val="24"/>
        </w:rPr>
        <w:t xml:space="preserve"> </w:t>
      </w:r>
      <w:r>
        <w:rPr>
          <w:sz w:val="24"/>
        </w:rPr>
        <w:t>by</w:t>
      </w:r>
      <w:r>
        <w:rPr>
          <w:spacing w:val="-8"/>
          <w:sz w:val="24"/>
        </w:rPr>
        <w:t xml:space="preserve"> </w:t>
      </w:r>
      <w:r>
        <w:rPr>
          <w:sz w:val="24"/>
        </w:rPr>
        <w:t>the</w:t>
      </w:r>
      <w:r>
        <w:rPr>
          <w:spacing w:val="-7"/>
          <w:sz w:val="24"/>
        </w:rPr>
        <w:t xml:space="preserve"> </w:t>
      </w:r>
      <w:r>
        <w:rPr>
          <w:sz w:val="24"/>
        </w:rPr>
        <w:t>moderator</w:t>
      </w:r>
      <w:r>
        <w:rPr>
          <w:spacing w:val="-8"/>
          <w:sz w:val="24"/>
        </w:rPr>
        <w:t xml:space="preserve"> </w:t>
      </w:r>
      <w:r>
        <w:rPr>
          <w:sz w:val="24"/>
        </w:rPr>
        <w:t>of</w:t>
      </w:r>
      <w:r>
        <w:rPr>
          <w:spacing w:val="-8"/>
          <w:sz w:val="24"/>
        </w:rPr>
        <w:t xml:space="preserve"> </w:t>
      </w:r>
      <w:r>
        <w:rPr>
          <w:sz w:val="24"/>
        </w:rPr>
        <w:t>the</w:t>
      </w:r>
      <w:r>
        <w:rPr>
          <w:spacing w:val="-8"/>
          <w:sz w:val="24"/>
        </w:rPr>
        <w:t xml:space="preserve"> </w:t>
      </w:r>
      <w:r>
        <w:rPr>
          <w:sz w:val="24"/>
        </w:rPr>
        <w:t>presbytery,</w:t>
      </w:r>
      <w:r>
        <w:rPr>
          <w:spacing w:val="-8"/>
          <w:sz w:val="24"/>
        </w:rPr>
        <w:t xml:space="preserve"> </w:t>
      </w:r>
      <w:r>
        <w:rPr>
          <w:sz w:val="24"/>
        </w:rPr>
        <w:t>committee</w:t>
      </w:r>
      <w:r>
        <w:rPr>
          <w:spacing w:val="-9"/>
          <w:sz w:val="24"/>
        </w:rPr>
        <w:t xml:space="preserve"> </w:t>
      </w:r>
      <w:r>
        <w:rPr>
          <w:sz w:val="24"/>
        </w:rPr>
        <w:t>chairman, commission moderator, or convener of a committee or commission.</w:t>
      </w:r>
    </w:p>
    <w:p w14:paraId="6761956C" w14:textId="5715744A" w:rsidR="00D42471" w:rsidRDefault="00071E19">
      <w:pPr>
        <w:pStyle w:val="ListParagraph"/>
        <w:numPr>
          <w:ilvl w:val="0"/>
          <w:numId w:val="22"/>
        </w:numPr>
        <w:tabs>
          <w:tab w:val="left" w:pos="766"/>
        </w:tabs>
        <w:ind w:right="598" w:firstLine="0"/>
        <w:jc w:val="both"/>
        <w:rPr>
          <w:sz w:val="24"/>
        </w:rPr>
      </w:pPr>
      <w:r>
        <w:rPr>
          <w:sz w:val="24"/>
        </w:rPr>
        <w:t>Participants</w:t>
      </w:r>
      <w:r>
        <w:rPr>
          <w:spacing w:val="-5"/>
          <w:sz w:val="24"/>
        </w:rPr>
        <w:t xml:space="preserve"> </w:t>
      </w:r>
      <w:r>
        <w:rPr>
          <w:sz w:val="24"/>
        </w:rPr>
        <w:t>in</w:t>
      </w:r>
      <w:r>
        <w:rPr>
          <w:spacing w:val="-4"/>
          <w:sz w:val="24"/>
        </w:rPr>
        <w:t xml:space="preserve"> </w:t>
      </w:r>
      <w:r>
        <w:rPr>
          <w:sz w:val="24"/>
        </w:rPr>
        <w:t>such</w:t>
      </w:r>
      <w:r>
        <w:rPr>
          <w:spacing w:val="-4"/>
          <w:sz w:val="24"/>
        </w:rPr>
        <w:t xml:space="preserve"> </w:t>
      </w:r>
      <w:r>
        <w:rPr>
          <w:sz w:val="24"/>
        </w:rPr>
        <w:t>a</w:t>
      </w:r>
      <w:r>
        <w:rPr>
          <w:spacing w:val="-4"/>
          <w:sz w:val="24"/>
        </w:rPr>
        <w:t xml:space="preserve"> </w:t>
      </w:r>
      <w:r>
        <w:rPr>
          <w:sz w:val="24"/>
        </w:rPr>
        <w:t>meeting</w:t>
      </w:r>
      <w:r>
        <w:rPr>
          <w:spacing w:val="-4"/>
          <w:sz w:val="24"/>
        </w:rPr>
        <w:t xml:space="preserve"> </w:t>
      </w:r>
      <w:r>
        <w:rPr>
          <w:sz w:val="24"/>
        </w:rPr>
        <w:t>shall</w:t>
      </w:r>
      <w:r>
        <w:rPr>
          <w:spacing w:val="-4"/>
          <w:sz w:val="24"/>
        </w:rPr>
        <w:t xml:space="preserve"> </w:t>
      </w:r>
      <w:r>
        <w:rPr>
          <w:sz w:val="24"/>
        </w:rPr>
        <w:t>seek</w:t>
      </w:r>
      <w:r>
        <w:rPr>
          <w:spacing w:val="-5"/>
          <w:sz w:val="24"/>
        </w:rPr>
        <w:t xml:space="preserve"> </w:t>
      </w:r>
      <w:r>
        <w:rPr>
          <w:sz w:val="24"/>
        </w:rPr>
        <w:t>the</w:t>
      </w:r>
      <w:r>
        <w:rPr>
          <w:spacing w:val="-4"/>
          <w:sz w:val="24"/>
        </w:rPr>
        <w:t xml:space="preserve"> </w:t>
      </w:r>
      <w:r>
        <w:rPr>
          <w:sz w:val="24"/>
        </w:rPr>
        <w:t>floor</w:t>
      </w:r>
      <w:r>
        <w:rPr>
          <w:spacing w:val="-5"/>
          <w:sz w:val="24"/>
        </w:rPr>
        <w:t xml:space="preserve"> </w:t>
      </w:r>
      <w:r>
        <w:rPr>
          <w:sz w:val="24"/>
        </w:rPr>
        <w:t>by</w:t>
      </w:r>
      <w:r>
        <w:rPr>
          <w:spacing w:val="-4"/>
          <w:sz w:val="24"/>
        </w:rPr>
        <w:t xml:space="preserve"> </w:t>
      </w:r>
      <w:r>
        <w:rPr>
          <w:sz w:val="24"/>
        </w:rPr>
        <w:t>announcing</w:t>
      </w:r>
      <w:r>
        <w:rPr>
          <w:spacing w:val="-4"/>
          <w:sz w:val="24"/>
        </w:rPr>
        <w:t xml:space="preserve"> </w:t>
      </w:r>
      <w:r>
        <w:rPr>
          <w:sz w:val="24"/>
        </w:rPr>
        <w:t>name</w:t>
      </w:r>
      <w:r>
        <w:rPr>
          <w:spacing w:val="-4"/>
          <w:sz w:val="24"/>
        </w:rPr>
        <w:t xml:space="preserve"> </w:t>
      </w:r>
      <w:r>
        <w:rPr>
          <w:sz w:val="24"/>
        </w:rPr>
        <w:t>(and</w:t>
      </w:r>
      <w:r>
        <w:rPr>
          <w:spacing w:val="-4"/>
          <w:sz w:val="24"/>
        </w:rPr>
        <w:t xml:space="preserve"> </w:t>
      </w:r>
      <w:r>
        <w:rPr>
          <w:sz w:val="24"/>
        </w:rPr>
        <w:t>church,</w:t>
      </w:r>
      <w:r>
        <w:rPr>
          <w:spacing w:val="-5"/>
          <w:sz w:val="24"/>
        </w:rPr>
        <w:t xml:space="preserve"> </w:t>
      </w:r>
      <w:r>
        <w:rPr>
          <w:sz w:val="24"/>
        </w:rPr>
        <w:t>if requested</w:t>
      </w:r>
      <w:r>
        <w:rPr>
          <w:spacing w:val="-6"/>
          <w:sz w:val="24"/>
        </w:rPr>
        <w:t xml:space="preserve"> </w:t>
      </w:r>
      <w:r>
        <w:rPr>
          <w:sz w:val="24"/>
        </w:rPr>
        <w:t>by</w:t>
      </w:r>
      <w:r>
        <w:rPr>
          <w:spacing w:val="-6"/>
          <w:sz w:val="24"/>
        </w:rPr>
        <w:t xml:space="preserve"> </w:t>
      </w:r>
      <w:r>
        <w:rPr>
          <w:sz w:val="24"/>
        </w:rPr>
        <w:t>the</w:t>
      </w:r>
      <w:r>
        <w:rPr>
          <w:spacing w:val="-5"/>
          <w:sz w:val="24"/>
        </w:rPr>
        <w:t xml:space="preserve"> </w:t>
      </w:r>
      <w:r>
        <w:rPr>
          <w:sz w:val="24"/>
        </w:rPr>
        <w:t>moderator).</w:t>
      </w:r>
      <w:r>
        <w:rPr>
          <w:spacing w:val="-6"/>
          <w:sz w:val="24"/>
        </w:rPr>
        <w:t xml:space="preserve"> </w:t>
      </w:r>
      <w:r>
        <w:rPr>
          <w:sz w:val="24"/>
        </w:rPr>
        <w:t>The</w:t>
      </w:r>
      <w:r>
        <w:rPr>
          <w:spacing w:val="-5"/>
          <w:sz w:val="24"/>
        </w:rPr>
        <w:t xml:space="preserve"> </w:t>
      </w:r>
      <w:r>
        <w:rPr>
          <w:sz w:val="24"/>
        </w:rPr>
        <w:t>meeting</w:t>
      </w:r>
      <w:r>
        <w:rPr>
          <w:spacing w:val="-6"/>
          <w:sz w:val="24"/>
        </w:rPr>
        <w:t xml:space="preserve"> </w:t>
      </w:r>
      <w:r>
        <w:rPr>
          <w:sz w:val="24"/>
        </w:rPr>
        <w:t>moderator</w:t>
      </w:r>
      <w:r>
        <w:rPr>
          <w:spacing w:val="-6"/>
          <w:sz w:val="24"/>
        </w:rPr>
        <w:t xml:space="preserve"> </w:t>
      </w:r>
      <w:r>
        <w:rPr>
          <w:sz w:val="24"/>
        </w:rPr>
        <w:t>shall</w:t>
      </w:r>
      <w:r>
        <w:rPr>
          <w:spacing w:val="-5"/>
          <w:sz w:val="24"/>
        </w:rPr>
        <w:t xml:space="preserve"> </w:t>
      </w:r>
      <w:r>
        <w:rPr>
          <w:sz w:val="24"/>
        </w:rPr>
        <w:t>recognize</w:t>
      </w:r>
      <w:r>
        <w:rPr>
          <w:spacing w:val="-6"/>
          <w:sz w:val="24"/>
        </w:rPr>
        <w:t xml:space="preserve"> </w:t>
      </w:r>
      <w:r>
        <w:rPr>
          <w:sz w:val="24"/>
        </w:rPr>
        <w:t>the</w:t>
      </w:r>
      <w:r>
        <w:rPr>
          <w:spacing w:val="-5"/>
          <w:sz w:val="24"/>
        </w:rPr>
        <w:t xml:space="preserve"> </w:t>
      </w:r>
      <w:r>
        <w:rPr>
          <w:sz w:val="24"/>
        </w:rPr>
        <w:t>speaker</w:t>
      </w:r>
      <w:r>
        <w:rPr>
          <w:spacing w:val="-6"/>
          <w:sz w:val="24"/>
        </w:rPr>
        <w:t xml:space="preserve"> </w:t>
      </w:r>
      <w:r>
        <w:rPr>
          <w:sz w:val="24"/>
        </w:rPr>
        <w:t>by</w:t>
      </w:r>
      <w:r>
        <w:rPr>
          <w:spacing w:val="-6"/>
          <w:sz w:val="24"/>
        </w:rPr>
        <w:t xml:space="preserve"> </w:t>
      </w:r>
      <w:r>
        <w:rPr>
          <w:sz w:val="24"/>
        </w:rPr>
        <w:t>name. Participants</w:t>
      </w:r>
      <w:r>
        <w:rPr>
          <w:spacing w:val="-1"/>
          <w:sz w:val="24"/>
        </w:rPr>
        <w:t xml:space="preserve"> </w:t>
      </w:r>
      <w:r>
        <w:rPr>
          <w:sz w:val="24"/>
        </w:rPr>
        <w:t>shall</w:t>
      </w:r>
      <w:r>
        <w:rPr>
          <w:spacing w:val="-1"/>
          <w:sz w:val="24"/>
        </w:rPr>
        <w:t xml:space="preserve"> </w:t>
      </w:r>
      <w:r>
        <w:rPr>
          <w:sz w:val="24"/>
        </w:rPr>
        <w:t>take</w:t>
      </w:r>
      <w:r>
        <w:rPr>
          <w:spacing w:val="-1"/>
          <w:sz w:val="24"/>
        </w:rPr>
        <w:t xml:space="preserve"> </w:t>
      </w:r>
      <w:r>
        <w:rPr>
          <w:sz w:val="24"/>
        </w:rPr>
        <w:t>care</w:t>
      </w:r>
      <w:r>
        <w:rPr>
          <w:spacing w:val="-1"/>
          <w:sz w:val="24"/>
        </w:rPr>
        <w:t xml:space="preserve"> </w:t>
      </w:r>
      <w:r>
        <w:rPr>
          <w:sz w:val="24"/>
        </w:rPr>
        <w:t>to</w:t>
      </w:r>
      <w:r>
        <w:rPr>
          <w:spacing w:val="-1"/>
          <w:sz w:val="24"/>
        </w:rPr>
        <w:t xml:space="preserve"> </w:t>
      </w:r>
      <w:r>
        <w:rPr>
          <w:sz w:val="24"/>
        </w:rPr>
        <w:t>avoid</w:t>
      </w:r>
      <w:r>
        <w:rPr>
          <w:spacing w:val="-1"/>
          <w:sz w:val="24"/>
        </w:rPr>
        <w:t xml:space="preserve"> </w:t>
      </w:r>
      <w:r>
        <w:rPr>
          <w:sz w:val="24"/>
        </w:rPr>
        <w:t>unnecessary</w:t>
      </w:r>
      <w:r>
        <w:rPr>
          <w:spacing w:val="-1"/>
          <w:sz w:val="24"/>
        </w:rPr>
        <w:t xml:space="preserve"> </w:t>
      </w:r>
      <w:r>
        <w:rPr>
          <w:sz w:val="24"/>
        </w:rPr>
        <w:t>noises</w:t>
      </w:r>
      <w:r>
        <w:rPr>
          <w:spacing w:val="-1"/>
          <w:sz w:val="24"/>
        </w:rPr>
        <w:t xml:space="preserve"> </w:t>
      </w:r>
      <w:r>
        <w:rPr>
          <w:sz w:val="24"/>
        </w:rPr>
        <w:t>or</w:t>
      </w:r>
      <w:r>
        <w:rPr>
          <w:spacing w:val="-1"/>
          <w:sz w:val="24"/>
        </w:rPr>
        <w:t xml:space="preserve"> </w:t>
      </w:r>
      <w:r>
        <w:rPr>
          <w:sz w:val="24"/>
        </w:rPr>
        <w:t>distractions</w:t>
      </w:r>
      <w:r>
        <w:rPr>
          <w:spacing w:val="-1"/>
          <w:sz w:val="24"/>
        </w:rPr>
        <w:t xml:space="preserve"> </w:t>
      </w:r>
      <w:r>
        <w:rPr>
          <w:sz w:val="24"/>
        </w:rPr>
        <w:t>and</w:t>
      </w:r>
      <w:r>
        <w:rPr>
          <w:spacing w:val="-1"/>
          <w:sz w:val="24"/>
        </w:rPr>
        <w:t xml:space="preserve"> </w:t>
      </w:r>
      <w:r>
        <w:rPr>
          <w:sz w:val="24"/>
        </w:rPr>
        <w:t>speaking</w:t>
      </w:r>
      <w:r>
        <w:rPr>
          <w:spacing w:val="-1"/>
          <w:sz w:val="24"/>
        </w:rPr>
        <w:t xml:space="preserve"> </w:t>
      </w:r>
      <w:r>
        <w:rPr>
          <w:sz w:val="24"/>
        </w:rPr>
        <w:t>out</w:t>
      </w:r>
      <w:r>
        <w:rPr>
          <w:spacing w:val="-1"/>
          <w:sz w:val="24"/>
        </w:rPr>
        <w:t xml:space="preserve"> </w:t>
      </w:r>
      <w:r>
        <w:rPr>
          <w:sz w:val="24"/>
        </w:rPr>
        <w:t xml:space="preserve">of </w:t>
      </w:r>
      <w:r>
        <w:rPr>
          <w:spacing w:val="-2"/>
          <w:sz w:val="24"/>
        </w:rPr>
        <w:t>turn.</w:t>
      </w:r>
    </w:p>
    <w:bookmarkEnd w:id="38"/>
    <w:bookmarkEnd w:id="39"/>
    <w:p w14:paraId="25AE43A0" w14:textId="77777777" w:rsidR="00D42471" w:rsidRDefault="00D42471">
      <w:pPr>
        <w:pStyle w:val="BodyText"/>
        <w:spacing w:before="10"/>
        <w:rPr>
          <w:sz w:val="26"/>
        </w:rPr>
      </w:pPr>
    </w:p>
    <w:p w14:paraId="2965207A" w14:textId="77777777" w:rsidR="00D42471" w:rsidRDefault="00071E19">
      <w:pPr>
        <w:pStyle w:val="Heading3"/>
        <w:spacing w:before="1"/>
      </w:pPr>
      <w:bookmarkStart w:id="41" w:name="_TOC_250009"/>
      <w:r>
        <w:t>Electronic</w:t>
      </w:r>
      <w:r>
        <w:rPr>
          <w:spacing w:val="-13"/>
        </w:rPr>
        <w:t xml:space="preserve"> </w:t>
      </w:r>
      <w:bookmarkEnd w:id="41"/>
      <w:r>
        <w:rPr>
          <w:spacing w:val="-2"/>
        </w:rPr>
        <w:t>Voting</w:t>
      </w:r>
    </w:p>
    <w:p w14:paraId="279BA982" w14:textId="77777777" w:rsidR="00D42471" w:rsidRDefault="00071E19">
      <w:pPr>
        <w:pStyle w:val="ListParagraph"/>
        <w:numPr>
          <w:ilvl w:val="1"/>
          <w:numId w:val="22"/>
        </w:numPr>
        <w:tabs>
          <w:tab w:val="left" w:pos="924"/>
        </w:tabs>
        <w:ind w:right="332" w:hanging="360"/>
        <w:rPr>
          <w:sz w:val="24"/>
        </w:rPr>
      </w:pPr>
      <w:r>
        <w:rPr>
          <w:sz w:val="24"/>
        </w:rPr>
        <w:t>Any Permanent Committee, through its Chairman, may request an electronic vote of a Committee recommendation that is so urgent that it is impracticable for the matter to wait for a called or stated meeting of the Presbytery. The Committee Chairman shall send his request to the Stated Clerk. The Stated Clerk shall inform the Moderator who shall rule the matter in order or out of order. The decision of the Moderator shall be final.</w:t>
      </w:r>
      <w:r>
        <w:rPr>
          <w:spacing w:val="40"/>
          <w:sz w:val="24"/>
        </w:rPr>
        <w:t xml:space="preserve"> </w:t>
      </w:r>
      <w:r>
        <w:rPr>
          <w:sz w:val="24"/>
        </w:rPr>
        <w:t>If</w:t>
      </w:r>
      <w:r>
        <w:rPr>
          <w:spacing w:val="-6"/>
          <w:sz w:val="24"/>
        </w:rPr>
        <w:t xml:space="preserve"> </w:t>
      </w:r>
      <w:r>
        <w:rPr>
          <w:sz w:val="24"/>
        </w:rPr>
        <w:t>the</w:t>
      </w:r>
      <w:r>
        <w:rPr>
          <w:spacing w:val="-6"/>
          <w:sz w:val="24"/>
        </w:rPr>
        <w:t xml:space="preserve"> </w:t>
      </w:r>
      <w:r>
        <w:rPr>
          <w:sz w:val="24"/>
        </w:rPr>
        <w:t>Moderator</w:t>
      </w:r>
      <w:r>
        <w:rPr>
          <w:spacing w:val="-5"/>
          <w:sz w:val="24"/>
        </w:rPr>
        <w:t xml:space="preserve"> </w:t>
      </w:r>
      <w:r>
        <w:rPr>
          <w:sz w:val="24"/>
        </w:rPr>
        <w:t>rules</w:t>
      </w:r>
      <w:r>
        <w:rPr>
          <w:spacing w:val="-6"/>
          <w:sz w:val="24"/>
        </w:rPr>
        <w:t xml:space="preserve"> </w:t>
      </w:r>
      <w:r>
        <w:rPr>
          <w:sz w:val="24"/>
        </w:rPr>
        <w:t>the</w:t>
      </w:r>
      <w:r>
        <w:rPr>
          <w:spacing w:val="-6"/>
          <w:sz w:val="24"/>
        </w:rPr>
        <w:t xml:space="preserve"> </w:t>
      </w:r>
      <w:r>
        <w:rPr>
          <w:sz w:val="24"/>
        </w:rPr>
        <w:t>matter</w:t>
      </w:r>
      <w:r>
        <w:rPr>
          <w:spacing w:val="-7"/>
          <w:sz w:val="24"/>
        </w:rPr>
        <w:t xml:space="preserve"> </w:t>
      </w:r>
      <w:r>
        <w:rPr>
          <w:sz w:val="24"/>
        </w:rPr>
        <w:t>in</w:t>
      </w:r>
      <w:r>
        <w:rPr>
          <w:spacing w:val="-7"/>
          <w:sz w:val="24"/>
        </w:rPr>
        <w:t xml:space="preserve"> </w:t>
      </w:r>
      <w:r>
        <w:rPr>
          <w:sz w:val="24"/>
        </w:rPr>
        <w:t>order,</w:t>
      </w:r>
      <w:r>
        <w:rPr>
          <w:spacing w:val="-7"/>
          <w:sz w:val="24"/>
        </w:rPr>
        <w:t xml:space="preserve"> </w:t>
      </w:r>
      <w:r>
        <w:rPr>
          <w:sz w:val="24"/>
        </w:rPr>
        <w:t>he</w:t>
      </w:r>
      <w:r>
        <w:rPr>
          <w:spacing w:val="-6"/>
          <w:sz w:val="24"/>
        </w:rPr>
        <w:t xml:space="preserve"> </w:t>
      </w:r>
      <w:r>
        <w:rPr>
          <w:sz w:val="24"/>
        </w:rPr>
        <w:t>shall</w:t>
      </w:r>
      <w:r>
        <w:rPr>
          <w:spacing w:val="-6"/>
          <w:sz w:val="24"/>
        </w:rPr>
        <w:t xml:space="preserve"> </w:t>
      </w:r>
      <w:r>
        <w:rPr>
          <w:sz w:val="24"/>
        </w:rPr>
        <w:t>inform</w:t>
      </w:r>
      <w:r>
        <w:rPr>
          <w:spacing w:val="-7"/>
          <w:sz w:val="24"/>
        </w:rPr>
        <w:t xml:space="preserve"> </w:t>
      </w:r>
      <w:r>
        <w:rPr>
          <w:sz w:val="24"/>
        </w:rPr>
        <w:t>the</w:t>
      </w:r>
      <w:r>
        <w:rPr>
          <w:spacing w:val="-6"/>
          <w:sz w:val="24"/>
        </w:rPr>
        <w:t xml:space="preserve"> </w:t>
      </w:r>
      <w:r>
        <w:rPr>
          <w:sz w:val="24"/>
        </w:rPr>
        <w:t>Stated</w:t>
      </w:r>
      <w:r>
        <w:rPr>
          <w:spacing w:val="-7"/>
          <w:sz w:val="24"/>
        </w:rPr>
        <w:t xml:space="preserve"> </w:t>
      </w:r>
      <w:r>
        <w:rPr>
          <w:sz w:val="24"/>
        </w:rPr>
        <w:t>Clerk</w:t>
      </w:r>
      <w:r>
        <w:rPr>
          <w:spacing w:val="-7"/>
          <w:sz w:val="24"/>
        </w:rPr>
        <w:t xml:space="preserve"> </w:t>
      </w:r>
      <w:r>
        <w:rPr>
          <w:sz w:val="24"/>
        </w:rPr>
        <w:t>to</w:t>
      </w:r>
      <w:r>
        <w:rPr>
          <w:spacing w:val="-6"/>
          <w:sz w:val="24"/>
        </w:rPr>
        <w:t xml:space="preserve"> </w:t>
      </w:r>
      <w:r>
        <w:rPr>
          <w:sz w:val="24"/>
        </w:rPr>
        <w:t>put the matter to the Presbytery for a vote in accordance with the following provisions:</w:t>
      </w:r>
    </w:p>
    <w:p w14:paraId="19C2BB1E" w14:textId="77777777" w:rsidR="00D42471" w:rsidRDefault="00071E19">
      <w:pPr>
        <w:pStyle w:val="ListParagraph"/>
        <w:numPr>
          <w:ilvl w:val="1"/>
          <w:numId w:val="22"/>
        </w:numPr>
        <w:tabs>
          <w:tab w:val="left" w:pos="924"/>
        </w:tabs>
        <w:spacing w:before="3"/>
        <w:ind w:right="247" w:hanging="360"/>
        <w:rPr>
          <w:sz w:val="24"/>
        </w:rPr>
      </w:pPr>
      <w:r>
        <w:rPr>
          <w:sz w:val="24"/>
        </w:rPr>
        <w:t>If the Committee has not stated its motion in a succinct manner, the Moderator shall direct</w:t>
      </w:r>
      <w:r>
        <w:rPr>
          <w:spacing w:val="-8"/>
          <w:sz w:val="24"/>
        </w:rPr>
        <w:t xml:space="preserve"> </w:t>
      </w:r>
      <w:r>
        <w:rPr>
          <w:sz w:val="24"/>
        </w:rPr>
        <w:t>the</w:t>
      </w:r>
      <w:r>
        <w:rPr>
          <w:spacing w:val="-6"/>
          <w:sz w:val="24"/>
        </w:rPr>
        <w:t xml:space="preserve"> </w:t>
      </w:r>
      <w:r>
        <w:rPr>
          <w:sz w:val="24"/>
        </w:rPr>
        <w:t>Stated</w:t>
      </w:r>
      <w:r>
        <w:rPr>
          <w:spacing w:val="-8"/>
          <w:sz w:val="24"/>
        </w:rPr>
        <w:t xml:space="preserve"> </w:t>
      </w:r>
      <w:r>
        <w:rPr>
          <w:sz w:val="24"/>
        </w:rPr>
        <w:t>Clerk</w:t>
      </w:r>
      <w:r>
        <w:rPr>
          <w:spacing w:val="-7"/>
          <w:sz w:val="24"/>
        </w:rPr>
        <w:t xml:space="preserve"> </w:t>
      </w:r>
      <w:r>
        <w:rPr>
          <w:sz w:val="24"/>
        </w:rPr>
        <w:t>to</w:t>
      </w:r>
      <w:r>
        <w:rPr>
          <w:spacing w:val="-7"/>
          <w:sz w:val="24"/>
        </w:rPr>
        <w:t xml:space="preserve"> </w:t>
      </w:r>
      <w:r>
        <w:rPr>
          <w:sz w:val="24"/>
        </w:rPr>
        <w:t>reply</w:t>
      </w:r>
      <w:r>
        <w:rPr>
          <w:spacing w:val="-6"/>
          <w:sz w:val="24"/>
        </w:rPr>
        <w:t xml:space="preserve"> </w:t>
      </w:r>
      <w:r>
        <w:rPr>
          <w:sz w:val="24"/>
        </w:rPr>
        <w:t>to</w:t>
      </w:r>
      <w:r>
        <w:rPr>
          <w:spacing w:val="-7"/>
          <w:sz w:val="24"/>
        </w:rPr>
        <w:t xml:space="preserve"> </w:t>
      </w:r>
      <w:r>
        <w:rPr>
          <w:sz w:val="24"/>
        </w:rPr>
        <w:t>the</w:t>
      </w:r>
      <w:r>
        <w:rPr>
          <w:spacing w:val="-6"/>
          <w:sz w:val="24"/>
        </w:rPr>
        <w:t xml:space="preserve"> </w:t>
      </w:r>
      <w:r>
        <w:rPr>
          <w:sz w:val="24"/>
        </w:rPr>
        <w:t>Committee</w:t>
      </w:r>
      <w:r>
        <w:rPr>
          <w:spacing w:val="-7"/>
          <w:sz w:val="24"/>
        </w:rPr>
        <w:t xml:space="preserve"> </w:t>
      </w:r>
      <w:r>
        <w:rPr>
          <w:sz w:val="24"/>
        </w:rPr>
        <w:t>to</w:t>
      </w:r>
      <w:r>
        <w:rPr>
          <w:spacing w:val="-7"/>
          <w:sz w:val="24"/>
        </w:rPr>
        <w:t xml:space="preserve"> </w:t>
      </w:r>
      <w:r>
        <w:rPr>
          <w:sz w:val="24"/>
        </w:rPr>
        <w:t>rephrase</w:t>
      </w:r>
      <w:r>
        <w:rPr>
          <w:spacing w:val="-6"/>
          <w:sz w:val="24"/>
        </w:rPr>
        <w:t xml:space="preserve"> </w:t>
      </w:r>
      <w:r>
        <w:rPr>
          <w:sz w:val="24"/>
        </w:rPr>
        <w:t>the</w:t>
      </w:r>
      <w:r>
        <w:rPr>
          <w:spacing w:val="-7"/>
          <w:sz w:val="24"/>
        </w:rPr>
        <w:t xml:space="preserve"> </w:t>
      </w:r>
      <w:r>
        <w:rPr>
          <w:sz w:val="24"/>
        </w:rPr>
        <w:t>motion</w:t>
      </w:r>
      <w:r>
        <w:rPr>
          <w:spacing w:val="-6"/>
          <w:sz w:val="24"/>
        </w:rPr>
        <w:t xml:space="preserve"> </w:t>
      </w:r>
      <w:r>
        <w:rPr>
          <w:sz w:val="24"/>
        </w:rPr>
        <w:t>in</w:t>
      </w:r>
      <w:r>
        <w:rPr>
          <w:spacing w:val="-8"/>
          <w:sz w:val="24"/>
        </w:rPr>
        <w:t xml:space="preserve"> </w:t>
      </w:r>
      <w:r>
        <w:rPr>
          <w:sz w:val="24"/>
        </w:rPr>
        <w:t>succinct</w:t>
      </w:r>
      <w:r>
        <w:rPr>
          <w:spacing w:val="-7"/>
          <w:sz w:val="24"/>
        </w:rPr>
        <w:t xml:space="preserve"> </w:t>
      </w:r>
      <w:r>
        <w:rPr>
          <w:sz w:val="24"/>
        </w:rPr>
        <w:t>and clear language.</w:t>
      </w:r>
    </w:p>
    <w:p w14:paraId="5E912E09" w14:textId="77777777" w:rsidR="00D42471" w:rsidRDefault="00071E19">
      <w:pPr>
        <w:pStyle w:val="ListParagraph"/>
        <w:numPr>
          <w:ilvl w:val="1"/>
          <w:numId w:val="22"/>
        </w:numPr>
        <w:tabs>
          <w:tab w:val="left" w:pos="924"/>
        </w:tabs>
        <w:ind w:right="441" w:hanging="360"/>
        <w:rPr>
          <w:sz w:val="24"/>
        </w:rPr>
      </w:pPr>
      <w:r>
        <w:rPr>
          <w:sz w:val="24"/>
        </w:rPr>
        <w:t xml:space="preserve">Each Session should appoint ruling elders to vote on the issue in the same number as would be eligible to attend Presbytery (see </w:t>
      </w:r>
      <w:r>
        <w:rPr>
          <w:i/>
          <w:sz w:val="24"/>
        </w:rPr>
        <w:t xml:space="preserve">BCO </w:t>
      </w:r>
      <w:r>
        <w:rPr>
          <w:sz w:val="24"/>
        </w:rPr>
        <w:t>13-1).</w:t>
      </w:r>
      <w:r>
        <w:rPr>
          <w:spacing w:val="40"/>
          <w:sz w:val="24"/>
        </w:rPr>
        <w:t xml:space="preserve"> </w:t>
      </w:r>
      <w:r>
        <w:rPr>
          <w:sz w:val="24"/>
        </w:rPr>
        <w:t>The Clerk of the Session shall record</w:t>
      </w:r>
      <w:r>
        <w:rPr>
          <w:spacing w:val="-6"/>
          <w:sz w:val="24"/>
        </w:rPr>
        <w:t xml:space="preserve"> </w:t>
      </w:r>
      <w:r>
        <w:rPr>
          <w:sz w:val="24"/>
        </w:rPr>
        <w:t>in</w:t>
      </w:r>
      <w:r>
        <w:rPr>
          <w:spacing w:val="-7"/>
          <w:sz w:val="24"/>
        </w:rPr>
        <w:t xml:space="preserve"> </w:t>
      </w:r>
      <w:r>
        <w:rPr>
          <w:sz w:val="24"/>
        </w:rPr>
        <w:t>the</w:t>
      </w:r>
      <w:r>
        <w:rPr>
          <w:spacing w:val="-5"/>
          <w:sz w:val="24"/>
        </w:rPr>
        <w:t xml:space="preserve"> </w:t>
      </w:r>
      <w:r>
        <w:rPr>
          <w:sz w:val="24"/>
        </w:rPr>
        <w:t>Session’s</w:t>
      </w:r>
      <w:r>
        <w:rPr>
          <w:spacing w:val="-8"/>
          <w:sz w:val="24"/>
        </w:rPr>
        <w:t xml:space="preserve"> </w:t>
      </w:r>
      <w:r>
        <w:rPr>
          <w:sz w:val="24"/>
        </w:rPr>
        <w:t>minutes</w:t>
      </w:r>
      <w:r>
        <w:rPr>
          <w:spacing w:val="-7"/>
          <w:sz w:val="24"/>
        </w:rPr>
        <w:t xml:space="preserve"> </w:t>
      </w:r>
      <w:r>
        <w:rPr>
          <w:sz w:val="24"/>
        </w:rPr>
        <w:t>the</w:t>
      </w:r>
      <w:r>
        <w:rPr>
          <w:spacing w:val="-5"/>
          <w:sz w:val="24"/>
        </w:rPr>
        <w:t xml:space="preserve"> </w:t>
      </w:r>
      <w:r>
        <w:rPr>
          <w:sz w:val="24"/>
        </w:rPr>
        <w:t>names</w:t>
      </w:r>
      <w:r>
        <w:rPr>
          <w:spacing w:val="-7"/>
          <w:sz w:val="24"/>
        </w:rPr>
        <w:t xml:space="preserve"> </w:t>
      </w:r>
      <w:r>
        <w:rPr>
          <w:sz w:val="24"/>
        </w:rPr>
        <w:t>of</w:t>
      </w:r>
      <w:r>
        <w:rPr>
          <w:spacing w:val="-7"/>
          <w:sz w:val="24"/>
        </w:rPr>
        <w:t xml:space="preserve"> </w:t>
      </w:r>
      <w:r>
        <w:rPr>
          <w:sz w:val="24"/>
        </w:rPr>
        <w:t>those appointed</w:t>
      </w:r>
      <w:r>
        <w:rPr>
          <w:spacing w:val="-3"/>
          <w:sz w:val="24"/>
        </w:rPr>
        <w:t xml:space="preserve"> </w:t>
      </w:r>
      <w:r>
        <w:rPr>
          <w:sz w:val="24"/>
        </w:rPr>
        <w:t>to</w:t>
      </w:r>
      <w:r>
        <w:rPr>
          <w:spacing w:val="-3"/>
          <w:sz w:val="24"/>
        </w:rPr>
        <w:t xml:space="preserve"> </w:t>
      </w:r>
      <w:r>
        <w:rPr>
          <w:sz w:val="24"/>
        </w:rPr>
        <w:t>vote</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measure just as they record the names of delegates to Presbytery or General Assembly.</w:t>
      </w:r>
    </w:p>
    <w:p w14:paraId="029FFBB2" w14:textId="77777777" w:rsidR="00D42471" w:rsidRDefault="00071E19">
      <w:pPr>
        <w:pStyle w:val="ListParagraph"/>
        <w:numPr>
          <w:ilvl w:val="1"/>
          <w:numId w:val="22"/>
        </w:numPr>
        <w:tabs>
          <w:tab w:val="left" w:pos="922"/>
          <w:tab w:val="left" w:pos="924"/>
        </w:tabs>
        <w:ind w:right="1219" w:hanging="360"/>
        <w:rPr>
          <w:sz w:val="24"/>
        </w:rPr>
      </w:pPr>
      <w:r>
        <w:rPr>
          <w:sz w:val="24"/>
        </w:rPr>
        <w:t>The</w:t>
      </w:r>
      <w:r>
        <w:rPr>
          <w:spacing w:val="-8"/>
          <w:sz w:val="24"/>
        </w:rPr>
        <w:t xml:space="preserve"> </w:t>
      </w:r>
      <w:r>
        <w:rPr>
          <w:sz w:val="24"/>
        </w:rPr>
        <w:t>Stated</w:t>
      </w:r>
      <w:r>
        <w:rPr>
          <w:spacing w:val="-7"/>
          <w:sz w:val="24"/>
        </w:rPr>
        <w:t xml:space="preserve"> </w:t>
      </w:r>
      <w:r>
        <w:rPr>
          <w:sz w:val="24"/>
        </w:rPr>
        <w:t>Clerk,</w:t>
      </w:r>
      <w:r>
        <w:rPr>
          <w:spacing w:val="-7"/>
          <w:sz w:val="24"/>
        </w:rPr>
        <w:t xml:space="preserve"> </w:t>
      </w:r>
      <w:r>
        <w:rPr>
          <w:sz w:val="24"/>
        </w:rPr>
        <w:t>in</w:t>
      </w:r>
      <w:r>
        <w:rPr>
          <w:spacing w:val="-8"/>
          <w:sz w:val="24"/>
        </w:rPr>
        <w:t xml:space="preserve"> </w:t>
      </w:r>
      <w:r>
        <w:rPr>
          <w:sz w:val="24"/>
        </w:rPr>
        <w:t>coordination</w:t>
      </w:r>
      <w:r>
        <w:rPr>
          <w:spacing w:val="-6"/>
          <w:sz w:val="24"/>
        </w:rPr>
        <w:t xml:space="preserve"> </w:t>
      </w:r>
      <w:r>
        <w:rPr>
          <w:sz w:val="24"/>
        </w:rPr>
        <w:t>with</w:t>
      </w:r>
      <w:r>
        <w:rPr>
          <w:spacing w:val="-6"/>
          <w:sz w:val="24"/>
        </w:rPr>
        <w:t xml:space="preserve"> </w:t>
      </w:r>
      <w:r>
        <w:rPr>
          <w:sz w:val="24"/>
        </w:rPr>
        <w:t>the</w:t>
      </w:r>
      <w:r>
        <w:rPr>
          <w:spacing w:val="-7"/>
          <w:sz w:val="24"/>
        </w:rPr>
        <w:t xml:space="preserve"> </w:t>
      </w:r>
      <w:r>
        <w:rPr>
          <w:sz w:val="24"/>
        </w:rPr>
        <w:t>Moderator</w:t>
      </w:r>
      <w:r>
        <w:rPr>
          <w:spacing w:val="-6"/>
          <w:sz w:val="24"/>
        </w:rPr>
        <w:t xml:space="preserve"> </w:t>
      </w:r>
      <w:r>
        <w:rPr>
          <w:sz w:val="24"/>
        </w:rPr>
        <w:t>and</w:t>
      </w:r>
      <w:r>
        <w:rPr>
          <w:spacing w:val="-6"/>
          <w:sz w:val="24"/>
        </w:rPr>
        <w:t xml:space="preserve"> </w:t>
      </w:r>
      <w:r>
        <w:rPr>
          <w:sz w:val="24"/>
        </w:rPr>
        <w:t>the</w:t>
      </w:r>
      <w:r>
        <w:rPr>
          <w:spacing w:val="-6"/>
          <w:sz w:val="24"/>
        </w:rPr>
        <w:t xml:space="preserve"> </w:t>
      </w:r>
      <w:r>
        <w:rPr>
          <w:sz w:val="24"/>
        </w:rPr>
        <w:t>Chairman</w:t>
      </w:r>
      <w:r>
        <w:rPr>
          <w:spacing w:val="-7"/>
          <w:sz w:val="24"/>
        </w:rPr>
        <w:t xml:space="preserve"> </w:t>
      </w:r>
      <w:r>
        <w:rPr>
          <w:sz w:val="24"/>
        </w:rPr>
        <w:t>of</w:t>
      </w:r>
      <w:r>
        <w:rPr>
          <w:spacing w:val="-7"/>
          <w:sz w:val="24"/>
        </w:rPr>
        <w:t xml:space="preserve"> </w:t>
      </w:r>
      <w:r>
        <w:rPr>
          <w:sz w:val="24"/>
        </w:rPr>
        <w:t>the Committee requesting the vote may establish a deadline for the Sessions to</w:t>
      </w:r>
    </w:p>
    <w:p w14:paraId="4E8788C5" w14:textId="77777777" w:rsidR="00D42471" w:rsidRDefault="00D42471">
      <w:pPr>
        <w:rPr>
          <w:sz w:val="24"/>
        </w:rPr>
        <w:sectPr w:rsidR="00D42471" w:rsidSect="00071E19">
          <w:pgSz w:w="12240" w:h="15840"/>
          <w:pgMar w:top="1380" w:right="1280" w:bottom="1400" w:left="1240" w:header="0" w:footer="1162" w:gutter="0"/>
          <w:cols w:space="720"/>
        </w:sectPr>
      </w:pPr>
    </w:p>
    <w:p w14:paraId="4096D4BF" w14:textId="77777777" w:rsidR="00D42471" w:rsidRDefault="00071E19">
      <w:pPr>
        <w:pStyle w:val="BodyText"/>
        <w:spacing w:before="71"/>
        <w:ind w:left="924" w:right="207"/>
      </w:pPr>
      <w:r>
        <w:t>communicate their votes to the Stated Clerk and this deadline shall be included in the motion sent to the Churches. Responses received by the deadline shall be used by the Stated Clerk to determine if a quorum was met for the electronic vote. If there is a lack of quorum, the Stated Clerk shall notify the Moderator and the Chairman of the Committee</w:t>
      </w:r>
      <w:r>
        <w:rPr>
          <w:spacing w:val="-9"/>
        </w:rPr>
        <w:t xml:space="preserve"> </w:t>
      </w:r>
      <w:r>
        <w:t>that</w:t>
      </w:r>
      <w:r>
        <w:rPr>
          <w:spacing w:val="-7"/>
        </w:rPr>
        <w:t xml:space="preserve"> </w:t>
      </w:r>
      <w:r>
        <w:t>the</w:t>
      </w:r>
      <w:r>
        <w:rPr>
          <w:spacing w:val="-8"/>
        </w:rPr>
        <w:t xml:space="preserve"> </w:t>
      </w:r>
      <w:r>
        <w:t>electronic</w:t>
      </w:r>
      <w:r>
        <w:rPr>
          <w:spacing w:val="-8"/>
        </w:rPr>
        <w:t xml:space="preserve"> </w:t>
      </w:r>
      <w:r>
        <w:t>matter</w:t>
      </w:r>
      <w:r>
        <w:rPr>
          <w:spacing w:val="-8"/>
        </w:rPr>
        <w:t xml:space="preserve"> </w:t>
      </w:r>
      <w:r>
        <w:t>failed</w:t>
      </w:r>
      <w:r>
        <w:rPr>
          <w:spacing w:val="-8"/>
        </w:rPr>
        <w:t xml:space="preserve"> </w:t>
      </w:r>
      <w:r>
        <w:t>for</w:t>
      </w:r>
      <w:r>
        <w:rPr>
          <w:spacing w:val="-8"/>
        </w:rPr>
        <w:t xml:space="preserve"> </w:t>
      </w:r>
      <w:r>
        <w:t>lack</w:t>
      </w:r>
      <w:r>
        <w:rPr>
          <w:spacing w:val="-8"/>
        </w:rPr>
        <w:t xml:space="preserve"> </w:t>
      </w:r>
      <w:r>
        <w:t>of</w:t>
      </w:r>
      <w:r>
        <w:rPr>
          <w:spacing w:val="-9"/>
        </w:rPr>
        <w:t xml:space="preserve"> </w:t>
      </w:r>
      <w:r>
        <w:t>quorum</w:t>
      </w:r>
      <w:r>
        <w:rPr>
          <w:spacing w:val="-8"/>
        </w:rPr>
        <w:t xml:space="preserve"> </w:t>
      </w:r>
      <w:r>
        <w:t>and</w:t>
      </w:r>
      <w:r>
        <w:rPr>
          <w:spacing w:val="-7"/>
        </w:rPr>
        <w:t xml:space="preserve"> </w:t>
      </w:r>
      <w:r>
        <w:t>the</w:t>
      </w:r>
      <w:r>
        <w:rPr>
          <w:spacing w:val="-8"/>
        </w:rPr>
        <w:t xml:space="preserve"> </w:t>
      </w:r>
      <w:r>
        <w:t>Committee</w:t>
      </w:r>
      <w:r>
        <w:rPr>
          <w:spacing w:val="-8"/>
        </w:rPr>
        <w:t xml:space="preserve"> </w:t>
      </w:r>
      <w:r>
        <w:t>may docket the matter as part of its report at the next meeting of Presbytery.</w:t>
      </w:r>
    </w:p>
    <w:p w14:paraId="756C726F" w14:textId="77777777" w:rsidR="00D42471" w:rsidRDefault="00071E19">
      <w:pPr>
        <w:pStyle w:val="ListParagraph"/>
        <w:numPr>
          <w:ilvl w:val="1"/>
          <w:numId w:val="22"/>
        </w:numPr>
        <w:tabs>
          <w:tab w:val="left" w:pos="922"/>
          <w:tab w:val="left" w:pos="924"/>
        </w:tabs>
        <w:ind w:right="204" w:hanging="360"/>
        <w:rPr>
          <w:sz w:val="24"/>
        </w:rPr>
      </w:pPr>
      <w:r>
        <w:rPr>
          <w:sz w:val="24"/>
        </w:rPr>
        <w:t>The members appointed by the Session should vote on the measure presented and the Clerk of the Session record the number of votes for and against the measure. The Clerk of the Session or the Moderator shall have the votes for and against (numbers only, unless an elder requests that his vote be recorded in the minutes) transmitted to the Stated</w:t>
      </w:r>
      <w:r>
        <w:rPr>
          <w:spacing w:val="-9"/>
          <w:sz w:val="24"/>
        </w:rPr>
        <w:t xml:space="preserve"> </w:t>
      </w:r>
      <w:r>
        <w:rPr>
          <w:sz w:val="24"/>
        </w:rPr>
        <w:t>Clerk</w:t>
      </w:r>
      <w:r>
        <w:rPr>
          <w:spacing w:val="-9"/>
          <w:sz w:val="24"/>
        </w:rPr>
        <w:t xml:space="preserve"> </w:t>
      </w:r>
      <w:r>
        <w:rPr>
          <w:sz w:val="24"/>
        </w:rPr>
        <w:t>of</w:t>
      </w:r>
      <w:r>
        <w:rPr>
          <w:spacing w:val="-9"/>
          <w:sz w:val="24"/>
        </w:rPr>
        <w:t xml:space="preserve"> </w:t>
      </w:r>
      <w:r>
        <w:rPr>
          <w:sz w:val="24"/>
        </w:rPr>
        <w:t>the</w:t>
      </w:r>
      <w:r>
        <w:rPr>
          <w:spacing w:val="-9"/>
          <w:sz w:val="24"/>
        </w:rPr>
        <w:t xml:space="preserve"> </w:t>
      </w:r>
      <w:r>
        <w:rPr>
          <w:sz w:val="24"/>
        </w:rPr>
        <w:t>Presbytery.</w:t>
      </w:r>
      <w:r>
        <w:rPr>
          <w:spacing w:val="38"/>
          <w:sz w:val="24"/>
        </w:rPr>
        <w:t xml:space="preserve"> </w:t>
      </w:r>
      <w:r>
        <w:rPr>
          <w:sz w:val="24"/>
        </w:rPr>
        <w:t>The</w:t>
      </w:r>
      <w:r>
        <w:rPr>
          <w:spacing w:val="-9"/>
          <w:sz w:val="24"/>
        </w:rPr>
        <w:t xml:space="preserve"> </w:t>
      </w:r>
      <w:r>
        <w:rPr>
          <w:sz w:val="24"/>
        </w:rPr>
        <w:t>Stated</w:t>
      </w:r>
      <w:r>
        <w:rPr>
          <w:spacing w:val="-9"/>
          <w:sz w:val="24"/>
        </w:rPr>
        <w:t xml:space="preserve"> </w:t>
      </w:r>
      <w:r>
        <w:rPr>
          <w:sz w:val="24"/>
        </w:rPr>
        <w:t>Clerk</w:t>
      </w:r>
      <w:r>
        <w:rPr>
          <w:spacing w:val="-9"/>
          <w:sz w:val="24"/>
        </w:rPr>
        <w:t xml:space="preserve"> </w:t>
      </w:r>
      <w:r>
        <w:rPr>
          <w:sz w:val="24"/>
        </w:rPr>
        <w:t>shall</w:t>
      </w:r>
      <w:r>
        <w:rPr>
          <w:spacing w:val="-8"/>
          <w:sz w:val="24"/>
        </w:rPr>
        <w:t xml:space="preserve"> </w:t>
      </w:r>
      <w:r>
        <w:rPr>
          <w:sz w:val="24"/>
        </w:rPr>
        <w:t>report</w:t>
      </w:r>
      <w:r>
        <w:rPr>
          <w:spacing w:val="-9"/>
          <w:sz w:val="24"/>
        </w:rPr>
        <w:t xml:space="preserve"> </w:t>
      </w:r>
      <w:r>
        <w:rPr>
          <w:sz w:val="24"/>
        </w:rPr>
        <w:t>the</w:t>
      </w:r>
      <w:r>
        <w:rPr>
          <w:spacing w:val="-8"/>
          <w:sz w:val="24"/>
        </w:rPr>
        <w:t xml:space="preserve"> </w:t>
      </w:r>
      <w:r>
        <w:rPr>
          <w:sz w:val="24"/>
        </w:rPr>
        <w:t>result</w:t>
      </w:r>
      <w:r>
        <w:rPr>
          <w:spacing w:val="-9"/>
          <w:sz w:val="24"/>
        </w:rPr>
        <w:t xml:space="preserve"> </w:t>
      </w:r>
      <w:r>
        <w:rPr>
          <w:sz w:val="24"/>
        </w:rPr>
        <w:t>to</w:t>
      </w:r>
      <w:r>
        <w:rPr>
          <w:spacing w:val="-9"/>
          <w:sz w:val="24"/>
        </w:rPr>
        <w:t xml:space="preserve"> </w:t>
      </w:r>
      <w:r>
        <w:rPr>
          <w:sz w:val="24"/>
        </w:rPr>
        <w:t>the</w:t>
      </w:r>
      <w:r>
        <w:rPr>
          <w:spacing w:val="-8"/>
          <w:sz w:val="24"/>
        </w:rPr>
        <w:t xml:space="preserve"> </w:t>
      </w:r>
      <w:r>
        <w:rPr>
          <w:sz w:val="24"/>
        </w:rPr>
        <w:t>Moderator, the Chairman of the Committee and to the entire Presbytery at the next meeting of Presbytery.</w:t>
      </w:r>
      <w:r>
        <w:rPr>
          <w:spacing w:val="40"/>
          <w:sz w:val="24"/>
        </w:rPr>
        <w:t xml:space="preserve"> </w:t>
      </w:r>
      <w:r>
        <w:rPr>
          <w:sz w:val="24"/>
        </w:rPr>
        <w:t>The motion and results of the motion shall be recorded in the minutes of the Presbytery under the Stated Clerk’s Report.</w:t>
      </w:r>
    </w:p>
    <w:p w14:paraId="5C6EFE5D" w14:textId="613652C4" w:rsidR="00D42471" w:rsidRDefault="00071E19">
      <w:pPr>
        <w:pStyle w:val="ListParagraph"/>
        <w:numPr>
          <w:ilvl w:val="1"/>
          <w:numId w:val="22"/>
        </w:numPr>
        <w:tabs>
          <w:tab w:val="left" w:pos="922"/>
          <w:tab w:val="left" w:pos="924"/>
        </w:tabs>
        <w:ind w:right="317" w:hanging="360"/>
        <w:rPr>
          <w:sz w:val="24"/>
        </w:rPr>
      </w:pPr>
      <w:r>
        <w:rPr>
          <w:sz w:val="24"/>
        </w:rPr>
        <w:t>If</w:t>
      </w:r>
      <w:r>
        <w:rPr>
          <w:spacing w:val="-2"/>
          <w:sz w:val="24"/>
        </w:rPr>
        <w:t xml:space="preserve"> </w:t>
      </w:r>
      <w:r>
        <w:rPr>
          <w:sz w:val="24"/>
        </w:rPr>
        <w:t>three</w:t>
      </w:r>
      <w:r>
        <w:rPr>
          <w:spacing w:val="-2"/>
          <w:sz w:val="24"/>
        </w:rPr>
        <w:t xml:space="preserve"> </w:t>
      </w:r>
      <w:r>
        <w:rPr>
          <w:sz w:val="24"/>
        </w:rPr>
        <w:t>or</w:t>
      </w:r>
      <w:r>
        <w:rPr>
          <w:spacing w:val="-2"/>
          <w:sz w:val="24"/>
        </w:rPr>
        <w:t xml:space="preserve"> </w:t>
      </w:r>
      <w:r>
        <w:rPr>
          <w:sz w:val="24"/>
        </w:rPr>
        <w:t>more</w:t>
      </w:r>
      <w:r>
        <w:rPr>
          <w:spacing w:val="-2"/>
          <w:sz w:val="24"/>
        </w:rPr>
        <w:t xml:space="preserve"> </w:t>
      </w:r>
      <w:r>
        <w:rPr>
          <w:sz w:val="24"/>
        </w:rPr>
        <w:t>Sessions</w:t>
      </w:r>
      <w:r>
        <w:rPr>
          <w:spacing w:val="-2"/>
          <w:sz w:val="24"/>
        </w:rPr>
        <w:t xml:space="preserve"> </w:t>
      </w:r>
      <w:r>
        <w:rPr>
          <w:sz w:val="24"/>
        </w:rPr>
        <w:t>object</w:t>
      </w:r>
      <w:r>
        <w:rPr>
          <w:spacing w:val="-2"/>
          <w:sz w:val="24"/>
        </w:rPr>
        <w:t xml:space="preserve"> </w:t>
      </w:r>
      <w:r>
        <w:rPr>
          <w:sz w:val="24"/>
        </w:rPr>
        <w:t>to</w:t>
      </w:r>
      <w:r>
        <w:rPr>
          <w:spacing w:val="-2"/>
          <w:sz w:val="24"/>
        </w:rPr>
        <w:t xml:space="preserve"> </w:t>
      </w:r>
      <w:r>
        <w:rPr>
          <w:sz w:val="24"/>
        </w:rPr>
        <w:t>voting</w:t>
      </w:r>
      <w:r>
        <w:rPr>
          <w:spacing w:val="-2"/>
          <w:sz w:val="24"/>
        </w:rPr>
        <w:t xml:space="preserve"> </w:t>
      </w:r>
      <w:r>
        <w:rPr>
          <w:sz w:val="24"/>
        </w:rPr>
        <w:t>on</w:t>
      </w:r>
      <w:r>
        <w:rPr>
          <w:spacing w:val="-2"/>
          <w:sz w:val="24"/>
        </w:rPr>
        <w:t xml:space="preserve"> </w:t>
      </w:r>
      <w:r>
        <w:rPr>
          <w:sz w:val="24"/>
        </w:rPr>
        <w:t>the</w:t>
      </w:r>
      <w:r>
        <w:rPr>
          <w:spacing w:val="-2"/>
          <w:sz w:val="24"/>
        </w:rPr>
        <w:t xml:space="preserve"> </w:t>
      </w:r>
      <w:r>
        <w:rPr>
          <w:sz w:val="24"/>
        </w:rPr>
        <w:t>matter</w:t>
      </w:r>
      <w:r>
        <w:rPr>
          <w:spacing w:val="-2"/>
          <w:sz w:val="24"/>
        </w:rPr>
        <w:t xml:space="preserve"> </w:t>
      </w:r>
      <w:r>
        <w:rPr>
          <w:sz w:val="24"/>
        </w:rPr>
        <w:t>electronically,</w:t>
      </w:r>
      <w:r>
        <w:rPr>
          <w:spacing w:val="-2"/>
          <w:sz w:val="24"/>
        </w:rPr>
        <w:t xml:space="preserve"> </w:t>
      </w:r>
      <w:r>
        <w:rPr>
          <w:sz w:val="24"/>
        </w:rPr>
        <w:t>the</w:t>
      </w:r>
      <w:r>
        <w:rPr>
          <w:spacing w:val="-2"/>
          <w:sz w:val="24"/>
        </w:rPr>
        <w:t xml:space="preserve"> </w:t>
      </w:r>
      <w:r>
        <w:rPr>
          <w:sz w:val="24"/>
        </w:rPr>
        <w:t>Stated</w:t>
      </w:r>
      <w:r>
        <w:rPr>
          <w:spacing w:val="-2"/>
          <w:sz w:val="24"/>
        </w:rPr>
        <w:t xml:space="preserve"> </w:t>
      </w:r>
      <w:r>
        <w:rPr>
          <w:sz w:val="24"/>
        </w:rPr>
        <w:t>Clerk will inform the Moderator, the Chairman of the Committee, all churches and teaching elders</w:t>
      </w:r>
      <w:r>
        <w:rPr>
          <w:spacing w:val="-6"/>
          <w:sz w:val="24"/>
        </w:rPr>
        <w:t xml:space="preserve"> </w:t>
      </w:r>
      <w:r>
        <w:rPr>
          <w:sz w:val="24"/>
        </w:rPr>
        <w:t>in</w:t>
      </w:r>
      <w:r>
        <w:rPr>
          <w:spacing w:val="-7"/>
          <w:sz w:val="24"/>
        </w:rPr>
        <w:t xml:space="preserve"> </w:t>
      </w:r>
      <w:r>
        <w:rPr>
          <w:sz w:val="24"/>
        </w:rPr>
        <w:t>the</w:t>
      </w:r>
      <w:r>
        <w:rPr>
          <w:spacing w:val="-6"/>
          <w:sz w:val="24"/>
        </w:rPr>
        <w:t xml:space="preserve"> </w:t>
      </w:r>
      <w:r>
        <w:rPr>
          <w:sz w:val="24"/>
        </w:rPr>
        <w:t>Presbytery</w:t>
      </w:r>
      <w:r>
        <w:rPr>
          <w:spacing w:val="-6"/>
          <w:sz w:val="24"/>
        </w:rPr>
        <w:t xml:space="preserve"> </w:t>
      </w:r>
      <w:r>
        <w:rPr>
          <w:sz w:val="24"/>
        </w:rPr>
        <w:t>that</w:t>
      </w:r>
      <w:r>
        <w:rPr>
          <w:spacing w:val="-6"/>
          <w:sz w:val="24"/>
        </w:rPr>
        <w:t xml:space="preserve"> </w:t>
      </w:r>
      <w:r>
        <w:rPr>
          <w:sz w:val="24"/>
        </w:rPr>
        <w:t>the</w:t>
      </w:r>
      <w:r>
        <w:rPr>
          <w:spacing w:val="-6"/>
          <w:sz w:val="24"/>
        </w:rPr>
        <w:t xml:space="preserve"> </w:t>
      </w:r>
      <w:r>
        <w:rPr>
          <w:sz w:val="24"/>
        </w:rPr>
        <w:t>electronic</w:t>
      </w:r>
      <w:r>
        <w:rPr>
          <w:spacing w:val="-6"/>
          <w:sz w:val="24"/>
        </w:rPr>
        <w:t xml:space="preserve"> </w:t>
      </w:r>
      <w:r>
        <w:rPr>
          <w:sz w:val="24"/>
        </w:rPr>
        <w:t>vote</w:t>
      </w:r>
      <w:r>
        <w:rPr>
          <w:spacing w:val="-7"/>
          <w:sz w:val="24"/>
        </w:rPr>
        <w:t xml:space="preserve"> </w:t>
      </w:r>
      <w:r>
        <w:rPr>
          <w:sz w:val="24"/>
        </w:rPr>
        <w:t>shall</w:t>
      </w:r>
      <w:r>
        <w:rPr>
          <w:spacing w:val="-6"/>
          <w:sz w:val="24"/>
        </w:rPr>
        <w:t xml:space="preserve"> </w:t>
      </w:r>
      <w:r>
        <w:rPr>
          <w:sz w:val="24"/>
        </w:rPr>
        <w:t>not</w:t>
      </w:r>
      <w:r>
        <w:rPr>
          <w:spacing w:val="-7"/>
          <w:sz w:val="24"/>
        </w:rPr>
        <w:t xml:space="preserve"> </w:t>
      </w:r>
      <w:r>
        <w:rPr>
          <w:sz w:val="24"/>
        </w:rPr>
        <w:t>be</w:t>
      </w:r>
      <w:r>
        <w:rPr>
          <w:spacing w:val="-6"/>
          <w:sz w:val="24"/>
        </w:rPr>
        <w:t xml:space="preserve"> </w:t>
      </w:r>
      <w:r>
        <w:rPr>
          <w:sz w:val="24"/>
        </w:rPr>
        <w:t>taken</w:t>
      </w:r>
      <w:r>
        <w:rPr>
          <w:spacing w:val="-7"/>
          <w:sz w:val="24"/>
        </w:rPr>
        <w:t xml:space="preserve"> </w:t>
      </w:r>
      <w:r>
        <w:rPr>
          <w:sz w:val="24"/>
        </w:rPr>
        <w:t>and</w:t>
      </w:r>
      <w:r>
        <w:rPr>
          <w:spacing w:val="-6"/>
          <w:sz w:val="24"/>
        </w:rPr>
        <w:t xml:space="preserve"> </w:t>
      </w:r>
      <w:r>
        <w:rPr>
          <w:sz w:val="24"/>
        </w:rPr>
        <w:t>shall</w:t>
      </w:r>
      <w:r>
        <w:rPr>
          <w:spacing w:val="-6"/>
          <w:sz w:val="24"/>
        </w:rPr>
        <w:t xml:space="preserve"> </w:t>
      </w:r>
      <w:r>
        <w:rPr>
          <w:sz w:val="24"/>
        </w:rPr>
        <w:t>docket</w:t>
      </w:r>
      <w:r>
        <w:rPr>
          <w:spacing w:val="-6"/>
          <w:sz w:val="24"/>
        </w:rPr>
        <w:t xml:space="preserve"> </w:t>
      </w:r>
      <w:r>
        <w:rPr>
          <w:sz w:val="24"/>
        </w:rPr>
        <w:t>the matter for the next meeting of Presbytery.</w:t>
      </w:r>
    </w:p>
    <w:p w14:paraId="2921214F" w14:textId="77777777" w:rsidR="00D42471" w:rsidRDefault="00071E19">
      <w:pPr>
        <w:pStyle w:val="ListParagraph"/>
        <w:numPr>
          <w:ilvl w:val="1"/>
          <w:numId w:val="22"/>
        </w:numPr>
        <w:tabs>
          <w:tab w:val="left" w:pos="922"/>
          <w:tab w:val="left" w:pos="924"/>
        </w:tabs>
        <w:ind w:right="190" w:hanging="360"/>
        <w:rPr>
          <w:sz w:val="24"/>
        </w:rPr>
      </w:pPr>
      <w:r>
        <w:rPr>
          <w:sz w:val="24"/>
        </w:rPr>
        <w:t>A matter may be presented only once for an electronic vote.</w:t>
      </w:r>
      <w:r>
        <w:rPr>
          <w:spacing w:val="40"/>
          <w:sz w:val="24"/>
        </w:rPr>
        <w:t xml:space="preserve"> </w:t>
      </w:r>
      <w:r>
        <w:rPr>
          <w:sz w:val="24"/>
        </w:rPr>
        <w:t>If the matter fails for lack of quorum or objection by requisite number of Sessions it may not be resubmitted for a subsequent electronic vote. A matter which fails to obtain the requisite number of yes votes</w:t>
      </w:r>
      <w:r>
        <w:rPr>
          <w:spacing w:val="-8"/>
          <w:sz w:val="24"/>
        </w:rPr>
        <w:t xml:space="preserve"> </w:t>
      </w:r>
      <w:r>
        <w:rPr>
          <w:sz w:val="24"/>
        </w:rPr>
        <w:t>may</w:t>
      </w:r>
      <w:r>
        <w:rPr>
          <w:spacing w:val="-8"/>
          <w:sz w:val="24"/>
        </w:rPr>
        <w:t xml:space="preserve"> </w:t>
      </w:r>
      <w:r>
        <w:rPr>
          <w:sz w:val="24"/>
        </w:rPr>
        <w:t>be</w:t>
      </w:r>
      <w:r>
        <w:rPr>
          <w:spacing w:val="-8"/>
          <w:sz w:val="24"/>
        </w:rPr>
        <w:t xml:space="preserve"> </w:t>
      </w:r>
      <w:r>
        <w:rPr>
          <w:sz w:val="24"/>
        </w:rPr>
        <w:t>reconsidered</w:t>
      </w:r>
      <w:r>
        <w:rPr>
          <w:spacing w:val="-6"/>
          <w:sz w:val="24"/>
        </w:rPr>
        <w:t xml:space="preserve"> </w:t>
      </w:r>
      <w:r>
        <w:rPr>
          <w:sz w:val="24"/>
        </w:rPr>
        <w:t>at</w:t>
      </w:r>
      <w:r>
        <w:rPr>
          <w:spacing w:val="-7"/>
          <w:sz w:val="24"/>
        </w:rPr>
        <w:t xml:space="preserve"> </w:t>
      </w:r>
      <w:r>
        <w:rPr>
          <w:sz w:val="24"/>
        </w:rPr>
        <w:t>a</w:t>
      </w:r>
      <w:r>
        <w:rPr>
          <w:spacing w:val="-7"/>
          <w:sz w:val="24"/>
        </w:rPr>
        <w:t xml:space="preserve"> </w:t>
      </w:r>
      <w:r>
        <w:rPr>
          <w:sz w:val="24"/>
        </w:rPr>
        <w:t>subsequent</w:t>
      </w:r>
      <w:r>
        <w:rPr>
          <w:spacing w:val="-7"/>
          <w:sz w:val="24"/>
        </w:rPr>
        <w:t xml:space="preserve"> </w:t>
      </w:r>
      <w:r>
        <w:rPr>
          <w:sz w:val="24"/>
        </w:rPr>
        <w:t>Presbytery</w:t>
      </w:r>
      <w:r>
        <w:rPr>
          <w:spacing w:val="-8"/>
          <w:sz w:val="24"/>
        </w:rPr>
        <w:t xml:space="preserve"> </w:t>
      </w:r>
      <w:r>
        <w:rPr>
          <w:sz w:val="24"/>
        </w:rPr>
        <w:t>meeting</w:t>
      </w:r>
      <w:r>
        <w:rPr>
          <w:spacing w:val="-7"/>
          <w:sz w:val="24"/>
        </w:rPr>
        <w:t xml:space="preserve"> </w:t>
      </w:r>
      <w:r>
        <w:rPr>
          <w:sz w:val="24"/>
        </w:rPr>
        <w:t>following</w:t>
      </w:r>
      <w:r>
        <w:rPr>
          <w:spacing w:val="-7"/>
          <w:sz w:val="24"/>
        </w:rPr>
        <w:t xml:space="preserve"> </w:t>
      </w:r>
      <w:r>
        <w:rPr>
          <w:sz w:val="24"/>
        </w:rPr>
        <w:t>the</w:t>
      </w:r>
      <w:r>
        <w:rPr>
          <w:spacing w:val="-7"/>
          <w:sz w:val="24"/>
        </w:rPr>
        <w:t xml:space="preserve"> </w:t>
      </w:r>
      <w:r>
        <w:rPr>
          <w:sz w:val="24"/>
        </w:rPr>
        <w:t>same</w:t>
      </w:r>
      <w:r>
        <w:rPr>
          <w:spacing w:val="-8"/>
          <w:sz w:val="24"/>
        </w:rPr>
        <w:t xml:space="preserve"> </w:t>
      </w:r>
      <w:r>
        <w:rPr>
          <w:sz w:val="24"/>
        </w:rPr>
        <w:t>rules to request reconsideration of a matter.</w:t>
      </w:r>
    </w:p>
    <w:p w14:paraId="7707A046" w14:textId="77777777" w:rsidR="00D42471" w:rsidRDefault="00D42471">
      <w:pPr>
        <w:pStyle w:val="BodyText"/>
        <w:spacing w:before="3"/>
        <w:rPr>
          <w:sz w:val="27"/>
        </w:rPr>
      </w:pPr>
    </w:p>
    <w:p w14:paraId="7A9C8FB1" w14:textId="77777777" w:rsidR="00D42471" w:rsidRDefault="00071E19">
      <w:pPr>
        <w:pStyle w:val="Heading3"/>
      </w:pPr>
      <w:bookmarkStart w:id="42" w:name="_TOC_250008"/>
      <w:bookmarkEnd w:id="42"/>
      <w:r>
        <w:rPr>
          <w:spacing w:val="-2"/>
        </w:rPr>
        <w:t>Visitors</w:t>
      </w:r>
    </w:p>
    <w:p w14:paraId="634179A7" w14:textId="77777777" w:rsidR="00D42471" w:rsidRDefault="00071E19">
      <w:pPr>
        <w:pStyle w:val="BodyText"/>
        <w:ind w:left="204" w:right="297"/>
      </w:pPr>
      <w:r>
        <w:t>Visitors</w:t>
      </w:r>
      <w:r>
        <w:rPr>
          <w:spacing w:val="-7"/>
        </w:rPr>
        <w:t xml:space="preserve"> </w:t>
      </w:r>
      <w:r>
        <w:t>are</w:t>
      </w:r>
      <w:r>
        <w:rPr>
          <w:spacing w:val="-8"/>
        </w:rPr>
        <w:t xml:space="preserve"> </w:t>
      </w:r>
      <w:r>
        <w:t>welcome</w:t>
      </w:r>
      <w:r>
        <w:rPr>
          <w:spacing w:val="-7"/>
        </w:rPr>
        <w:t xml:space="preserve"> </w:t>
      </w:r>
      <w:r>
        <w:t>to</w:t>
      </w:r>
      <w:r>
        <w:rPr>
          <w:spacing w:val="-6"/>
        </w:rPr>
        <w:t xml:space="preserve"> </w:t>
      </w:r>
      <w:r>
        <w:t>presbytery</w:t>
      </w:r>
      <w:r>
        <w:rPr>
          <w:spacing w:val="-8"/>
        </w:rPr>
        <w:t xml:space="preserve"> </w:t>
      </w:r>
      <w:r>
        <w:t>meetings.</w:t>
      </w:r>
      <w:r>
        <w:rPr>
          <w:spacing w:val="40"/>
        </w:rPr>
        <w:t xml:space="preserve"> </w:t>
      </w:r>
      <w:r>
        <w:t>As</w:t>
      </w:r>
      <w:r>
        <w:rPr>
          <w:spacing w:val="-7"/>
        </w:rPr>
        <w:t xml:space="preserve"> </w:t>
      </w:r>
      <w:r>
        <w:t>observers,</w:t>
      </w:r>
      <w:r>
        <w:rPr>
          <w:spacing w:val="-8"/>
        </w:rPr>
        <w:t xml:space="preserve"> </w:t>
      </w:r>
      <w:r>
        <w:t>visitors,</w:t>
      </w:r>
      <w:r>
        <w:rPr>
          <w:spacing w:val="-6"/>
        </w:rPr>
        <w:t xml:space="preserve"> </w:t>
      </w:r>
      <w:r>
        <w:t>and</w:t>
      </w:r>
      <w:r>
        <w:rPr>
          <w:spacing w:val="-7"/>
        </w:rPr>
        <w:t xml:space="preserve"> </w:t>
      </w:r>
      <w:r>
        <w:t>guests</w:t>
      </w:r>
      <w:r>
        <w:rPr>
          <w:spacing w:val="-7"/>
        </w:rPr>
        <w:t xml:space="preserve"> </w:t>
      </w:r>
      <w:r>
        <w:t>may</w:t>
      </w:r>
      <w:r>
        <w:rPr>
          <w:spacing w:val="-8"/>
        </w:rPr>
        <w:t xml:space="preserve"> </w:t>
      </w:r>
      <w:r>
        <w:t>not</w:t>
      </w:r>
      <w:r>
        <w:rPr>
          <w:spacing w:val="-7"/>
        </w:rPr>
        <w:t xml:space="preserve"> </w:t>
      </w:r>
      <w:r>
        <w:t>speak or actively participate in any portion of the gathering unless invited by the moderator.</w:t>
      </w:r>
    </w:p>
    <w:p w14:paraId="61E4DB5A" w14:textId="77777777" w:rsidR="00D42471" w:rsidRDefault="00D42471">
      <w:pPr>
        <w:pStyle w:val="BodyText"/>
        <w:spacing w:before="6"/>
        <w:rPr>
          <w:sz w:val="27"/>
        </w:rPr>
      </w:pPr>
    </w:p>
    <w:p w14:paraId="23BFE3D0" w14:textId="77777777" w:rsidR="00D42471" w:rsidRDefault="00071E19">
      <w:pPr>
        <w:ind w:left="204"/>
        <w:rPr>
          <w:i/>
          <w:sz w:val="24"/>
        </w:rPr>
      </w:pPr>
      <w:r>
        <w:rPr>
          <w:i/>
          <w:spacing w:val="-2"/>
          <w:sz w:val="24"/>
        </w:rPr>
        <w:t>Confidentiality</w:t>
      </w:r>
    </w:p>
    <w:p w14:paraId="13936D6B" w14:textId="77777777" w:rsidR="00D42471" w:rsidRDefault="00071E19">
      <w:pPr>
        <w:pStyle w:val="BodyText"/>
        <w:ind w:left="204" w:right="659"/>
        <w:jc w:val="both"/>
      </w:pPr>
      <w:r>
        <w:t>Many</w:t>
      </w:r>
      <w:r>
        <w:rPr>
          <w:spacing w:val="-8"/>
        </w:rPr>
        <w:t xml:space="preserve"> </w:t>
      </w:r>
      <w:r>
        <w:t>non-business</w:t>
      </w:r>
      <w:r>
        <w:rPr>
          <w:spacing w:val="-9"/>
        </w:rPr>
        <w:t xml:space="preserve"> </w:t>
      </w:r>
      <w:r>
        <w:t>gatherings</w:t>
      </w:r>
      <w:r>
        <w:rPr>
          <w:spacing w:val="-8"/>
        </w:rPr>
        <w:t xml:space="preserve"> </w:t>
      </w:r>
      <w:r>
        <w:t>are</w:t>
      </w:r>
      <w:r>
        <w:rPr>
          <w:spacing w:val="-9"/>
        </w:rPr>
        <w:t xml:space="preserve"> </w:t>
      </w:r>
      <w:r>
        <w:t>intended</w:t>
      </w:r>
      <w:r>
        <w:rPr>
          <w:spacing w:val="-8"/>
        </w:rPr>
        <w:t xml:space="preserve"> </w:t>
      </w:r>
      <w:r>
        <w:t>to</w:t>
      </w:r>
      <w:r>
        <w:rPr>
          <w:spacing w:val="-8"/>
        </w:rPr>
        <w:t xml:space="preserve"> </w:t>
      </w:r>
      <w:r>
        <w:t>provide</w:t>
      </w:r>
      <w:r>
        <w:rPr>
          <w:spacing w:val="-8"/>
        </w:rPr>
        <w:t xml:space="preserve"> </w:t>
      </w:r>
      <w:r>
        <w:t>participants</w:t>
      </w:r>
      <w:r>
        <w:rPr>
          <w:spacing w:val="-8"/>
        </w:rPr>
        <w:t xml:space="preserve"> </w:t>
      </w:r>
      <w:r>
        <w:t>with</w:t>
      </w:r>
      <w:r>
        <w:rPr>
          <w:spacing w:val="-8"/>
        </w:rPr>
        <w:t xml:space="preserve"> </w:t>
      </w:r>
      <w:r>
        <w:t>the</w:t>
      </w:r>
      <w:r>
        <w:rPr>
          <w:spacing w:val="-8"/>
        </w:rPr>
        <w:t xml:space="preserve"> </w:t>
      </w:r>
      <w:r>
        <w:t>opportunity</w:t>
      </w:r>
      <w:r>
        <w:rPr>
          <w:spacing w:val="-8"/>
        </w:rPr>
        <w:t xml:space="preserve"> </w:t>
      </w:r>
      <w:r>
        <w:t>to openly examine personal and corporate issues of faith and life. Media representatives and visitors are asked to honor this atmosphere of openness and acceptance.</w:t>
      </w:r>
    </w:p>
    <w:p w14:paraId="19D966F5" w14:textId="77777777" w:rsidR="00D42471" w:rsidRDefault="00071E19">
      <w:pPr>
        <w:pStyle w:val="BodyText"/>
        <w:ind w:left="204" w:right="474"/>
        <w:jc w:val="both"/>
      </w:pPr>
      <w:r>
        <w:t>In</w:t>
      </w:r>
      <w:r>
        <w:rPr>
          <w:spacing w:val="-7"/>
        </w:rPr>
        <w:t xml:space="preserve"> </w:t>
      </w:r>
      <w:r>
        <w:t>certain</w:t>
      </w:r>
      <w:r>
        <w:rPr>
          <w:spacing w:val="-6"/>
        </w:rPr>
        <w:t xml:space="preserve"> </w:t>
      </w:r>
      <w:r>
        <w:t>circumstances,</w:t>
      </w:r>
      <w:r>
        <w:rPr>
          <w:spacing w:val="-6"/>
        </w:rPr>
        <w:t xml:space="preserve"> </w:t>
      </w:r>
      <w:r>
        <w:t>when</w:t>
      </w:r>
      <w:r>
        <w:rPr>
          <w:spacing w:val="-7"/>
        </w:rPr>
        <w:t xml:space="preserve"> </w:t>
      </w:r>
      <w:r>
        <w:t>the</w:t>
      </w:r>
      <w:r>
        <w:rPr>
          <w:spacing w:val="-6"/>
        </w:rPr>
        <w:t xml:space="preserve"> </w:t>
      </w:r>
      <w:r>
        <w:t>confidentiality</w:t>
      </w:r>
      <w:r>
        <w:rPr>
          <w:spacing w:val="-6"/>
        </w:rPr>
        <w:t xml:space="preserve"> </w:t>
      </w:r>
      <w:r>
        <w:t>of</w:t>
      </w:r>
      <w:r>
        <w:rPr>
          <w:spacing w:val="-7"/>
        </w:rPr>
        <w:t xml:space="preserve"> </w:t>
      </w:r>
      <w:r>
        <w:t>the</w:t>
      </w:r>
      <w:r>
        <w:rPr>
          <w:spacing w:val="-7"/>
        </w:rPr>
        <w:t xml:space="preserve"> </w:t>
      </w:r>
      <w:r>
        <w:t>subject</w:t>
      </w:r>
      <w:r>
        <w:rPr>
          <w:spacing w:val="-7"/>
        </w:rPr>
        <w:t xml:space="preserve"> </w:t>
      </w:r>
      <w:r>
        <w:t>matter</w:t>
      </w:r>
      <w:r>
        <w:rPr>
          <w:spacing w:val="-7"/>
        </w:rPr>
        <w:t xml:space="preserve"> </w:t>
      </w:r>
      <w:r>
        <w:t>is</w:t>
      </w:r>
      <w:r>
        <w:rPr>
          <w:spacing w:val="-7"/>
        </w:rPr>
        <w:t xml:space="preserve"> </w:t>
      </w:r>
      <w:r>
        <w:t>impeding</w:t>
      </w:r>
      <w:r>
        <w:rPr>
          <w:spacing w:val="-8"/>
        </w:rPr>
        <w:t xml:space="preserve"> </w:t>
      </w:r>
      <w:r>
        <w:t>the</w:t>
      </w:r>
      <w:r>
        <w:rPr>
          <w:spacing w:val="-6"/>
        </w:rPr>
        <w:t xml:space="preserve"> </w:t>
      </w:r>
      <w:r>
        <w:t>open work of the group, meetings may be closed.</w:t>
      </w:r>
    </w:p>
    <w:p w14:paraId="444F8A9D" w14:textId="77777777" w:rsidR="00D42471" w:rsidRDefault="00D42471">
      <w:pPr>
        <w:pStyle w:val="BodyText"/>
        <w:rPr>
          <w:sz w:val="27"/>
        </w:rPr>
      </w:pPr>
    </w:p>
    <w:p w14:paraId="3A85790F" w14:textId="77777777" w:rsidR="00D42471" w:rsidRDefault="00071E19">
      <w:pPr>
        <w:ind w:left="204"/>
        <w:rPr>
          <w:i/>
          <w:sz w:val="24"/>
        </w:rPr>
      </w:pPr>
      <w:r>
        <w:rPr>
          <w:i/>
          <w:spacing w:val="-2"/>
          <w:sz w:val="24"/>
        </w:rPr>
        <w:t>Media</w:t>
      </w:r>
    </w:p>
    <w:p w14:paraId="2D820DFD" w14:textId="77777777" w:rsidR="00D42471" w:rsidRDefault="00071E19">
      <w:pPr>
        <w:pStyle w:val="BodyText"/>
        <w:ind w:left="204" w:right="207"/>
      </w:pPr>
      <w:r>
        <w:t>Media representatives will register as such, including the name of the publication or media outlet</w:t>
      </w:r>
      <w:r>
        <w:rPr>
          <w:spacing w:val="-8"/>
        </w:rPr>
        <w:t xml:space="preserve"> </w:t>
      </w:r>
      <w:r>
        <w:t>for</w:t>
      </w:r>
      <w:r>
        <w:rPr>
          <w:spacing w:val="-9"/>
        </w:rPr>
        <w:t xml:space="preserve"> </w:t>
      </w:r>
      <w:r>
        <w:t>which</w:t>
      </w:r>
      <w:r>
        <w:rPr>
          <w:spacing w:val="-8"/>
        </w:rPr>
        <w:t xml:space="preserve"> </w:t>
      </w:r>
      <w:r>
        <w:t>they</w:t>
      </w:r>
      <w:r>
        <w:rPr>
          <w:spacing w:val="-7"/>
        </w:rPr>
        <w:t xml:space="preserve"> </w:t>
      </w:r>
      <w:r>
        <w:t>are</w:t>
      </w:r>
      <w:r>
        <w:rPr>
          <w:spacing w:val="-9"/>
        </w:rPr>
        <w:t xml:space="preserve"> </w:t>
      </w:r>
      <w:r>
        <w:t>acting</w:t>
      </w:r>
      <w:r>
        <w:rPr>
          <w:spacing w:val="-8"/>
        </w:rPr>
        <w:t xml:space="preserve"> </w:t>
      </w:r>
      <w:r>
        <w:t>as</w:t>
      </w:r>
      <w:r>
        <w:rPr>
          <w:spacing w:val="-7"/>
        </w:rPr>
        <w:t xml:space="preserve"> </w:t>
      </w:r>
      <w:r>
        <w:t>a</w:t>
      </w:r>
      <w:r>
        <w:rPr>
          <w:spacing w:val="-8"/>
        </w:rPr>
        <w:t xml:space="preserve"> </w:t>
      </w:r>
      <w:r>
        <w:t>media</w:t>
      </w:r>
      <w:r>
        <w:rPr>
          <w:spacing w:val="-8"/>
        </w:rPr>
        <w:t xml:space="preserve"> </w:t>
      </w:r>
      <w:r>
        <w:t>representative.</w:t>
      </w:r>
      <w:r>
        <w:rPr>
          <w:spacing w:val="-7"/>
        </w:rPr>
        <w:t xml:space="preserve"> </w:t>
      </w:r>
      <w:r>
        <w:t>Media</w:t>
      </w:r>
      <w:r>
        <w:rPr>
          <w:spacing w:val="-9"/>
        </w:rPr>
        <w:t xml:space="preserve"> </w:t>
      </w:r>
      <w:r>
        <w:t>representatives</w:t>
      </w:r>
      <w:r>
        <w:rPr>
          <w:spacing w:val="-8"/>
        </w:rPr>
        <w:t xml:space="preserve"> </w:t>
      </w:r>
      <w:r>
        <w:t>and</w:t>
      </w:r>
      <w:r>
        <w:rPr>
          <w:spacing w:val="-7"/>
        </w:rPr>
        <w:t xml:space="preserve"> </w:t>
      </w:r>
      <w:r>
        <w:t>visitors should wear name tags identifying themselves as such during all portions of the gathering.</w:t>
      </w:r>
    </w:p>
    <w:p w14:paraId="715F7F12" w14:textId="77777777" w:rsidR="00D42471" w:rsidRDefault="00D42471">
      <w:pPr>
        <w:pStyle w:val="BodyText"/>
        <w:spacing w:before="12"/>
        <w:rPr>
          <w:sz w:val="23"/>
        </w:rPr>
      </w:pPr>
    </w:p>
    <w:p w14:paraId="779ABF69" w14:textId="77777777" w:rsidR="00D42471" w:rsidRDefault="00071E19">
      <w:pPr>
        <w:pStyle w:val="BodyText"/>
        <w:ind w:left="204"/>
      </w:pPr>
      <w:r>
        <w:t>Media</w:t>
      </w:r>
      <w:r>
        <w:rPr>
          <w:spacing w:val="-7"/>
        </w:rPr>
        <w:t xml:space="preserve"> </w:t>
      </w:r>
      <w:r>
        <w:t>representatives</w:t>
      </w:r>
      <w:r>
        <w:rPr>
          <w:spacing w:val="-7"/>
        </w:rPr>
        <w:t xml:space="preserve"> </w:t>
      </w:r>
      <w:r>
        <w:t>are</w:t>
      </w:r>
      <w:r>
        <w:rPr>
          <w:spacing w:val="-7"/>
        </w:rPr>
        <w:t xml:space="preserve"> </w:t>
      </w:r>
      <w:r>
        <w:t>observers</w:t>
      </w:r>
      <w:r>
        <w:rPr>
          <w:spacing w:val="-7"/>
        </w:rPr>
        <w:t xml:space="preserve"> </w:t>
      </w:r>
      <w:r>
        <w:t>and</w:t>
      </w:r>
      <w:r>
        <w:rPr>
          <w:spacing w:val="-6"/>
        </w:rPr>
        <w:t xml:space="preserve"> </w:t>
      </w:r>
      <w:r>
        <w:t>may</w:t>
      </w:r>
      <w:r>
        <w:rPr>
          <w:spacing w:val="-7"/>
        </w:rPr>
        <w:t xml:space="preserve"> </w:t>
      </w:r>
      <w:r>
        <w:t>not</w:t>
      </w:r>
      <w:r>
        <w:rPr>
          <w:spacing w:val="-7"/>
        </w:rPr>
        <w:t xml:space="preserve"> </w:t>
      </w:r>
      <w:r>
        <w:t>speak</w:t>
      </w:r>
      <w:r>
        <w:rPr>
          <w:spacing w:val="-7"/>
        </w:rPr>
        <w:t xml:space="preserve"> </w:t>
      </w:r>
      <w:r>
        <w:t>or</w:t>
      </w:r>
      <w:r>
        <w:rPr>
          <w:spacing w:val="-7"/>
        </w:rPr>
        <w:t xml:space="preserve"> </w:t>
      </w:r>
      <w:r>
        <w:t>actively</w:t>
      </w:r>
      <w:r>
        <w:rPr>
          <w:spacing w:val="-6"/>
        </w:rPr>
        <w:t xml:space="preserve"> </w:t>
      </w:r>
      <w:r>
        <w:t>participate</w:t>
      </w:r>
      <w:r>
        <w:rPr>
          <w:spacing w:val="-7"/>
        </w:rPr>
        <w:t xml:space="preserve"> </w:t>
      </w:r>
      <w:r>
        <w:t>in</w:t>
      </w:r>
      <w:r>
        <w:rPr>
          <w:spacing w:val="-7"/>
        </w:rPr>
        <w:t xml:space="preserve"> </w:t>
      </w:r>
      <w:r>
        <w:t>any</w:t>
      </w:r>
      <w:r>
        <w:rPr>
          <w:spacing w:val="-7"/>
        </w:rPr>
        <w:t xml:space="preserve"> </w:t>
      </w:r>
      <w:r>
        <w:t>portion</w:t>
      </w:r>
      <w:r>
        <w:rPr>
          <w:spacing w:val="-7"/>
        </w:rPr>
        <w:t xml:space="preserve"> </w:t>
      </w:r>
      <w:r>
        <w:t>of the gathering unless invited by the moderator.</w:t>
      </w:r>
    </w:p>
    <w:p w14:paraId="06AE1250" w14:textId="77777777" w:rsidR="00D42471" w:rsidRDefault="00D42471">
      <w:pPr>
        <w:sectPr w:rsidR="00D42471" w:rsidSect="00071E19">
          <w:pgSz w:w="12240" w:h="15840"/>
          <w:pgMar w:top="1380" w:right="1280" w:bottom="1400" w:left="1240" w:header="0" w:footer="1162" w:gutter="0"/>
          <w:cols w:space="720"/>
        </w:sectPr>
      </w:pPr>
    </w:p>
    <w:p w14:paraId="5F014194" w14:textId="77777777" w:rsidR="00D42471" w:rsidRDefault="00071E19">
      <w:pPr>
        <w:pStyle w:val="BodyText"/>
        <w:spacing w:before="84"/>
        <w:ind w:left="204" w:right="164"/>
      </w:pPr>
      <w:r>
        <w:t>The</w:t>
      </w:r>
      <w:r>
        <w:rPr>
          <w:spacing w:val="-7"/>
        </w:rPr>
        <w:t xml:space="preserve"> </w:t>
      </w:r>
      <w:r>
        <w:t>provisions</w:t>
      </w:r>
      <w:r>
        <w:rPr>
          <w:spacing w:val="-7"/>
        </w:rPr>
        <w:t xml:space="preserve"> </w:t>
      </w:r>
      <w:r>
        <w:t>of</w:t>
      </w:r>
      <w:r>
        <w:rPr>
          <w:spacing w:val="-7"/>
        </w:rPr>
        <w:t xml:space="preserve"> </w:t>
      </w:r>
      <w:r>
        <w:t>this</w:t>
      </w:r>
      <w:r>
        <w:rPr>
          <w:spacing w:val="-6"/>
        </w:rPr>
        <w:t xml:space="preserve"> </w:t>
      </w:r>
      <w:r>
        <w:t>policy</w:t>
      </w:r>
      <w:r>
        <w:rPr>
          <w:spacing w:val="-7"/>
        </w:rPr>
        <w:t xml:space="preserve"> </w:t>
      </w:r>
      <w:r>
        <w:t>shall</w:t>
      </w:r>
      <w:r>
        <w:rPr>
          <w:spacing w:val="-6"/>
        </w:rPr>
        <w:t xml:space="preserve"> </w:t>
      </w:r>
      <w:r>
        <w:t>apply</w:t>
      </w:r>
      <w:r>
        <w:rPr>
          <w:spacing w:val="-6"/>
        </w:rPr>
        <w:t xml:space="preserve"> </w:t>
      </w:r>
      <w:r>
        <w:t>to</w:t>
      </w:r>
      <w:r>
        <w:rPr>
          <w:spacing w:val="-6"/>
        </w:rPr>
        <w:t xml:space="preserve"> </w:t>
      </w:r>
      <w:r>
        <w:t>visitors</w:t>
      </w:r>
      <w:r>
        <w:rPr>
          <w:spacing w:val="-6"/>
        </w:rPr>
        <w:t xml:space="preserve"> </w:t>
      </w:r>
      <w:r>
        <w:t>and</w:t>
      </w:r>
      <w:r>
        <w:rPr>
          <w:spacing w:val="-5"/>
        </w:rPr>
        <w:t xml:space="preserve"> </w:t>
      </w:r>
      <w:r>
        <w:t>to</w:t>
      </w:r>
      <w:r>
        <w:rPr>
          <w:spacing w:val="-6"/>
        </w:rPr>
        <w:t xml:space="preserve"> </w:t>
      </w:r>
      <w:r>
        <w:t>representatives</w:t>
      </w:r>
      <w:r>
        <w:rPr>
          <w:spacing w:val="-6"/>
        </w:rPr>
        <w:t xml:space="preserve"> </w:t>
      </w:r>
      <w:r>
        <w:t>of</w:t>
      </w:r>
      <w:r>
        <w:rPr>
          <w:spacing w:val="-7"/>
        </w:rPr>
        <w:t xml:space="preserve"> </w:t>
      </w:r>
      <w:r>
        <w:t>both</w:t>
      </w:r>
      <w:r>
        <w:rPr>
          <w:spacing w:val="-6"/>
        </w:rPr>
        <w:t xml:space="preserve"> </w:t>
      </w:r>
      <w:r>
        <w:t>church</w:t>
      </w:r>
      <w:r>
        <w:rPr>
          <w:spacing w:val="-6"/>
        </w:rPr>
        <w:t xml:space="preserve"> </w:t>
      </w:r>
      <w:r>
        <w:t>and public media, including print, electronic and photographic journalists.</w:t>
      </w:r>
    </w:p>
    <w:p w14:paraId="4E3DC5A6" w14:textId="77777777" w:rsidR="00D42471" w:rsidRDefault="00D42471">
      <w:pPr>
        <w:pStyle w:val="BodyText"/>
        <w:rPr>
          <w:sz w:val="28"/>
        </w:rPr>
      </w:pPr>
    </w:p>
    <w:p w14:paraId="32D446F3" w14:textId="77777777" w:rsidR="00D42471" w:rsidRDefault="00D42471">
      <w:pPr>
        <w:pStyle w:val="BodyText"/>
        <w:spacing w:before="6"/>
        <w:rPr>
          <w:sz w:val="23"/>
        </w:rPr>
      </w:pPr>
    </w:p>
    <w:p w14:paraId="14B2A35C" w14:textId="77777777" w:rsidR="00D42471" w:rsidRDefault="00071E19">
      <w:pPr>
        <w:pStyle w:val="Heading2"/>
        <w:spacing w:line="240" w:lineRule="auto"/>
      </w:pPr>
      <w:bookmarkStart w:id="43" w:name="_TOC_250007"/>
      <w:bookmarkEnd w:id="43"/>
      <w:r>
        <w:rPr>
          <w:spacing w:val="-2"/>
        </w:rPr>
        <w:t>Committees</w:t>
      </w:r>
    </w:p>
    <w:p w14:paraId="2431B40D" w14:textId="77777777" w:rsidR="00D42471" w:rsidRDefault="00071E19">
      <w:pPr>
        <w:pStyle w:val="BodyText"/>
        <w:spacing w:before="287" w:line="244" w:lineRule="auto"/>
        <w:ind w:left="204"/>
      </w:pPr>
      <w:r>
        <w:t>The</w:t>
      </w:r>
      <w:r>
        <w:rPr>
          <w:spacing w:val="-7"/>
        </w:rPr>
        <w:t xml:space="preserve"> </w:t>
      </w:r>
      <w:r>
        <w:t>routine</w:t>
      </w:r>
      <w:r>
        <w:rPr>
          <w:spacing w:val="-6"/>
        </w:rPr>
        <w:t xml:space="preserve"> </w:t>
      </w:r>
      <w:r>
        <w:t>work</w:t>
      </w:r>
      <w:r>
        <w:rPr>
          <w:spacing w:val="-7"/>
        </w:rPr>
        <w:t xml:space="preserve"> </w:t>
      </w:r>
      <w:r>
        <w:t>and</w:t>
      </w:r>
      <w:r>
        <w:rPr>
          <w:spacing w:val="-5"/>
        </w:rPr>
        <w:t xml:space="preserve"> </w:t>
      </w:r>
      <w:r>
        <w:t>business</w:t>
      </w:r>
      <w:r>
        <w:rPr>
          <w:spacing w:val="-7"/>
        </w:rPr>
        <w:t xml:space="preserve"> </w:t>
      </w:r>
      <w:r>
        <w:t>shall</w:t>
      </w:r>
      <w:r>
        <w:rPr>
          <w:spacing w:val="-6"/>
        </w:rPr>
        <w:t xml:space="preserve"> </w:t>
      </w:r>
      <w:r>
        <w:t>be</w:t>
      </w:r>
      <w:r>
        <w:rPr>
          <w:spacing w:val="-7"/>
        </w:rPr>
        <w:t xml:space="preserve"> </w:t>
      </w:r>
      <w:r>
        <w:t>carried</w:t>
      </w:r>
      <w:r>
        <w:rPr>
          <w:spacing w:val="-6"/>
        </w:rPr>
        <w:t xml:space="preserve"> </w:t>
      </w:r>
      <w:r>
        <w:t>out</w:t>
      </w:r>
      <w:r>
        <w:rPr>
          <w:spacing w:val="-7"/>
        </w:rPr>
        <w:t xml:space="preserve"> </w:t>
      </w:r>
      <w:r>
        <w:t>through</w:t>
      </w:r>
      <w:r>
        <w:rPr>
          <w:spacing w:val="-6"/>
        </w:rPr>
        <w:t xml:space="preserve"> </w:t>
      </w:r>
      <w:r>
        <w:t>committees</w:t>
      </w:r>
      <w:r>
        <w:rPr>
          <w:spacing w:val="-7"/>
        </w:rPr>
        <w:t xml:space="preserve"> </w:t>
      </w:r>
      <w:r>
        <w:t>and</w:t>
      </w:r>
      <w:r>
        <w:rPr>
          <w:spacing w:val="-5"/>
        </w:rPr>
        <w:t xml:space="preserve"> </w:t>
      </w:r>
      <w:r>
        <w:t>commissions</w:t>
      </w:r>
      <w:r>
        <w:rPr>
          <w:spacing w:val="-6"/>
        </w:rPr>
        <w:t xml:space="preserve"> </w:t>
      </w:r>
      <w:r>
        <w:t>of</w:t>
      </w:r>
      <w:r>
        <w:rPr>
          <w:spacing w:val="-7"/>
        </w:rPr>
        <w:t xml:space="preserve"> </w:t>
      </w:r>
      <w:r>
        <w:t xml:space="preserve">the </w:t>
      </w:r>
      <w:r>
        <w:rPr>
          <w:spacing w:val="-2"/>
        </w:rPr>
        <w:t>presbytery.</w:t>
      </w:r>
    </w:p>
    <w:p w14:paraId="21D50FF8" w14:textId="77777777" w:rsidR="00D42471" w:rsidRDefault="00D42471">
      <w:pPr>
        <w:pStyle w:val="BodyText"/>
        <w:spacing w:before="5"/>
        <w:rPr>
          <w:sz w:val="23"/>
        </w:rPr>
      </w:pPr>
    </w:p>
    <w:p w14:paraId="05D26E3F" w14:textId="77777777" w:rsidR="00D42471" w:rsidRDefault="00071E19">
      <w:pPr>
        <w:pStyle w:val="BodyText"/>
        <w:ind w:left="204"/>
      </w:pPr>
      <w:r>
        <w:t>The</w:t>
      </w:r>
      <w:r>
        <w:rPr>
          <w:spacing w:val="-9"/>
        </w:rPr>
        <w:t xml:space="preserve"> </w:t>
      </w:r>
      <w:r>
        <w:t>following</w:t>
      </w:r>
      <w:r>
        <w:rPr>
          <w:spacing w:val="-8"/>
        </w:rPr>
        <w:t xml:space="preserve"> </w:t>
      </w:r>
      <w:r>
        <w:t>standing</w:t>
      </w:r>
      <w:r>
        <w:rPr>
          <w:spacing w:val="-8"/>
        </w:rPr>
        <w:t xml:space="preserve"> </w:t>
      </w:r>
      <w:r>
        <w:t>committees</w:t>
      </w:r>
      <w:r>
        <w:rPr>
          <w:spacing w:val="-8"/>
        </w:rPr>
        <w:t xml:space="preserve"> </w:t>
      </w:r>
      <w:r>
        <w:t>shall</w:t>
      </w:r>
      <w:r>
        <w:rPr>
          <w:spacing w:val="-7"/>
        </w:rPr>
        <w:t xml:space="preserve"> </w:t>
      </w:r>
      <w:r>
        <w:t>be</w:t>
      </w:r>
      <w:r>
        <w:rPr>
          <w:spacing w:val="-9"/>
        </w:rPr>
        <w:t xml:space="preserve"> </w:t>
      </w:r>
      <w:r>
        <w:t>established</w:t>
      </w:r>
      <w:r>
        <w:rPr>
          <w:spacing w:val="-7"/>
        </w:rPr>
        <w:t xml:space="preserve"> </w:t>
      </w:r>
      <w:r>
        <w:t>to</w:t>
      </w:r>
      <w:r>
        <w:rPr>
          <w:spacing w:val="-7"/>
        </w:rPr>
        <w:t xml:space="preserve"> </w:t>
      </w:r>
      <w:r>
        <w:t>coordinate</w:t>
      </w:r>
      <w:r>
        <w:rPr>
          <w:spacing w:val="-9"/>
        </w:rPr>
        <w:t xml:space="preserve"> </w:t>
      </w:r>
      <w:r>
        <w:t>work</w:t>
      </w:r>
      <w:r>
        <w:rPr>
          <w:spacing w:val="-8"/>
        </w:rPr>
        <w:t xml:space="preserve"> </w:t>
      </w:r>
      <w:r>
        <w:t>of</w:t>
      </w:r>
      <w:r>
        <w:rPr>
          <w:spacing w:val="-8"/>
        </w:rPr>
        <w:t xml:space="preserve"> </w:t>
      </w:r>
      <w:r>
        <w:t>the</w:t>
      </w:r>
      <w:r>
        <w:rPr>
          <w:spacing w:val="-8"/>
        </w:rPr>
        <w:t xml:space="preserve"> </w:t>
      </w:r>
      <w:r>
        <w:t>Presbytery between meetings and report at successive stated meetings:</w:t>
      </w:r>
    </w:p>
    <w:p w14:paraId="74DC0F7F" w14:textId="77777777" w:rsidR="00D42471" w:rsidRDefault="00071E19">
      <w:pPr>
        <w:pStyle w:val="ListParagraph"/>
        <w:numPr>
          <w:ilvl w:val="0"/>
          <w:numId w:val="21"/>
        </w:numPr>
        <w:tabs>
          <w:tab w:val="left" w:pos="923"/>
        </w:tabs>
        <w:spacing w:line="293" w:lineRule="exact"/>
        <w:rPr>
          <w:sz w:val="24"/>
        </w:rPr>
      </w:pPr>
      <w:r>
        <w:rPr>
          <w:sz w:val="24"/>
        </w:rPr>
        <w:t>Administrative</w:t>
      </w:r>
      <w:r>
        <w:rPr>
          <w:spacing w:val="-11"/>
          <w:sz w:val="24"/>
        </w:rPr>
        <w:t xml:space="preserve"> </w:t>
      </w:r>
      <w:r>
        <w:rPr>
          <w:spacing w:val="-2"/>
          <w:sz w:val="24"/>
        </w:rPr>
        <w:t>Committee</w:t>
      </w:r>
    </w:p>
    <w:p w14:paraId="394B6636" w14:textId="77777777" w:rsidR="00D42471" w:rsidRDefault="00071E19">
      <w:pPr>
        <w:pStyle w:val="ListParagraph"/>
        <w:numPr>
          <w:ilvl w:val="0"/>
          <w:numId w:val="21"/>
        </w:numPr>
        <w:tabs>
          <w:tab w:val="left" w:pos="923"/>
        </w:tabs>
        <w:rPr>
          <w:sz w:val="24"/>
        </w:rPr>
      </w:pPr>
      <w:r>
        <w:rPr>
          <w:sz w:val="24"/>
        </w:rPr>
        <w:t>Campus</w:t>
      </w:r>
      <w:r>
        <w:rPr>
          <w:spacing w:val="-5"/>
          <w:sz w:val="24"/>
        </w:rPr>
        <w:t xml:space="preserve"> </w:t>
      </w:r>
      <w:r>
        <w:rPr>
          <w:sz w:val="24"/>
        </w:rPr>
        <w:t>Ministries</w:t>
      </w:r>
      <w:r>
        <w:rPr>
          <w:spacing w:val="-3"/>
          <w:sz w:val="24"/>
        </w:rPr>
        <w:t xml:space="preserve"> </w:t>
      </w:r>
      <w:r>
        <w:rPr>
          <w:spacing w:val="-2"/>
          <w:sz w:val="24"/>
        </w:rPr>
        <w:t>Committee</w:t>
      </w:r>
    </w:p>
    <w:p w14:paraId="1C9CEED3" w14:textId="44EC351C" w:rsidR="00D42471" w:rsidRPr="007607D9" w:rsidRDefault="00071E19">
      <w:pPr>
        <w:pStyle w:val="ListParagraph"/>
        <w:numPr>
          <w:ilvl w:val="0"/>
          <w:numId w:val="21"/>
        </w:numPr>
        <w:tabs>
          <w:tab w:val="left" w:pos="923"/>
        </w:tabs>
        <w:rPr>
          <w:sz w:val="24"/>
        </w:rPr>
      </w:pPr>
      <w:r>
        <w:rPr>
          <w:sz w:val="24"/>
        </w:rPr>
        <w:t>Credentials</w:t>
      </w:r>
      <w:r>
        <w:rPr>
          <w:spacing w:val="-6"/>
          <w:sz w:val="24"/>
        </w:rPr>
        <w:t xml:space="preserve"> </w:t>
      </w:r>
      <w:r>
        <w:rPr>
          <w:spacing w:val="-2"/>
          <w:sz w:val="24"/>
        </w:rPr>
        <w:t>Committee</w:t>
      </w:r>
    </w:p>
    <w:p w14:paraId="6B1634FE" w14:textId="548456E3" w:rsidR="007607D9" w:rsidRPr="00527F08" w:rsidRDefault="007607D9">
      <w:pPr>
        <w:pStyle w:val="ListParagraph"/>
        <w:numPr>
          <w:ilvl w:val="0"/>
          <w:numId w:val="21"/>
        </w:numPr>
        <w:tabs>
          <w:tab w:val="left" w:pos="923"/>
        </w:tabs>
        <w:rPr>
          <w:sz w:val="24"/>
        </w:rPr>
      </w:pPr>
      <w:r w:rsidRPr="00527F08">
        <w:rPr>
          <w:spacing w:val="-2"/>
          <w:sz w:val="24"/>
        </w:rPr>
        <w:t>Candidates Committee</w:t>
      </w:r>
    </w:p>
    <w:p w14:paraId="4B82D9E3" w14:textId="77777777" w:rsidR="00D42471" w:rsidRDefault="00071E19">
      <w:pPr>
        <w:pStyle w:val="ListParagraph"/>
        <w:numPr>
          <w:ilvl w:val="0"/>
          <w:numId w:val="21"/>
        </w:numPr>
        <w:tabs>
          <w:tab w:val="left" w:pos="923"/>
        </w:tabs>
        <w:rPr>
          <w:sz w:val="24"/>
        </w:rPr>
      </w:pPr>
      <w:r>
        <w:rPr>
          <w:sz w:val="24"/>
        </w:rPr>
        <w:t>Ministerial</w:t>
      </w:r>
      <w:r>
        <w:rPr>
          <w:spacing w:val="-10"/>
          <w:sz w:val="24"/>
        </w:rPr>
        <w:t xml:space="preserve"> </w:t>
      </w:r>
      <w:r>
        <w:rPr>
          <w:sz w:val="24"/>
        </w:rPr>
        <w:t>Relations</w:t>
      </w:r>
      <w:r>
        <w:rPr>
          <w:spacing w:val="-8"/>
          <w:sz w:val="24"/>
        </w:rPr>
        <w:t xml:space="preserve"> </w:t>
      </w:r>
      <w:r>
        <w:rPr>
          <w:spacing w:val="-2"/>
          <w:sz w:val="24"/>
        </w:rPr>
        <w:t>Committee</w:t>
      </w:r>
    </w:p>
    <w:p w14:paraId="75EDAD02" w14:textId="77777777" w:rsidR="00D42471" w:rsidRDefault="00071E19">
      <w:pPr>
        <w:pStyle w:val="ListParagraph"/>
        <w:numPr>
          <w:ilvl w:val="0"/>
          <w:numId w:val="21"/>
        </w:numPr>
        <w:tabs>
          <w:tab w:val="left" w:pos="923"/>
        </w:tabs>
        <w:rPr>
          <w:sz w:val="24"/>
        </w:rPr>
      </w:pPr>
      <w:r>
        <w:rPr>
          <w:sz w:val="24"/>
        </w:rPr>
        <w:t>Mission</w:t>
      </w:r>
      <w:r>
        <w:rPr>
          <w:spacing w:val="-6"/>
          <w:sz w:val="24"/>
        </w:rPr>
        <w:t xml:space="preserve"> </w:t>
      </w:r>
      <w:r>
        <w:rPr>
          <w:sz w:val="24"/>
        </w:rPr>
        <w:t>to</w:t>
      </w:r>
      <w:r>
        <w:rPr>
          <w:spacing w:val="-4"/>
          <w:sz w:val="24"/>
        </w:rPr>
        <w:t xml:space="preserve"> </w:t>
      </w:r>
      <w:r>
        <w:rPr>
          <w:sz w:val="24"/>
        </w:rPr>
        <w:t>North</w:t>
      </w:r>
      <w:r>
        <w:rPr>
          <w:spacing w:val="-5"/>
          <w:sz w:val="24"/>
        </w:rPr>
        <w:t xml:space="preserve"> </w:t>
      </w:r>
      <w:r>
        <w:rPr>
          <w:sz w:val="24"/>
        </w:rPr>
        <w:t>America</w:t>
      </w:r>
      <w:r>
        <w:rPr>
          <w:spacing w:val="-4"/>
          <w:sz w:val="24"/>
        </w:rPr>
        <w:t xml:space="preserve"> </w:t>
      </w:r>
      <w:r>
        <w:rPr>
          <w:spacing w:val="-2"/>
          <w:sz w:val="24"/>
        </w:rPr>
        <w:t>Committee</w:t>
      </w:r>
    </w:p>
    <w:p w14:paraId="3A1313DF" w14:textId="77777777" w:rsidR="00D42471" w:rsidRDefault="00071E19">
      <w:pPr>
        <w:pStyle w:val="ListParagraph"/>
        <w:numPr>
          <w:ilvl w:val="0"/>
          <w:numId w:val="21"/>
        </w:numPr>
        <w:tabs>
          <w:tab w:val="left" w:pos="923"/>
        </w:tabs>
        <w:rPr>
          <w:sz w:val="24"/>
        </w:rPr>
      </w:pPr>
      <w:r>
        <w:rPr>
          <w:sz w:val="24"/>
        </w:rPr>
        <w:t>Mission</w:t>
      </w:r>
      <w:r>
        <w:rPr>
          <w:spacing w:val="-6"/>
          <w:sz w:val="24"/>
        </w:rPr>
        <w:t xml:space="preserve"> </w:t>
      </w:r>
      <w:r>
        <w:rPr>
          <w:sz w:val="24"/>
        </w:rPr>
        <w:t>to</w:t>
      </w:r>
      <w:r>
        <w:rPr>
          <w:spacing w:val="-5"/>
          <w:sz w:val="24"/>
        </w:rPr>
        <w:t xml:space="preserve"> </w:t>
      </w:r>
      <w:r>
        <w:rPr>
          <w:sz w:val="24"/>
        </w:rPr>
        <w:t>the</w:t>
      </w:r>
      <w:r>
        <w:rPr>
          <w:spacing w:val="-6"/>
          <w:sz w:val="24"/>
        </w:rPr>
        <w:t xml:space="preserve"> </w:t>
      </w:r>
      <w:r>
        <w:rPr>
          <w:sz w:val="24"/>
        </w:rPr>
        <w:t>World</w:t>
      </w:r>
      <w:r>
        <w:rPr>
          <w:spacing w:val="-5"/>
          <w:sz w:val="24"/>
        </w:rPr>
        <w:t xml:space="preserve"> </w:t>
      </w:r>
      <w:r>
        <w:rPr>
          <w:spacing w:val="-2"/>
          <w:sz w:val="24"/>
        </w:rPr>
        <w:t>Committee</w:t>
      </w:r>
    </w:p>
    <w:p w14:paraId="08EE2C74" w14:textId="77777777" w:rsidR="00D42471" w:rsidRDefault="00071E19">
      <w:pPr>
        <w:pStyle w:val="ListParagraph"/>
        <w:numPr>
          <w:ilvl w:val="0"/>
          <w:numId w:val="21"/>
        </w:numPr>
        <w:tabs>
          <w:tab w:val="left" w:pos="923"/>
        </w:tabs>
        <w:rPr>
          <w:sz w:val="24"/>
        </w:rPr>
      </w:pPr>
      <w:r>
        <w:rPr>
          <w:sz w:val="24"/>
        </w:rPr>
        <w:t>Nominations</w:t>
      </w:r>
      <w:r>
        <w:rPr>
          <w:spacing w:val="-9"/>
          <w:sz w:val="24"/>
        </w:rPr>
        <w:t xml:space="preserve"> </w:t>
      </w:r>
      <w:r>
        <w:rPr>
          <w:spacing w:val="-2"/>
          <w:sz w:val="24"/>
        </w:rPr>
        <w:t>Committee</w:t>
      </w:r>
    </w:p>
    <w:p w14:paraId="342C1AD5" w14:textId="77777777" w:rsidR="00D42471" w:rsidRDefault="00071E19">
      <w:pPr>
        <w:pStyle w:val="ListParagraph"/>
        <w:numPr>
          <w:ilvl w:val="0"/>
          <w:numId w:val="21"/>
        </w:numPr>
        <w:tabs>
          <w:tab w:val="left" w:pos="923"/>
        </w:tabs>
        <w:rPr>
          <w:sz w:val="24"/>
        </w:rPr>
      </w:pPr>
      <w:r>
        <w:rPr>
          <w:sz w:val="24"/>
        </w:rPr>
        <w:t>Review</w:t>
      </w:r>
      <w:r>
        <w:rPr>
          <w:spacing w:val="-2"/>
          <w:sz w:val="24"/>
        </w:rPr>
        <w:t xml:space="preserve"> </w:t>
      </w:r>
      <w:r>
        <w:rPr>
          <w:sz w:val="24"/>
        </w:rPr>
        <w:t>of</w:t>
      </w:r>
      <w:r>
        <w:rPr>
          <w:spacing w:val="-1"/>
          <w:sz w:val="24"/>
        </w:rPr>
        <w:t xml:space="preserve"> </w:t>
      </w:r>
      <w:r>
        <w:rPr>
          <w:sz w:val="24"/>
        </w:rPr>
        <w:t>Sessional</w:t>
      </w:r>
      <w:r>
        <w:rPr>
          <w:spacing w:val="-8"/>
          <w:sz w:val="24"/>
        </w:rPr>
        <w:t xml:space="preserve"> </w:t>
      </w:r>
      <w:r>
        <w:rPr>
          <w:sz w:val="24"/>
        </w:rPr>
        <w:t>Records</w:t>
      </w:r>
      <w:r>
        <w:rPr>
          <w:spacing w:val="-6"/>
          <w:sz w:val="24"/>
        </w:rPr>
        <w:t xml:space="preserve"> </w:t>
      </w:r>
      <w:r>
        <w:rPr>
          <w:spacing w:val="-2"/>
          <w:sz w:val="24"/>
        </w:rPr>
        <w:t>Committee</w:t>
      </w:r>
    </w:p>
    <w:p w14:paraId="1B0E3C2A" w14:textId="77777777" w:rsidR="00D42471" w:rsidRDefault="00D42471">
      <w:pPr>
        <w:pStyle w:val="BodyText"/>
        <w:spacing w:before="11"/>
        <w:rPr>
          <w:sz w:val="23"/>
        </w:rPr>
      </w:pPr>
    </w:p>
    <w:p w14:paraId="0C26E87C" w14:textId="77777777" w:rsidR="00D42471" w:rsidRDefault="00071E19">
      <w:pPr>
        <w:pStyle w:val="Heading3"/>
      </w:pPr>
      <w:r>
        <w:t>Review</w:t>
      </w:r>
      <w:r>
        <w:rPr>
          <w:spacing w:val="-5"/>
        </w:rPr>
        <w:t xml:space="preserve"> </w:t>
      </w:r>
      <w:r>
        <w:t>and</w:t>
      </w:r>
      <w:r>
        <w:rPr>
          <w:spacing w:val="-3"/>
        </w:rPr>
        <w:t xml:space="preserve"> </w:t>
      </w:r>
      <w:r>
        <w:t>Presentation</w:t>
      </w:r>
      <w:r>
        <w:rPr>
          <w:spacing w:val="-3"/>
        </w:rPr>
        <w:t xml:space="preserve"> </w:t>
      </w:r>
      <w:r>
        <w:t>of</w:t>
      </w:r>
      <w:r>
        <w:rPr>
          <w:spacing w:val="-2"/>
        </w:rPr>
        <w:t xml:space="preserve"> Calls</w:t>
      </w:r>
    </w:p>
    <w:p w14:paraId="4BB18CA0" w14:textId="77777777" w:rsidR="00D42471" w:rsidRDefault="00D42471">
      <w:pPr>
        <w:pStyle w:val="BodyText"/>
        <w:spacing w:before="12"/>
        <w:rPr>
          <w:b/>
          <w:sz w:val="23"/>
        </w:rPr>
      </w:pPr>
    </w:p>
    <w:p w14:paraId="756CBD13" w14:textId="3892CBE8" w:rsidR="00D42471" w:rsidRDefault="00071E19">
      <w:pPr>
        <w:pStyle w:val="BodyText"/>
        <w:ind w:left="204"/>
      </w:pPr>
      <w:r>
        <w:t>The Credentials Committee is responsible to approve that a call to the gospel ministry is in good order, examine all candidates requiring such pursuant to the Book of Church Order, and present to the presbytery candidates for approval unless the call is more specifically within</w:t>
      </w:r>
      <w:r>
        <w:rPr>
          <w:spacing w:val="-3"/>
        </w:rPr>
        <w:t xml:space="preserve"> </w:t>
      </w:r>
      <w:r>
        <w:t>the</w:t>
      </w:r>
      <w:r>
        <w:rPr>
          <w:spacing w:val="-3"/>
        </w:rPr>
        <w:t xml:space="preserve"> </w:t>
      </w:r>
      <w:r>
        <w:t>authority</w:t>
      </w:r>
      <w:r>
        <w:rPr>
          <w:spacing w:val="-3"/>
        </w:rPr>
        <w:t xml:space="preserve"> </w:t>
      </w:r>
      <w:r>
        <w:t>of</w:t>
      </w:r>
      <w:r>
        <w:rPr>
          <w:spacing w:val="-3"/>
        </w:rPr>
        <w:t xml:space="preserve"> </w:t>
      </w:r>
      <w:r>
        <w:t>another</w:t>
      </w:r>
      <w:r>
        <w:rPr>
          <w:spacing w:val="-3"/>
        </w:rPr>
        <w:t xml:space="preserve"> </w:t>
      </w:r>
      <w:r>
        <w:t>committee.</w:t>
      </w:r>
      <w:r>
        <w:rPr>
          <w:spacing w:val="-3"/>
        </w:rPr>
        <w:t xml:space="preserve"> </w:t>
      </w:r>
      <w:r>
        <w:t>Each</w:t>
      </w:r>
      <w:r>
        <w:rPr>
          <w:spacing w:val="-3"/>
        </w:rPr>
        <w:t xml:space="preserve"> </w:t>
      </w:r>
      <w:r>
        <w:t>such</w:t>
      </w:r>
      <w:r>
        <w:rPr>
          <w:spacing w:val="-4"/>
        </w:rPr>
        <w:t xml:space="preserve"> </w:t>
      </w:r>
      <w:r>
        <w:t>committee</w:t>
      </w:r>
      <w:r>
        <w:rPr>
          <w:spacing w:val="-3"/>
        </w:rPr>
        <w:t xml:space="preserve"> </w:t>
      </w:r>
      <w:r>
        <w:t>shall</w:t>
      </w:r>
      <w:r>
        <w:rPr>
          <w:spacing w:val="-3"/>
        </w:rPr>
        <w:t xml:space="preserve"> </w:t>
      </w:r>
      <w:r>
        <w:t>present</w:t>
      </w:r>
      <w:r>
        <w:rPr>
          <w:spacing w:val="-3"/>
        </w:rPr>
        <w:t xml:space="preserve"> </w:t>
      </w:r>
      <w:r>
        <w:t>to</w:t>
      </w:r>
      <w:r>
        <w:rPr>
          <w:spacing w:val="-3"/>
        </w:rPr>
        <w:t xml:space="preserve"> </w:t>
      </w:r>
      <w:r>
        <w:t>the</w:t>
      </w:r>
      <w:r>
        <w:rPr>
          <w:spacing w:val="-3"/>
        </w:rPr>
        <w:t xml:space="preserve"> </w:t>
      </w:r>
      <w:r>
        <w:t>presbytery for approval a call as follows:</w:t>
      </w:r>
    </w:p>
    <w:p w14:paraId="679E71C5" w14:textId="77777777" w:rsidR="00D42471" w:rsidRDefault="00071E19">
      <w:pPr>
        <w:pStyle w:val="ListParagraph"/>
        <w:numPr>
          <w:ilvl w:val="1"/>
          <w:numId w:val="21"/>
        </w:numPr>
        <w:tabs>
          <w:tab w:val="left" w:pos="1544"/>
        </w:tabs>
        <w:spacing w:before="6" w:line="232" w:lineRule="auto"/>
        <w:ind w:right="259"/>
        <w:rPr>
          <w:sz w:val="24"/>
        </w:rPr>
      </w:pPr>
      <w:r>
        <w:rPr>
          <w:sz w:val="24"/>
        </w:rPr>
        <w:t>The</w:t>
      </w:r>
      <w:r>
        <w:rPr>
          <w:spacing w:val="-5"/>
          <w:sz w:val="24"/>
        </w:rPr>
        <w:t xml:space="preserve"> </w:t>
      </w:r>
      <w:r>
        <w:rPr>
          <w:sz w:val="24"/>
        </w:rPr>
        <w:t>Ministerial</w:t>
      </w:r>
      <w:r>
        <w:rPr>
          <w:spacing w:val="-4"/>
          <w:sz w:val="24"/>
        </w:rPr>
        <w:t xml:space="preserve"> </w:t>
      </w:r>
      <w:r>
        <w:rPr>
          <w:sz w:val="24"/>
        </w:rPr>
        <w:t>Relations</w:t>
      </w:r>
      <w:r>
        <w:rPr>
          <w:spacing w:val="-4"/>
          <w:sz w:val="24"/>
        </w:rPr>
        <w:t xml:space="preserve"> </w:t>
      </w:r>
      <w:r>
        <w:rPr>
          <w:sz w:val="24"/>
        </w:rPr>
        <w:t>Committee</w:t>
      </w:r>
      <w:r>
        <w:rPr>
          <w:spacing w:val="-4"/>
          <w:sz w:val="24"/>
        </w:rPr>
        <w:t xml:space="preserve"> </w:t>
      </w:r>
      <w:r>
        <w:rPr>
          <w:sz w:val="24"/>
        </w:rPr>
        <w:t>shall</w:t>
      </w:r>
      <w:r>
        <w:rPr>
          <w:spacing w:val="-4"/>
          <w:sz w:val="24"/>
        </w:rPr>
        <w:t xml:space="preserve"> </w:t>
      </w:r>
      <w:r>
        <w:rPr>
          <w:sz w:val="24"/>
        </w:rPr>
        <w:t>review</w:t>
      </w:r>
      <w:r>
        <w:rPr>
          <w:spacing w:val="-5"/>
          <w:sz w:val="24"/>
        </w:rPr>
        <w:t xml:space="preserve"> </w:t>
      </w:r>
      <w:r>
        <w:rPr>
          <w:sz w:val="24"/>
        </w:rPr>
        <w:t>and</w:t>
      </w:r>
      <w:r>
        <w:rPr>
          <w:spacing w:val="-4"/>
          <w:sz w:val="24"/>
        </w:rPr>
        <w:t xml:space="preserve"> </w:t>
      </w:r>
      <w:r>
        <w:rPr>
          <w:sz w:val="24"/>
        </w:rPr>
        <w:t>present</w:t>
      </w:r>
      <w:r>
        <w:rPr>
          <w:spacing w:val="-4"/>
          <w:sz w:val="24"/>
        </w:rPr>
        <w:t xml:space="preserve"> </w:t>
      </w:r>
      <w:r>
        <w:rPr>
          <w:sz w:val="24"/>
        </w:rPr>
        <w:t>to</w:t>
      </w:r>
      <w:r>
        <w:rPr>
          <w:spacing w:val="-4"/>
          <w:sz w:val="24"/>
        </w:rPr>
        <w:t xml:space="preserve"> </w:t>
      </w:r>
      <w:r>
        <w:rPr>
          <w:sz w:val="24"/>
        </w:rPr>
        <w:t>presbytery</w:t>
      </w:r>
      <w:r>
        <w:rPr>
          <w:spacing w:val="-4"/>
          <w:sz w:val="24"/>
        </w:rPr>
        <w:t xml:space="preserve"> </w:t>
      </w:r>
      <w:r>
        <w:rPr>
          <w:sz w:val="24"/>
        </w:rPr>
        <w:t>a</w:t>
      </w:r>
      <w:r>
        <w:rPr>
          <w:spacing w:val="-4"/>
          <w:sz w:val="24"/>
        </w:rPr>
        <w:t xml:space="preserve"> </w:t>
      </w:r>
      <w:r>
        <w:rPr>
          <w:sz w:val="24"/>
        </w:rPr>
        <w:t>call regarding a member of South Texas Presbytery.</w:t>
      </w:r>
    </w:p>
    <w:p w14:paraId="447F73C0" w14:textId="77777777" w:rsidR="00D42471" w:rsidRDefault="00071E19">
      <w:pPr>
        <w:pStyle w:val="ListParagraph"/>
        <w:numPr>
          <w:ilvl w:val="1"/>
          <w:numId w:val="21"/>
        </w:numPr>
        <w:tabs>
          <w:tab w:val="left" w:pos="1544"/>
        </w:tabs>
        <w:spacing w:before="9" w:line="232" w:lineRule="auto"/>
        <w:ind w:right="221"/>
        <w:rPr>
          <w:sz w:val="24"/>
        </w:rPr>
      </w:pPr>
      <w:r>
        <w:rPr>
          <w:sz w:val="24"/>
        </w:rPr>
        <w:t>The</w:t>
      </w:r>
      <w:r>
        <w:rPr>
          <w:spacing w:val="-5"/>
          <w:sz w:val="24"/>
        </w:rPr>
        <w:t xml:space="preserve"> </w:t>
      </w:r>
      <w:r>
        <w:rPr>
          <w:sz w:val="24"/>
        </w:rPr>
        <w:t>Campus</w:t>
      </w:r>
      <w:r>
        <w:rPr>
          <w:spacing w:val="-5"/>
          <w:sz w:val="24"/>
        </w:rPr>
        <w:t xml:space="preserve"> </w:t>
      </w:r>
      <w:r>
        <w:rPr>
          <w:sz w:val="24"/>
        </w:rPr>
        <w:t>Ministries</w:t>
      </w:r>
      <w:r>
        <w:rPr>
          <w:spacing w:val="-4"/>
          <w:sz w:val="24"/>
        </w:rPr>
        <w:t xml:space="preserve"> </w:t>
      </w:r>
      <w:r>
        <w:rPr>
          <w:sz w:val="24"/>
        </w:rPr>
        <w:t>Committee</w:t>
      </w:r>
      <w:r>
        <w:rPr>
          <w:spacing w:val="-4"/>
          <w:sz w:val="24"/>
        </w:rPr>
        <w:t xml:space="preserve"> </w:t>
      </w:r>
      <w:r>
        <w:rPr>
          <w:sz w:val="24"/>
        </w:rPr>
        <w:t>shall</w:t>
      </w:r>
      <w:r>
        <w:rPr>
          <w:spacing w:val="-4"/>
          <w:sz w:val="24"/>
        </w:rPr>
        <w:t xml:space="preserve"> </w:t>
      </w:r>
      <w:r>
        <w:rPr>
          <w:sz w:val="24"/>
        </w:rPr>
        <w:t>review</w:t>
      </w:r>
      <w:r>
        <w:rPr>
          <w:spacing w:val="-4"/>
          <w:sz w:val="24"/>
        </w:rPr>
        <w:t xml:space="preserve"> </w:t>
      </w:r>
      <w:r>
        <w:rPr>
          <w:sz w:val="24"/>
        </w:rPr>
        <w:t>and</w:t>
      </w:r>
      <w:r>
        <w:rPr>
          <w:spacing w:val="-4"/>
          <w:sz w:val="24"/>
        </w:rPr>
        <w:t xml:space="preserve"> </w:t>
      </w:r>
      <w:r>
        <w:rPr>
          <w:sz w:val="24"/>
        </w:rPr>
        <w:t>present</w:t>
      </w:r>
      <w:r>
        <w:rPr>
          <w:spacing w:val="-4"/>
          <w:sz w:val="24"/>
        </w:rPr>
        <w:t xml:space="preserve"> </w:t>
      </w:r>
      <w:r>
        <w:rPr>
          <w:sz w:val="24"/>
        </w:rPr>
        <w:t>to</w:t>
      </w:r>
      <w:r>
        <w:rPr>
          <w:spacing w:val="-4"/>
          <w:sz w:val="24"/>
        </w:rPr>
        <w:t xml:space="preserve"> </w:t>
      </w:r>
      <w:r>
        <w:rPr>
          <w:sz w:val="24"/>
        </w:rPr>
        <w:t>presbytery</w:t>
      </w:r>
      <w:r>
        <w:rPr>
          <w:spacing w:val="-4"/>
          <w:sz w:val="24"/>
        </w:rPr>
        <w:t xml:space="preserve"> </w:t>
      </w:r>
      <w:r>
        <w:rPr>
          <w:sz w:val="24"/>
        </w:rPr>
        <w:t>any</w:t>
      </w:r>
      <w:r>
        <w:rPr>
          <w:spacing w:val="-4"/>
          <w:sz w:val="24"/>
        </w:rPr>
        <w:t xml:space="preserve"> </w:t>
      </w:r>
      <w:r>
        <w:rPr>
          <w:sz w:val="24"/>
        </w:rPr>
        <w:t>call to the ministry under Reformed University Fellowship.</w:t>
      </w:r>
    </w:p>
    <w:p w14:paraId="688856C7" w14:textId="77777777" w:rsidR="00D42471" w:rsidRDefault="00071E19">
      <w:pPr>
        <w:pStyle w:val="ListParagraph"/>
        <w:numPr>
          <w:ilvl w:val="1"/>
          <w:numId w:val="21"/>
        </w:numPr>
        <w:tabs>
          <w:tab w:val="left" w:pos="1544"/>
        </w:tabs>
        <w:spacing w:before="10" w:line="232" w:lineRule="auto"/>
        <w:ind w:right="306"/>
        <w:rPr>
          <w:sz w:val="24"/>
        </w:rPr>
      </w:pPr>
      <w:r>
        <w:rPr>
          <w:sz w:val="24"/>
        </w:rPr>
        <w:t>The</w:t>
      </w:r>
      <w:r>
        <w:rPr>
          <w:spacing w:val="-5"/>
          <w:sz w:val="24"/>
        </w:rPr>
        <w:t xml:space="preserve"> </w:t>
      </w:r>
      <w:r>
        <w:rPr>
          <w:sz w:val="24"/>
        </w:rPr>
        <w:t>Mission</w:t>
      </w:r>
      <w:r>
        <w:rPr>
          <w:spacing w:val="-4"/>
          <w:sz w:val="24"/>
        </w:rPr>
        <w:t xml:space="preserve"> </w:t>
      </w:r>
      <w:r>
        <w:rPr>
          <w:sz w:val="24"/>
        </w:rPr>
        <w:t>to</w:t>
      </w:r>
      <w:r>
        <w:rPr>
          <w:spacing w:val="-4"/>
          <w:sz w:val="24"/>
        </w:rPr>
        <w:t xml:space="preserve"> </w:t>
      </w:r>
      <w:r>
        <w:rPr>
          <w:sz w:val="24"/>
        </w:rPr>
        <w:t>North</w:t>
      </w:r>
      <w:r>
        <w:rPr>
          <w:spacing w:val="-4"/>
          <w:sz w:val="24"/>
        </w:rPr>
        <w:t xml:space="preserve"> </w:t>
      </w:r>
      <w:r>
        <w:rPr>
          <w:sz w:val="24"/>
        </w:rPr>
        <w:t>America</w:t>
      </w:r>
      <w:r>
        <w:rPr>
          <w:spacing w:val="-4"/>
          <w:sz w:val="24"/>
        </w:rPr>
        <w:t xml:space="preserve"> </w:t>
      </w:r>
      <w:r>
        <w:rPr>
          <w:sz w:val="24"/>
        </w:rPr>
        <w:t>Committee</w:t>
      </w:r>
      <w:r>
        <w:rPr>
          <w:spacing w:val="-4"/>
          <w:sz w:val="24"/>
        </w:rPr>
        <w:t xml:space="preserve"> </w:t>
      </w:r>
      <w:r>
        <w:rPr>
          <w:sz w:val="24"/>
        </w:rPr>
        <w:t>shall</w:t>
      </w:r>
      <w:r>
        <w:rPr>
          <w:spacing w:val="-4"/>
          <w:sz w:val="24"/>
        </w:rPr>
        <w:t xml:space="preserve"> </w:t>
      </w:r>
      <w:r>
        <w:rPr>
          <w:sz w:val="24"/>
        </w:rPr>
        <w:t>review</w:t>
      </w:r>
      <w:r>
        <w:rPr>
          <w:spacing w:val="-4"/>
          <w:sz w:val="24"/>
        </w:rPr>
        <w:t xml:space="preserve"> </w:t>
      </w:r>
      <w:r>
        <w:rPr>
          <w:sz w:val="24"/>
        </w:rPr>
        <w:t>and</w:t>
      </w:r>
      <w:r>
        <w:rPr>
          <w:spacing w:val="-4"/>
          <w:sz w:val="24"/>
        </w:rPr>
        <w:t xml:space="preserve"> </w:t>
      </w:r>
      <w:r>
        <w:rPr>
          <w:sz w:val="24"/>
        </w:rPr>
        <w:t>present</w:t>
      </w:r>
      <w:r>
        <w:rPr>
          <w:spacing w:val="-4"/>
          <w:sz w:val="24"/>
        </w:rPr>
        <w:t xml:space="preserve"> </w:t>
      </w:r>
      <w:r>
        <w:rPr>
          <w:sz w:val="24"/>
        </w:rPr>
        <w:t>to</w:t>
      </w:r>
      <w:r>
        <w:rPr>
          <w:spacing w:val="-4"/>
          <w:sz w:val="24"/>
        </w:rPr>
        <w:t xml:space="preserve"> </w:t>
      </w:r>
      <w:r>
        <w:rPr>
          <w:sz w:val="24"/>
        </w:rPr>
        <w:t>presbytery any call regarding the establishment of a new mission church.</w:t>
      </w:r>
    </w:p>
    <w:p w14:paraId="5175FBD0" w14:textId="77777777" w:rsidR="00D42471" w:rsidRDefault="00D42471">
      <w:pPr>
        <w:pStyle w:val="BodyText"/>
        <w:spacing w:before="9"/>
        <w:rPr>
          <w:sz w:val="27"/>
        </w:rPr>
      </w:pPr>
    </w:p>
    <w:p w14:paraId="364A4D81" w14:textId="77777777" w:rsidR="00D42471" w:rsidRDefault="00071E19">
      <w:pPr>
        <w:pStyle w:val="Heading3"/>
      </w:pPr>
      <w:bookmarkStart w:id="44" w:name="_TOC_250006"/>
      <w:r>
        <w:t>Committee</w:t>
      </w:r>
      <w:r>
        <w:rPr>
          <w:spacing w:val="-10"/>
        </w:rPr>
        <w:t xml:space="preserve"> </w:t>
      </w:r>
      <w:bookmarkEnd w:id="44"/>
      <w:r>
        <w:rPr>
          <w:spacing w:val="-2"/>
        </w:rPr>
        <w:t>Membership</w:t>
      </w:r>
    </w:p>
    <w:p w14:paraId="5B8C19C4" w14:textId="77777777" w:rsidR="00D42471" w:rsidRDefault="00071E19">
      <w:pPr>
        <w:spacing w:before="39"/>
        <w:ind w:left="204"/>
        <w:rPr>
          <w:i/>
          <w:sz w:val="24"/>
        </w:rPr>
      </w:pPr>
      <w:r>
        <w:rPr>
          <w:i/>
          <w:spacing w:val="-2"/>
          <w:sz w:val="24"/>
        </w:rPr>
        <w:t>Members</w:t>
      </w:r>
    </w:p>
    <w:p w14:paraId="28C54E1E" w14:textId="77777777" w:rsidR="00D42471" w:rsidRDefault="00071E19">
      <w:pPr>
        <w:pStyle w:val="BodyText"/>
        <w:ind w:left="204" w:right="190"/>
      </w:pPr>
      <w:r>
        <w:t>Permanent committee membership is open to all Teaching Elders, all Ruling Elders currently serving on church Sessions, and inactive elders (those who have been elected and installed by their</w:t>
      </w:r>
      <w:r>
        <w:rPr>
          <w:spacing w:val="-3"/>
        </w:rPr>
        <w:t xml:space="preserve"> </w:t>
      </w:r>
      <w:r>
        <w:t>present</w:t>
      </w:r>
      <w:r>
        <w:rPr>
          <w:spacing w:val="-3"/>
        </w:rPr>
        <w:t xml:space="preserve"> </w:t>
      </w:r>
      <w:r>
        <w:t>congregation</w:t>
      </w:r>
      <w:r>
        <w:rPr>
          <w:spacing w:val="-3"/>
        </w:rPr>
        <w:t xml:space="preserve"> </w:t>
      </w:r>
      <w:r>
        <w:t>recommended</w:t>
      </w:r>
      <w:r>
        <w:rPr>
          <w:spacing w:val="-3"/>
        </w:rPr>
        <w:t xml:space="preserve"> </w:t>
      </w:r>
      <w:r>
        <w:t>by</w:t>
      </w:r>
      <w:r>
        <w:rPr>
          <w:spacing w:val="-3"/>
        </w:rPr>
        <w:t xml:space="preserve"> </w:t>
      </w:r>
      <w:r>
        <w:t>their</w:t>
      </w:r>
      <w:r>
        <w:rPr>
          <w:spacing w:val="-3"/>
        </w:rPr>
        <w:t xml:space="preserve"> </w:t>
      </w:r>
      <w:r>
        <w:t>church</w:t>
      </w:r>
      <w:r>
        <w:rPr>
          <w:spacing w:val="-3"/>
        </w:rPr>
        <w:t xml:space="preserve"> </w:t>
      </w:r>
      <w:r>
        <w:t>Session).</w:t>
      </w:r>
      <w:r>
        <w:rPr>
          <w:spacing w:val="-3"/>
        </w:rPr>
        <w:t xml:space="preserve"> </w:t>
      </w:r>
      <w:r>
        <w:t>Each</w:t>
      </w:r>
      <w:r>
        <w:rPr>
          <w:spacing w:val="-3"/>
        </w:rPr>
        <w:t xml:space="preserve"> </w:t>
      </w:r>
      <w:r>
        <w:t>permanent</w:t>
      </w:r>
      <w:r>
        <w:rPr>
          <w:spacing w:val="-3"/>
        </w:rPr>
        <w:t xml:space="preserve"> </w:t>
      </w:r>
      <w:r>
        <w:t>committee membership shall be comprised of no more than two persons from a particular church session in</w:t>
      </w:r>
      <w:r>
        <w:rPr>
          <w:spacing w:val="-3"/>
        </w:rPr>
        <w:t xml:space="preserve"> </w:t>
      </w:r>
      <w:r>
        <w:t>the</w:t>
      </w:r>
      <w:r>
        <w:rPr>
          <w:spacing w:val="-3"/>
        </w:rPr>
        <w:t xml:space="preserve"> </w:t>
      </w:r>
      <w:r>
        <w:t>Presbytery.</w:t>
      </w:r>
      <w:r>
        <w:rPr>
          <w:spacing w:val="-3"/>
        </w:rPr>
        <w:t xml:space="preserve"> </w:t>
      </w:r>
      <w:r>
        <w:t>Should</w:t>
      </w:r>
      <w:r>
        <w:rPr>
          <w:spacing w:val="-3"/>
        </w:rPr>
        <w:t xml:space="preserve"> </w:t>
      </w:r>
      <w:r>
        <w:t>a</w:t>
      </w:r>
      <w:r>
        <w:rPr>
          <w:spacing w:val="-3"/>
        </w:rPr>
        <w:t xml:space="preserve"> </w:t>
      </w:r>
      <w:r>
        <w:t>committee</w:t>
      </w:r>
      <w:r>
        <w:rPr>
          <w:spacing w:val="-3"/>
        </w:rPr>
        <w:t xml:space="preserve"> </w:t>
      </w:r>
      <w:r>
        <w:t>member</w:t>
      </w:r>
      <w:r>
        <w:rPr>
          <w:spacing w:val="-3"/>
        </w:rPr>
        <w:t xml:space="preserve"> </w:t>
      </w:r>
      <w:r>
        <w:t>move</w:t>
      </w:r>
      <w:r>
        <w:rPr>
          <w:spacing w:val="-3"/>
        </w:rPr>
        <w:t xml:space="preserve"> </w:t>
      </w:r>
      <w:r>
        <w:t>his</w:t>
      </w:r>
      <w:r>
        <w:rPr>
          <w:spacing w:val="-3"/>
        </w:rPr>
        <w:t xml:space="preserve"> </w:t>
      </w:r>
      <w:r>
        <w:t>membership</w:t>
      </w:r>
      <w:r>
        <w:rPr>
          <w:spacing w:val="-3"/>
        </w:rPr>
        <w:t xml:space="preserve"> </w:t>
      </w:r>
      <w:r>
        <w:t>to</w:t>
      </w:r>
      <w:r>
        <w:rPr>
          <w:spacing w:val="-3"/>
        </w:rPr>
        <w:t xml:space="preserve"> </w:t>
      </w:r>
      <w:r>
        <w:t>another</w:t>
      </w:r>
      <w:r>
        <w:rPr>
          <w:spacing w:val="-3"/>
        </w:rPr>
        <w:t xml:space="preserve"> </w:t>
      </w:r>
      <w:r>
        <w:t>church</w:t>
      </w:r>
      <w:r>
        <w:rPr>
          <w:spacing w:val="-3"/>
        </w:rPr>
        <w:t xml:space="preserve"> </w:t>
      </w:r>
      <w:r>
        <w:t>within Presbytery during mid-term, he shall be allowed to keep his committee membership for the</w:t>
      </w:r>
    </w:p>
    <w:p w14:paraId="62D85C66" w14:textId="77777777" w:rsidR="00D42471" w:rsidRDefault="00071E19">
      <w:pPr>
        <w:pStyle w:val="BodyText"/>
        <w:spacing w:before="89"/>
        <w:ind w:left="204"/>
      </w:pPr>
      <w:r>
        <w:t>remainder</w:t>
      </w:r>
      <w:r>
        <w:rPr>
          <w:spacing w:val="-2"/>
        </w:rPr>
        <w:t xml:space="preserve"> </w:t>
      </w:r>
      <w:r>
        <w:t>of</w:t>
      </w:r>
      <w:r>
        <w:rPr>
          <w:spacing w:val="-1"/>
        </w:rPr>
        <w:t xml:space="preserve"> </w:t>
      </w:r>
      <w:r>
        <w:t>the</w:t>
      </w:r>
      <w:r>
        <w:rPr>
          <w:spacing w:val="-1"/>
        </w:rPr>
        <w:t xml:space="preserve"> </w:t>
      </w:r>
      <w:r>
        <w:rPr>
          <w:spacing w:val="-4"/>
        </w:rPr>
        <w:t>term.</w:t>
      </w:r>
    </w:p>
    <w:p w14:paraId="215DAA05" w14:textId="77777777" w:rsidR="00D42471" w:rsidRDefault="00D42471">
      <w:pPr>
        <w:pStyle w:val="BodyText"/>
        <w:spacing w:before="1"/>
        <w:rPr>
          <w:sz w:val="27"/>
        </w:rPr>
      </w:pPr>
    </w:p>
    <w:p w14:paraId="21504A0D" w14:textId="77777777" w:rsidR="00D42471" w:rsidRDefault="00071E19">
      <w:pPr>
        <w:ind w:left="204"/>
        <w:rPr>
          <w:i/>
          <w:sz w:val="24"/>
        </w:rPr>
      </w:pPr>
      <w:r>
        <w:rPr>
          <w:i/>
          <w:spacing w:val="-2"/>
          <w:sz w:val="24"/>
        </w:rPr>
        <w:t>Absences</w:t>
      </w:r>
    </w:p>
    <w:p w14:paraId="20358C19" w14:textId="77777777" w:rsidR="00D42471" w:rsidRDefault="00071E19">
      <w:pPr>
        <w:pStyle w:val="BodyText"/>
        <w:ind w:left="204" w:right="164"/>
      </w:pPr>
      <w:r>
        <w:t>A Teaching Elder member of a permanent committee shall cease to be a member of that committee upon being given permission to labor out of bounds if his laboring out of bounds is also outside the geographical area of the Presbytery.</w:t>
      </w:r>
      <w:r>
        <w:rPr>
          <w:spacing w:val="40"/>
        </w:rPr>
        <w:t xml:space="preserve"> </w:t>
      </w:r>
      <w:r>
        <w:t>A Teaching Elder who ceases to be a voting member of a permanent committee under this provision may become an advisory member</w:t>
      </w:r>
      <w:r>
        <w:rPr>
          <w:spacing w:val="-7"/>
        </w:rPr>
        <w:t xml:space="preserve"> </w:t>
      </w:r>
      <w:r>
        <w:t>of</w:t>
      </w:r>
      <w:r>
        <w:rPr>
          <w:spacing w:val="-8"/>
        </w:rPr>
        <w:t xml:space="preserve"> </w:t>
      </w:r>
      <w:r>
        <w:t>that</w:t>
      </w:r>
      <w:r>
        <w:rPr>
          <w:spacing w:val="-6"/>
        </w:rPr>
        <w:t xml:space="preserve"> </w:t>
      </w:r>
      <w:r>
        <w:t>permanent</w:t>
      </w:r>
      <w:r>
        <w:rPr>
          <w:spacing w:val="-7"/>
        </w:rPr>
        <w:t xml:space="preserve"> </w:t>
      </w:r>
      <w:r>
        <w:t>committee</w:t>
      </w:r>
      <w:r>
        <w:rPr>
          <w:spacing w:val="-7"/>
        </w:rPr>
        <w:t xml:space="preserve"> </w:t>
      </w:r>
      <w:r>
        <w:t>upon</w:t>
      </w:r>
      <w:r>
        <w:rPr>
          <w:spacing w:val="-7"/>
        </w:rPr>
        <w:t xml:space="preserve"> </w:t>
      </w:r>
      <w:r>
        <w:t>being</w:t>
      </w:r>
      <w:r>
        <w:rPr>
          <w:spacing w:val="-7"/>
        </w:rPr>
        <w:t xml:space="preserve"> </w:t>
      </w:r>
      <w:r>
        <w:t>invited</w:t>
      </w:r>
      <w:r>
        <w:rPr>
          <w:spacing w:val="-8"/>
        </w:rPr>
        <w:t xml:space="preserve"> </w:t>
      </w:r>
      <w:r>
        <w:t>to</w:t>
      </w:r>
      <w:r>
        <w:rPr>
          <w:spacing w:val="-6"/>
        </w:rPr>
        <w:t xml:space="preserve"> </w:t>
      </w:r>
      <w:r>
        <w:t>join</w:t>
      </w:r>
      <w:r>
        <w:rPr>
          <w:spacing w:val="-7"/>
        </w:rPr>
        <w:t xml:space="preserve"> </w:t>
      </w:r>
      <w:r>
        <w:t>the</w:t>
      </w:r>
      <w:r>
        <w:rPr>
          <w:spacing w:val="-7"/>
        </w:rPr>
        <w:t xml:space="preserve"> </w:t>
      </w:r>
      <w:r>
        <w:t>committee</w:t>
      </w:r>
      <w:r>
        <w:rPr>
          <w:spacing w:val="-7"/>
        </w:rPr>
        <w:t xml:space="preserve"> </w:t>
      </w:r>
      <w:r>
        <w:t>by</w:t>
      </w:r>
      <w:r>
        <w:rPr>
          <w:spacing w:val="-8"/>
        </w:rPr>
        <w:t xml:space="preserve"> </w:t>
      </w:r>
      <w:r>
        <w:t>a</w:t>
      </w:r>
      <w:r>
        <w:rPr>
          <w:spacing w:val="-6"/>
        </w:rPr>
        <w:t xml:space="preserve"> </w:t>
      </w:r>
      <w:r>
        <w:t>resolution of that committee.</w:t>
      </w:r>
    </w:p>
    <w:p w14:paraId="75978E5B" w14:textId="77777777" w:rsidR="00304BDA" w:rsidRDefault="00304BDA"/>
    <w:p w14:paraId="28C4A63C" w14:textId="77777777" w:rsidR="00D42471" w:rsidRDefault="00071E19">
      <w:pPr>
        <w:spacing w:before="71"/>
        <w:ind w:left="204"/>
        <w:jc w:val="both"/>
        <w:rPr>
          <w:i/>
          <w:sz w:val="24"/>
        </w:rPr>
      </w:pPr>
      <w:r>
        <w:rPr>
          <w:i/>
          <w:sz w:val="24"/>
        </w:rPr>
        <w:t>Committee</w:t>
      </w:r>
      <w:r>
        <w:rPr>
          <w:i/>
          <w:spacing w:val="-10"/>
          <w:sz w:val="24"/>
        </w:rPr>
        <w:t xml:space="preserve"> </w:t>
      </w:r>
      <w:r>
        <w:rPr>
          <w:i/>
          <w:spacing w:val="-2"/>
          <w:sz w:val="24"/>
        </w:rPr>
        <w:t>Vacancies</w:t>
      </w:r>
    </w:p>
    <w:p w14:paraId="1B2A0725" w14:textId="77777777" w:rsidR="00D42471" w:rsidRDefault="00071E19">
      <w:pPr>
        <w:pStyle w:val="BodyText"/>
        <w:ind w:left="204" w:right="343"/>
        <w:jc w:val="both"/>
      </w:pPr>
      <w:r>
        <w:t>Whenever</w:t>
      </w:r>
      <w:r>
        <w:rPr>
          <w:spacing w:val="-7"/>
        </w:rPr>
        <w:t xml:space="preserve"> </w:t>
      </w:r>
      <w:r>
        <w:t>a</w:t>
      </w:r>
      <w:r>
        <w:rPr>
          <w:spacing w:val="-8"/>
        </w:rPr>
        <w:t xml:space="preserve"> </w:t>
      </w:r>
      <w:r>
        <w:t>vacancy</w:t>
      </w:r>
      <w:r>
        <w:rPr>
          <w:spacing w:val="-7"/>
        </w:rPr>
        <w:t xml:space="preserve"> </w:t>
      </w:r>
      <w:r>
        <w:t>occurs</w:t>
      </w:r>
      <w:r>
        <w:rPr>
          <w:spacing w:val="-8"/>
        </w:rPr>
        <w:t xml:space="preserve"> </w:t>
      </w:r>
      <w:r>
        <w:t>on</w:t>
      </w:r>
      <w:r>
        <w:rPr>
          <w:spacing w:val="-8"/>
        </w:rPr>
        <w:t xml:space="preserve"> </w:t>
      </w:r>
      <w:r>
        <w:t>any</w:t>
      </w:r>
      <w:r>
        <w:rPr>
          <w:spacing w:val="-7"/>
        </w:rPr>
        <w:t xml:space="preserve"> </w:t>
      </w:r>
      <w:r>
        <w:t>of</w:t>
      </w:r>
      <w:r>
        <w:rPr>
          <w:spacing w:val="-8"/>
        </w:rPr>
        <w:t xml:space="preserve"> </w:t>
      </w:r>
      <w:r>
        <w:t>the</w:t>
      </w:r>
      <w:r>
        <w:rPr>
          <w:spacing w:val="-7"/>
        </w:rPr>
        <w:t xml:space="preserve"> </w:t>
      </w:r>
      <w:r>
        <w:t>Permanent</w:t>
      </w:r>
      <w:r>
        <w:rPr>
          <w:spacing w:val="-8"/>
        </w:rPr>
        <w:t xml:space="preserve"> </w:t>
      </w:r>
      <w:r>
        <w:t>Committees</w:t>
      </w:r>
      <w:r>
        <w:rPr>
          <w:spacing w:val="-8"/>
        </w:rPr>
        <w:t xml:space="preserve"> </w:t>
      </w:r>
      <w:r>
        <w:t>of</w:t>
      </w:r>
      <w:r>
        <w:rPr>
          <w:spacing w:val="-7"/>
        </w:rPr>
        <w:t xml:space="preserve"> </w:t>
      </w:r>
      <w:r>
        <w:t>Presbytery,</w:t>
      </w:r>
      <w:r>
        <w:rPr>
          <w:spacing w:val="-8"/>
        </w:rPr>
        <w:t xml:space="preserve"> </w:t>
      </w:r>
      <w:r>
        <w:t>the</w:t>
      </w:r>
      <w:r>
        <w:rPr>
          <w:spacing w:val="-7"/>
        </w:rPr>
        <w:t xml:space="preserve"> </w:t>
      </w:r>
      <w:r>
        <w:t>Chairman of</w:t>
      </w:r>
      <w:r>
        <w:rPr>
          <w:spacing w:val="-4"/>
        </w:rPr>
        <w:t xml:space="preserve"> </w:t>
      </w:r>
      <w:r>
        <w:t>that</w:t>
      </w:r>
      <w:r>
        <w:rPr>
          <w:spacing w:val="-4"/>
        </w:rPr>
        <w:t xml:space="preserve"> </w:t>
      </w:r>
      <w:r>
        <w:t>Committee</w:t>
      </w:r>
      <w:r>
        <w:rPr>
          <w:spacing w:val="-4"/>
        </w:rPr>
        <w:t xml:space="preserve"> </w:t>
      </w:r>
      <w:r>
        <w:t>shall</w:t>
      </w:r>
      <w:r>
        <w:rPr>
          <w:spacing w:val="-4"/>
        </w:rPr>
        <w:t xml:space="preserve"> </w:t>
      </w:r>
      <w:r>
        <w:t>report</w:t>
      </w:r>
      <w:r>
        <w:rPr>
          <w:spacing w:val="-3"/>
        </w:rPr>
        <w:t xml:space="preserve"> </w:t>
      </w:r>
      <w:r>
        <w:t>it</w:t>
      </w:r>
      <w:r>
        <w:rPr>
          <w:spacing w:val="-4"/>
        </w:rPr>
        <w:t xml:space="preserve"> </w:t>
      </w:r>
      <w:r>
        <w:t>to</w:t>
      </w:r>
      <w:r>
        <w:rPr>
          <w:spacing w:val="-4"/>
        </w:rPr>
        <w:t xml:space="preserve"> </w:t>
      </w:r>
      <w:r>
        <w:t>the</w:t>
      </w:r>
      <w:r>
        <w:rPr>
          <w:spacing w:val="-4"/>
        </w:rPr>
        <w:t xml:space="preserve"> </w:t>
      </w:r>
      <w:r>
        <w:t>Nominations</w:t>
      </w:r>
      <w:r>
        <w:rPr>
          <w:spacing w:val="-3"/>
        </w:rPr>
        <w:t xml:space="preserve"> </w:t>
      </w:r>
      <w:r>
        <w:t>Chairman,</w:t>
      </w:r>
      <w:r>
        <w:rPr>
          <w:spacing w:val="-3"/>
        </w:rPr>
        <w:t xml:space="preserve"> </w:t>
      </w:r>
      <w:r>
        <w:t>who</w:t>
      </w:r>
      <w:r>
        <w:rPr>
          <w:spacing w:val="-4"/>
        </w:rPr>
        <w:t xml:space="preserve"> </w:t>
      </w:r>
      <w:r>
        <w:t>will</w:t>
      </w:r>
      <w:r>
        <w:rPr>
          <w:spacing w:val="-4"/>
        </w:rPr>
        <w:t xml:space="preserve"> </w:t>
      </w:r>
      <w:r>
        <w:t>present</w:t>
      </w:r>
      <w:r>
        <w:rPr>
          <w:spacing w:val="-4"/>
        </w:rPr>
        <w:t xml:space="preserve"> </w:t>
      </w:r>
      <w:r>
        <w:t>a</w:t>
      </w:r>
      <w:r>
        <w:rPr>
          <w:spacing w:val="-4"/>
        </w:rPr>
        <w:t xml:space="preserve"> </w:t>
      </w:r>
      <w:r>
        <w:t>nominee</w:t>
      </w:r>
      <w:r>
        <w:rPr>
          <w:spacing w:val="-4"/>
        </w:rPr>
        <w:t xml:space="preserve"> </w:t>
      </w:r>
      <w:r>
        <w:t>to fulfill the unexpired term at the next Stated Meeting for final approval by the Presbytery.</w:t>
      </w:r>
    </w:p>
    <w:p w14:paraId="3660C486" w14:textId="77777777" w:rsidR="00D42471" w:rsidRDefault="00D42471">
      <w:pPr>
        <w:pStyle w:val="BodyText"/>
        <w:spacing w:before="1"/>
        <w:rPr>
          <w:sz w:val="27"/>
        </w:rPr>
      </w:pPr>
    </w:p>
    <w:p w14:paraId="3960175B" w14:textId="77777777" w:rsidR="00D42471" w:rsidRDefault="00071E19">
      <w:pPr>
        <w:ind w:left="204"/>
        <w:jc w:val="both"/>
        <w:rPr>
          <w:i/>
          <w:sz w:val="24"/>
        </w:rPr>
      </w:pPr>
      <w:r>
        <w:rPr>
          <w:i/>
          <w:sz w:val="24"/>
        </w:rPr>
        <w:t>Committee</w:t>
      </w:r>
      <w:r>
        <w:rPr>
          <w:i/>
          <w:spacing w:val="-5"/>
          <w:sz w:val="24"/>
        </w:rPr>
        <w:t xml:space="preserve"> </w:t>
      </w:r>
      <w:r>
        <w:rPr>
          <w:i/>
          <w:spacing w:val="-2"/>
          <w:sz w:val="24"/>
        </w:rPr>
        <w:t>Meetings</w:t>
      </w:r>
    </w:p>
    <w:p w14:paraId="366CCD42" w14:textId="77777777" w:rsidR="00D42471" w:rsidRDefault="00D42471">
      <w:pPr>
        <w:pStyle w:val="BodyText"/>
        <w:spacing w:before="1"/>
        <w:rPr>
          <w:i/>
          <w:sz w:val="27"/>
        </w:rPr>
      </w:pPr>
    </w:p>
    <w:p w14:paraId="070B3698" w14:textId="77777777" w:rsidR="00D42471" w:rsidRDefault="00071E19">
      <w:pPr>
        <w:ind w:left="204"/>
        <w:rPr>
          <w:sz w:val="20"/>
        </w:rPr>
      </w:pPr>
      <w:r>
        <w:rPr>
          <w:smallCaps/>
          <w:spacing w:val="-2"/>
          <w:sz w:val="20"/>
        </w:rPr>
        <w:t>Leadership</w:t>
      </w:r>
    </w:p>
    <w:p w14:paraId="543A21FC" w14:textId="77777777" w:rsidR="00D42471" w:rsidRDefault="00071E19">
      <w:pPr>
        <w:pStyle w:val="BodyText"/>
        <w:spacing w:before="1" w:line="242" w:lineRule="auto"/>
        <w:ind w:left="204" w:right="205"/>
      </w:pPr>
      <w:r>
        <w:t>Each</w:t>
      </w:r>
      <w:r>
        <w:rPr>
          <w:spacing w:val="-11"/>
        </w:rPr>
        <w:t xml:space="preserve"> </w:t>
      </w:r>
      <w:r>
        <w:t>standing</w:t>
      </w:r>
      <w:r>
        <w:rPr>
          <w:spacing w:val="-10"/>
        </w:rPr>
        <w:t xml:space="preserve"> </w:t>
      </w:r>
      <w:r>
        <w:t>committee</w:t>
      </w:r>
      <w:r>
        <w:rPr>
          <w:spacing w:val="-11"/>
        </w:rPr>
        <w:t xml:space="preserve"> </w:t>
      </w:r>
      <w:r>
        <w:t>(excepting</w:t>
      </w:r>
      <w:r>
        <w:rPr>
          <w:spacing w:val="-10"/>
        </w:rPr>
        <w:t xml:space="preserve"> </w:t>
      </w:r>
      <w:r>
        <w:t>the</w:t>
      </w:r>
      <w:r>
        <w:rPr>
          <w:spacing w:val="-10"/>
        </w:rPr>
        <w:t xml:space="preserve"> </w:t>
      </w:r>
      <w:r>
        <w:t>Administrative</w:t>
      </w:r>
      <w:r>
        <w:rPr>
          <w:spacing w:val="-10"/>
        </w:rPr>
        <w:t xml:space="preserve"> </w:t>
      </w:r>
      <w:r>
        <w:t>Committee)</w:t>
      </w:r>
      <w:r>
        <w:rPr>
          <w:spacing w:val="-11"/>
        </w:rPr>
        <w:t xml:space="preserve"> </w:t>
      </w:r>
      <w:r>
        <w:t>shall</w:t>
      </w:r>
      <w:r>
        <w:rPr>
          <w:spacing w:val="-9"/>
        </w:rPr>
        <w:t xml:space="preserve"> </w:t>
      </w:r>
      <w:r>
        <w:t>elect</w:t>
      </w:r>
      <w:r>
        <w:rPr>
          <w:spacing w:val="-10"/>
        </w:rPr>
        <w:t xml:space="preserve"> </w:t>
      </w:r>
      <w:r>
        <w:t>or</w:t>
      </w:r>
      <w:r>
        <w:rPr>
          <w:spacing w:val="-11"/>
        </w:rPr>
        <w:t xml:space="preserve"> </w:t>
      </w:r>
      <w:r>
        <w:t>re-elect</w:t>
      </w:r>
      <w:r>
        <w:rPr>
          <w:spacing w:val="-10"/>
        </w:rPr>
        <w:t xml:space="preserve"> </w:t>
      </w:r>
      <w:r>
        <w:t>a chairman at the January stated meeting of even numbered years. Said election shall be reported to the presbytery during the committee’s report on the floor.</w:t>
      </w:r>
    </w:p>
    <w:p w14:paraId="5536A64C" w14:textId="77777777" w:rsidR="00D42471" w:rsidRDefault="00D42471">
      <w:pPr>
        <w:pStyle w:val="BodyText"/>
        <w:spacing w:before="9"/>
        <w:rPr>
          <w:sz w:val="26"/>
        </w:rPr>
      </w:pPr>
    </w:p>
    <w:p w14:paraId="2C96A513" w14:textId="77777777" w:rsidR="00D42471" w:rsidRDefault="00071E19">
      <w:pPr>
        <w:ind w:left="204"/>
        <w:rPr>
          <w:sz w:val="20"/>
        </w:rPr>
      </w:pPr>
      <w:r>
        <w:rPr>
          <w:smallCaps/>
          <w:w w:val="90"/>
          <w:sz w:val="20"/>
        </w:rPr>
        <w:t>Committee</w:t>
      </w:r>
      <w:r>
        <w:rPr>
          <w:smallCaps/>
          <w:spacing w:val="-1"/>
          <w:w w:val="90"/>
          <w:sz w:val="20"/>
        </w:rPr>
        <w:t xml:space="preserve"> </w:t>
      </w:r>
      <w:r>
        <w:rPr>
          <w:smallCaps/>
          <w:w w:val="90"/>
          <w:sz w:val="20"/>
        </w:rPr>
        <w:t>Meetings</w:t>
      </w:r>
      <w:r>
        <w:rPr>
          <w:smallCaps/>
          <w:spacing w:val="-4"/>
          <w:sz w:val="20"/>
        </w:rPr>
        <w:t xml:space="preserve"> </w:t>
      </w:r>
      <w:r>
        <w:rPr>
          <w:smallCaps/>
          <w:spacing w:val="-2"/>
          <w:w w:val="90"/>
          <w:sz w:val="20"/>
        </w:rPr>
        <w:t>Quorum</w:t>
      </w:r>
    </w:p>
    <w:p w14:paraId="2A47A039" w14:textId="77777777" w:rsidR="00D42471" w:rsidRDefault="00071E19">
      <w:pPr>
        <w:pStyle w:val="BodyText"/>
        <w:spacing w:before="1"/>
        <w:ind w:left="204" w:right="297"/>
      </w:pPr>
      <w:r>
        <w:t>Each permanent committee must meet its established quorum to carry out formal business. The committee may meet with fewer members, but no formal actions, recommendations, or reports</w:t>
      </w:r>
      <w:r>
        <w:rPr>
          <w:spacing w:val="-5"/>
        </w:rPr>
        <w:t xml:space="preserve"> </w:t>
      </w:r>
      <w:r>
        <w:t>may</w:t>
      </w:r>
      <w:r>
        <w:rPr>
          <w:spacing w:val="-5"/>
        </w:rPr>
        <w:t xml:space="preserve"> </w:t>
      </w:r>
      <w:r>
        <w:t>be</w:t>
      </w:r>
      <w:r>
        <w:rPr>
          <w:spacing w:val="-5"/>
        </w:rPr>
        <w:t xml:space="preserve"> </w:t>
      </w:r>
      <w:r>
        <w:t>issued</w:t>
      </w:r>
      <w:r>
        <w:rPr>
          <w:spacing w:val="-5"/>
        </w:rPr>
        <w:t xml:space="preserve"> </w:t>
      </w:r>
      <w:r>
        <w:t>unless</w:t>
      </w:r>
      <w:r>
        <w:rPr>
          <w:spacing w:val="-5"/>
        </w:rPr>
        <w:t xml:space="preserve"> </w:t>
      </w:r>
      <w:r>
        <w:t>a</w:t>
      </w:r>
      <w:r>
        <w:rPr>
          <w:spacing w:val="-4"/>
        </w:rPr>
        <w:t xml:space="preserve"> </w:t>
      </w:r>
      <w:r>
        <w:t>quorum</w:t>
      </w:r>
      <w:r>
        <w:rPr>
          <w:spacing w:val="-5"/>
        </w:rPr>
        <w:t xml:space="preserve"> </w:t>
      </w:r>
      <w:r>
        <w:t>of</w:t>
      </w:r>
      <w:r>
        <w:rPr>
          <w:spacing w:val="-6"/>
        </w:rPr>
        <w:t xml:space="preserve"> </w:t>
      </w:r>
      <w:r>
        <w:t>at</w:t>
      </w:r>
      <w:r>
        <w:rPr>
          <w:spacing w:val="-5"/>
        </w:rPr>
        <w:t xml:space="preserve"> </w:t>
      </w:r>
      <w:r>
        <w:t>least</w:t>
      </w:r>
      <w:r>
        <w:rPr>
          <w:spacing w:val="-4"/>
        </w:rPr>
        <w:t xml:space="preserve"> </w:t>
      </w:r>
      <w:r>
        <w:t>four</w:t>
      </w:r>
      <w:r>
        <w:rPr>
          <w:spacing w:val="-5"/>
        </w:rPr>
        <w:t xml:space="preserve"> </w:t>
      </w:r>
      <w:r>
        <w:t>(4)</w:t>
      </w:r>
      <w:r>
        <w:rPr>
          <w:spacing w:val="-4"/>
        </w:rPr>
        <w:t xml:space="preserve"> </w:t>
      </w:r>
      <w:r>
        <w:t>members</w:t>
      </w:r>
      <w:r>
        <w:rPr>
          <w:spacing w:val="-4"/>
        </w:rPr>
        <w:t xml:space="preserve"> </w:t>
      </w:r>
      <w:r>
        <w:t>with</w:t>
      </w:r>
      <w:r>
        <w:rPr>
          <w:spacing w:val="-4"/>
        </w:rPr>
        <w:t xml:space="preserve"> </w:t>
      </w:r>
      <w:r>
        <w:t>a</w:t>
      </w:r>
      <w:r>
        <w:rPr>
          <w:spacing w:val="-5"/>
        </w:rPr>
        <w:t xml:space="preserve"> </w:t>
      </w:r>
      <w:r>
        <w:t>minimum</w:t>
      </w:r>
      <w:r>
        <w:rPr>
          <w:spacing w:val="-5"/>
        </w:rPr>
        <w:t xml:space="preserve"> </w:t>
      </w:r>
      <w:r>
        <w:t>of</w:t>
      </w:r>
      <w:r>
        <w:rPr>
          <w:spacing w:val="-5"/>
        </w:rPr>
        <w:t xml:space="preserve"> </w:t>
      </w:r>
      <w:r>
        <w:t>one</w:t>
      </w:r>
      <w:r>
        <w:rPr>
          <w:spacing w:val="-5"/>
        </w:rPr>
        <w:t xml:space="preserve"> </w:t>
      </w:r>
      <w:r>
        <w:t>(1) TE and one (1) RE present.</w:t>
      </w:r>
      <w:r>
        <w:rPr>
          <w:spacing w:val="40"/>
        </w:rPr>
        <w:t xml:space="preserve"> </w:t>
      </w:r>
      <w:r>
        <w:t>Administrative committee requires simple majority of members.</w:t>
      </w:r>
    </w:p>
    <w:p w14:paraId="18DA67C7" w14:textId="77777777" w:rsidR="00D42471" w:rsidRDefault="00D42471">
      <w:pPr>
        <w:pStyle w:val="BodyText"/>
        <w:spacing w:before="1"/>
        <w:rPr>
          <w:sz w:val="27"/>
        </w:rPr>
      </w:pPr>
    </w:p>
    <w:p w14:paraId="0DCBF232" w14:textId="77777777" w:rsidR="00D42471" w:rsidRDefault="00071E19">
      <w:pPr>
        <w:ind w:left="204"/>
        <w:rPr>
          <w:sz w:val="20"/>
        </w:rPr>
      </w:pPr>
      <w:r>
        <w:rPr>
          <w:smallCaps/>
          <w:w w:val="85"/>
          <w:sz w:val="20"/>
        </w:rPr>
        <w:t>Committee</w:t>
      </w:r>
      <w:r>
        <w:rPr>
          <w:smallCaps/>
          <w:spacing w:val="31"/>
          <w:sz w:val="20"/>
        </w:rPr>
        <w:t xml:space="preserve"> </w:t>
      </w:r>
      <w:r>
        <w:rPr>
          <w:smallCaps/>
          <w:spacing w:val="-2"/>
          <w:w w:val="95"/>
          <w:sz w:val="20"/>
        </w:rPr>
        <w:t>Records</w:t>
      </w:r>
    </w:p>
    <w:p w14:paraId="641724C7" w14:textId="77777777" w:rsidR="00D42471" w:rsidRDefault="00071E19">
      <w:pPr>
        <w:pStyle w:val="BodyText"/>
        <w:spacing w:before="1"/>
        <w:ind w:left="204" w:right="207"/>
      </w:pPr>
      <w:r>
        <w:t>Each</w:t>
      </w:r>
      <w:r>
        <w:rPr>
          <w:spacing w:val="-7"/>
        </w:rPr>
        <w:t xml:space="preserve"> </w:t>
      </w:r>
      <w:r>
        <w:t>standing</w:t>
      </w:r>
      <w:r>
        <w:rPr>
          <w:spacing w:val="-6"/>
        </w:rPr>
        <w:t xml:space="preserve"> </w:t>
      </w:r>
      <w:r>
        <w:t>committee</w:t>
      </w:r>
      <w:r>
        <w:rPr>
          <w:spacing w:val="-7"/>
        </w:rPr>
        <w:t xml:space="preserve"> </w:t>
      </w:r>
      <w:r>
        <w:t>shall</w:t>
      </w:r>
      <w:r>
        <w:rPr>
          <w:spacing w:val="-6"/>
        </w:rPr>
        <w:t xml:space="preserve"> </w:t>
      </w:r>
      <w:r>
        <w:t>keep</w:t>
      </w:r>
      <w:r>
        <w:rPr>
          <w:spacing w:val="-5"/>
        </w:rPr>
        <w:t xml:space="preserve"> </w:t>
      </w:r>
      <w:r>
        <w:t>a</w:t>
      </w:r>
      <w:r>
        <w:rPr>
          <w:spacing w:val="-6"/>
        </w:rPr>
        <w:t xml:space="preserve"> </w:t>
      </w:r>
      <w:r>
        <w:t>record</w:t>
      </w:r>
      <w:r>
        <w:rPr>
          <w:spacing w:val="-6"/>
        </w:rPr>
        <w:t xml:space="preserve"> </w:t>
      </w:r>
      <w:r>
        <w:t>of</w:t>
      </w:r>
      <w:r>
        <w:rPr>
          <w:spacing w:val="-7"/>
        </w:rPr>
        <w:t xml:space="preserve"> </w:t>
      </w:r>
      <w:r>
        <w:t>its</w:t>
      </w:r>
      <w:r>
        <w:rPr>
          <w:spacing w:val="-6"/>
        </w:rPr>
        <w:t xml:space="preserve"> </w:t>
      </w:r>
      <w:r>
        <w:t>meeting</w:t>
      </w:r>
      <w:r>
        <w:rPr>
          <w:spacing w:val="-5"/>
        </w:rPr>
        <w:t xml:space="preserve"> </w:t>
      </w:r>
      <w:r>
        <w:t>and</w:t>
      </w:r>
      <w:r>
        <w:rPr>
          <w:spacing w:val="-6"/>
        </w:rPr>
        <w:t xml:space="preserve"> </w:t>
      </w:r>
      <w:r>
        <w:t>provide</w:t>
      </w:r>
      <w:r>
        <w:rPr>
          <w:spacing w:val="-7"/>
        </w:rPr>
        <w:t xml:space="preserve"> </w:t>
      </w:r>
      <w:r>
        <w:t>a</w:t>
      </w:r>
      <w:r>
        <w:rPr>
          <w:spacing w:val="-6"/>
        </w:rPr>
        <w:t xml:space="preserve"> </w:t>
      </w:r>
      <w:r>
        <w:t>copy</w:t>
      </w:r>
      <w:r>
        <w:rPr>
          <w:spacing w:val="-6"/>
        </w:rPr>
        <w:t xml:space="preserve"> </w:t>
      </w:r>
      <w:r>
        <w:t>of</w:t>
      </w:r>
      <w:r>
        <w:rPr>
          <w:spacing w:val="-6"/>
        </w:rPr>
        <w:t xml:space="preserve"> </w:t>
      </w:r>
      <w:r>
        <w:t>its</w:t>
      </w:r>
      <w:r>
        <w:rPr>
          <w:spacing w:val="-6"/>
        </w:rPr>
        <w:t xml:space="preserve"> </w:t>
      </w:r>
      <w:r>
        <w:t>minutes</w:t>
      </w:r>
      <w:r>
        <w:rPr>
          <w:spacing w:val="-7"/>
        </w:rPr>
        <w:t xml:space="preserve"> </w:t>
      </w:r>
      <w:r>
        <w:t>to the Stated Clerk prior to the next stated meeting of presbytery.</w:t>
      </w:r>
    </w:p>
    <w:p w14:paraId="66EAE478" w14:textId="77777777" w:rsidR="00D42471" w:rsidRDefault="00D42471">
      <w:pPr>
        <w:pStyle w:val="BodyText"/>
        <w:rPr>
          <w:sz w:val="28"/>
        </w:rPr>
      </w:pPr>
    </w:p>
    <w:p w14:paraId="5C4BCB4D" w14:textId="77777777" w:rsidR="00D42471" w:rsidRDefault="00D42471">
      <w:pPr>
        <w:pStyle w:val="BodyText"/>
        <w:spacing w:before="6"/>
        <w:rPr>
          <w:sz w:val="23"/>
        </w:rPr>
      </w:pPr>
    </w:p>
    <w:p w14:paraId="62C31E8A" w14:textId="77777777" w:rsidR="00D42471" w:rsidRDefault="00071E19">
      <w:pPr>
        <w:pStyle w:val="Heading2"/>
        <w:spacing w:line="240" w:lineRule="auto"/>
      </w:pPr>
      <w:bookmarkStart w:id="45" w:name="_TOC_250005"/>
      <w:r>
        <w:rPr>
          <w:spacing w:val="-2"/>
        </w:rPr>
        <w:t>Standing</w:t>
      </w:r>
      <w:r>
        <w:rPr>
          <w:spacing w:val="-5"/>
        </w:rPr>
        <w:t xml:space="preserve"> </w:t>
      </w:r>
      <w:bookmarkEnd w:id="45"/>
      <w:r>
        <w:rPr>
          <w:spacing w:val="-2"/>
        </w:rPr>
        <w:t>Committees</w:t>
      </w:r>
    </w:p>
    <w:p w14:paraId="72777E9A" w14:textId="77777777" w:rsidR="00D42471" w:rsidRDefault="00D42471">
      <w:pPr>
        <w:pStyle w:val="BodyText"/>
        <w:spacing w:before="11"/>
        <w:rPr>
          <w:b/>
          <w:sz w:val="23"/>
        </w:rPr>
      </w:pPr>
    </w:p>
    <w:p w14:paraId="6D40DE6B" w14:textId="77777777" w:rsidR="00D42471" w:rsidRDefault="00071E19">
      <w:pPr>
        <w:pStyle w:val="BodyText"/>
        <w:ind w:left="204"/>
      </w:pPr>
      <w:r>
        <w:t>The</w:t>
      </w:r>
      <w:r>
        <w:rPr>
          <w:spacing w:val="-9"/>
        </w:rPr>
        <w:t xml:space="preserve"> </w:t>
      </w:r>
      <w:r>
        <w:t>following</w:t>
      </w:r>
      <w:r>
        <w:rPr>
          <w:spacing w:val="-8"/>
        </w:rPr>
        <w:t xml:space="preserve"> </w:t>
      </w:r>
      <w:r>
        <w:t>standing</w:t>
      </w:r>
      <w:r>
        <w:rPr>
          <w:spacing w:val="-7"/>
        </w:rPr>
        <w:t xml:space="preserve"> </w:t>
      </w:r>
      <w:r>
        <w:t>committees</w:t>
      </w:r>
      <w:r>
        <w:rPr>
          <w:spacing w:val="-8"/>
        </w:rPr>
        <w:t xml:space="preserve"> </w:t>
      </w:r>
      <w:r>
        <w:t>are</w:t>
      </w:r>
      <w:r>
        <w:rPr>
          <w:spacing w:val="-8"/>
        </w:rPr>
        <w:t xml:space="preserve"> </w:t>
      </w:r>
      <w:r>
        <w:t>responsible</w:t>
      </w:r>
      <w:r>
        <w:rPr>
          <w:spacing w:val="-8"/>
        </w:rPr>
        <w:t xml:space="preserve"> </w:t>
      </w:r>
      <w:r>
        <w:t>for</w:t>
      </w:r>
      <w:r>
        <w:rPr>
          <w:spacing w:val="-8"/>
        </w:rPr>
        <w:t xml:space="preserve"> </w:t>
      </w:r>
      <w:r>
        <w:t>the</w:t>
      </w:r>
      <w:r>
        <w:rPr>
          <w:spacing w:val="-7"/>
        </w:rPr>
        <w:t xml:space="preserve"> </w:t>
      </w:r>
      <w:r>
        <w:t>routine</w:t>
      </w:r>
      <w:r>
        <w:rPr>
          <w:spacing w:val="-7"/>
        </w:rPr>
        <w:t xml:space="preserve"> </w:t>
      </w:r>
      <w:r>
        <w:t>and</w:t>
      </w:r>
      <w:r>
        <w:rPr>
          <w:spacing w:val="-7"/>
        </w:rPr>
        <w:t xml:space="preserve"> </w:t>
      </w:r>
      <w:r>
        <w:t>normal</w:t>
      </w:r>
      <w:r>
        <w:rPr>
          <w:spacing w:val="-7"/>
        </w:rPr>
        <w:t xml:space="preserve"> </w:t>
      </w:r>
      <w:r>
        <w:t>work</w:t>
      </w:r>
      <w:r>
        <w:rPr>
          <w:spacing w:val="-8"/>
        </w:rPr>
        <w:t xml:space="preserve"> </w:t>
      </w:r>
      <w:r>
        <w:t>of</w:t>
      </w:r>
      <w:r>
        <w:rPr>
          <w:spacing w:val="-8"/>
        </w:rPr>
        <w:t xml:space="preserve"> </w:t>
      </w:r>
      <w:r>
        <w:t xml:space="preserve">the </w:t>
      </w:r>
      <w:r>
        <w:rPr>
          <w:spacing w:val="-2"/>
        </w:rPr>
        <w:t>presbytery.</w:t>
      </w:r>
    </w:p>
    <w:p w14:paraId="6CA18E1A" w14:textId="77777777" w:rsidR="00D42471" w:rsidRDefault="00D42471">
      <w:pPr>
        <w:pStyle w:val="BodyText"/>
        <w:spacing w:before="1"/>
        <w:rPr>
          <w:sz w:val="27"/>
        </w:rPr>
      </w:pPr>
    </w:p>
    <w:p w14:paraId="0CD5768E" w14:textId="77777777" w:rsidR="00D42471" w:rsidRDefault="00071E19">
      <w:pPr>
        <w:pStyle w:val="Heading3"/>
        <w:spacing w:before="1"/>
      </w:pPr>
      <w:bookmarkStart w:id="46" w:name="_TOC_250004"/>
      <w:r>
        <w:t>Administrative</w:t>
      </w:r>
      <w:r>
        <w:rPr>
          <w:spacing w:val="-11"/>
        </w:rPr>
        <w:t xml:space="preserve"> </w:t>
      </w:r>
      <w:bookmarkEnd w:id="46"/>
      <w:r>
        <w:rPr>
          <w:spacing w:val="-2"/>
        </w:rPr>
        <w:t>Committee</w:t>
      </w:r>
    </w:p>
    <w:p w14:paraId="7431E9D8" w14:textId="77777777" w:rsidR="00D42471" w:rsidRDefault="00071E19">
      <w:pPr>
        <w:spacing w:before="38"/>
        <w:ind w:left="204"/>
        <w:rPr>
          <w:i/>
          <w:sz w:val="24"/>
        </w:rPr>
      </w:pPr>
      <w:r>
        <w:rPr>
          <w:i/>
          <w:spacing w:val="-2"/>
          <w:sz w:val="24"/>
        </w:rPr>
        <w:t>Purpose</w:t>
      </w:r>
    </w:p>
    <w:p w14:paraId="1EC57219" w14:textId="442D1D51" w:rsidR="00D42471" w:rsidRDefault="00071E19" w:rsidP="00304BDA">
      <w:pPr>
        <w:pStyle w:val="BodyText"/>
        <w:spacing w:before="4"/>
        <w:ind w:left="204"/>
      </w:pPr>
      <w:r>
        <w:t>The purpose of the Administrative Committee is to provide leadership and direction for the presbytery</w:t>
      </w:r>
      <w:r>
        <w:rPr>
          <w:spacing w:val="-6"/>
        </w:rPr>
        <w:t xml:space="preserve"> </w:t>
      </w:r>
      <w:r>
        <w:t>between</w:t>
      </w:r>
      <w:r>
        <w:rPr>
          <w:spacing w:val="-6"/>
        </w:rPr>
        <w:t xml:space="preserve"> </w:t>
      </w:r>
      <w:r>
        <w:t>meetings</w:t>
      </w:r>
      <w:r>
        <w:rPr>
          <w:spacing w:val="-5"/>
        </w:rPr>
        <w:t xml:space="preserve"> </w:t>
      </w:r>
      <w:r>
        <w:t>and</w:t>
      </w:r>
      <w:r>
        <w:rPr>
          <w:spacing w:val="-5"/>
        </w:rPr>
        <w:t xml:space="preserve"> </w:t>
      </w:r>
      <w:r>
        <w:t>at</w:t>
      </w:r>
      <w:r>
        <w:rPr>
          <w:spacing w:val="-5"/>
        </w:rPr>
        <w:t xml:space="preserve"> </w:t>
      </w:r>
      <w:r>
        <w:t>times</w:t>
      </w:r>
      <w:r>
        <w:rPr>
          <w:spacing w:val="-5"/>
        </w:rPr>
        <w:t xml:space="preserve"> </w:t>
      </w:r>
      <w:r>
        <w:t>the</w:t>
      </w:r>
      <w:r>
        <w:rPr>
          <w:spacing w:val="-5"/>
        </w:rPr>
        <w:t xml:space="preserve"> </w:t>
      </w:r>
      <w:r>
        <w:t>presbytery</w:t>
      </w:r>
      <w:r>
        <w:rPr>
          <w:spacing w:val="-6"/>
        </w:rPr>
        <w:t xml:space="preserve"> </w:t>
      </w:r>
      <w:r>
        <w:t>is</w:t>
      </w:r>
      <w:r>
        <w:rPr>
          <w:spacing w:val="-5"/>
        </w:rPr>
        <w:t xml:space="preserve"> </w:t>
      </w:r>
      <w:r>
        <w:t>unable</w:t>
      </w:r>
      <w:r>
        <w:rPr>
          <w:spacing w:val="-5"/>
        </w:rPr>
        <w:t xml:space="preserve"> </w:t>
      </w:r>
      <w:r>
        <w:t>to</w:t>
      </w:r>
      <w:r>
        <w:rPr>
          <w:spacing w:val="-5"/>
        </w:rPr>
        <w:t xml:space="preserve"> </w:t>
      </w:r>
      <w:r>
        <w:t>act</w:t>
      </w:r>
      <w:r>
        <w:rPr>
          <w:spacing w:val="-6"/>
        </w:rPr>
        <w:t xml:space="preserve"> </w:t>
      </w:r>
      <w:r>
        <w:t>in</w:t>
      </w:r>
      <w:r>
        <w:rPr>
          <w:spacing w:val="-6"/>
        </w:rPr>
        <w:t xml:space="preserve"> </w:t>
      </w:r>
      <w:r>
        <w:t>a</w:t>
      </w:r>
      <w:r>
        <w:rPr>
          <w:spacing w:val="-4"/>
        </w:rPr>
        <w:t xml:space="preserve"> </w:t>
      </w:r>
      <w:r>
        <w:t>timely</w:t>
      </w:r>
      <w:r>
        <w:rPr>
          <w:spacing w:val="-5"/>
        </w:rPr>
        <w:t xml:space="preserve"> </w:t>
      </w:r>
      <w:r>
        <w:t>manner.</w:t>
      </w:r>
    </w:p>
    <w:p w14:paraId="17B6E614" w14:textId="77777777" w:rsidR="00D42471" w:rsidRDefault="00D42471">
      <w:pPr>
        <w:pStyle w:val="BodyText"/>
        <w:spacing w:before="2"/>
        <w:rPr>
          <w:sz w:val="27"/>
        </w:rPr>
      </w:pPr>
    </w:p>
    <w:p w14:paraId="5EA53B32" w14:textId="77777777" w:rsidR="00D42471" w:rsidRDefault="00071E19">
      <w:pPr>
        <w:ind w:left="204"/>
        <w:rPr>
          <w:i/>
          <w:sz w:val="24"/>
        </w:rPr>
      </w:pPr>
      <w:r>
        <w:rPr>
          <w:i/>
          <w:spacing w:val="-2"/>
          <w:sz w:val="24"/>
        </w:rPr>
        <w:t>Membership</w:t>
      </w:r>
    </w:p>
    <w:p w14:paraId="03DCD445" w14:textId="77777777" w:rsidR="00D42471" w:rsidRDefault="00071E19">
      <w:pPr>
        <w:pStyle w:val="BodyText"/>
        <w:ind w:left="204" w:right="207"/>
      </w:pPr>
      <w:r>
        <w:t>This committee shall consist of the chairmen of the permanent committees, the Stated Clerk, the</w:t>
      </w:r>
      <w:r>
        <w:rPr>
          <w:spacing w:val="-10"/>
        </w:rPr>
        <w:t xml:space="preserve"> </w:t>
      </w:r>
      <w:r>
        <w:t>Treasurer,</w:t>
      </w:r>
      <w:r>
        <w:rPr>
          <w:spacing w:val="-10"/>
        </w:rPr>
        <w:t xml:space="preserve"> </w:t>
      </w:r>
      <w:r>
        <w:t>the</w:t>
      </w:r>
      <w:r>
        <w:rPr>
          <w:spacing w:val="-10"/>
        </w:rPr>
        <w:t xml:space="preserve"> </w:t>
      </w:r>
      <w:r>
        <w:t>Moderator,</w:t>
      </w:r>
      <w:r>
        <w:rPr>
          <w:spacing w:val="-10"/>
        </w:rPr>
        <w:t xml:space="preserve"> </w:t>
      </w:r>
      <w:r>
        <w:t>the</w:t>
      </w:r>
      <w:r>
        <w:rPr>
          <w:spacing w:val="-10"/>
        </w:rPr>
        <w:t xml:space="preserve"> </w:t>
      </w:r>
      <w:r>
        <w:t>Vice</w:t>
      </w:r>
      <w:r>
        <w:rPr>
          <w:spacing w:val="-10"/>
        </w:rPr>
        <w:t xml:space="preserve"> </w:t>
      </w:r>
      <w:r>
        <w:t>Moderator,</w:t>
      </w:r>
      <w:r>
        <w:rPr>
          <w:spacing w:val="34"/>
        </w:rPr>
        <w:t xml:space="preserve"> </w:t>
      </w:r>
      <w:r>
        <w:t>and</w:t>
      </w:r>
      <w:r>
        <w:rPr>
          <w:spacing w:val="-10"/>
        </w:rPr>
        <w:t xml:space="preserve"> </w:t>
      </w:r>
      <w:r>
        <w:t>one</w:t>
      </w:r>
      <w:r>
        <w:rPr>
          <w:spacing w:val="-11"/>
        </w:rPr>
        <w:t xml:space="preserve"> </w:t>
      </w:r>
      <w:r>
        <w:t>member</w:t>
      </w:r>
      <w:r>
        <w:rPr>
          <w:spacing w:val="-10"/>
        </w:rPr>
        <w:t xml:space="preserve"> </w:t>
      </w:r>
      <w:r>
        <w:t>at</w:t>
      </w:r>
      <w:r>
        <w:rPr>
          <w:spacing w:val="-11"/>
        </w:rPr>
        <w:t xml:space="preserve"> </w:t>
      </w:r>
      <w:r>
        <w:t>large</w:t>
      </w:r>
      <w:r>
        <w:rPr>
          <w:spacing w:val="-11"/>
        </w:rPr>
        <w:t xml:space="preserve"> </w:t>
      </w:r>
      <w:r>
        <w:t>elected</w:t>
      </w:r>
      <w:r>
        <w:rPr>
          <w:spacing w:val="-10"/>
        </w:rPr>
        <w:t xml:space="preserve"> </w:t>
      </w:r>
      <w:r>
        <w:t>to</w:t>
      </w:r>
      <w:r>
        <w:rPr>
          <w:spacing w:val="-10"/>
        </w:rPr>
        <w:t xml:space="preserve"> </w:t>
      </w:r>
      <w:r>
        <w:t>serve</w:t>
      </w:r>
      <w:r>
        <w:rPr>
          <w:spacing w:val="-11"/>
        </w:rPr>
        <w:t xml:space="preserve"> </w:t>
      </w:r>
      <w:r>
        <w:t>as chairman for a three-year term. Nominations for Chairman shall come from the floor of Presbytery. The at large member serving as chairman may serve as many terms as elected except that he may not serve more than two consecutive terms.</w:t>
      </w:r>
    </w:p>
    <w:p w14:paraId="31A86670" w14:textId="77777777" w:rsidR="00D42471" w:rsidRDefault="00D42471"/>
    <w:p w14:paraId="1A86C04F" w14:textId="77777777" w:rsidR="00D42471" w:rsidRDefault="00071E19">
      <w:pPr>
        <w:spacing w:before="71"/>
        <w:ind w:left="204"/>
        <w:rPr>
          <w:i/>
          <w:sz w:val="24"/>
        </w:rPr>
      </w:pPr>
      <w:r>
        <w:rPr>
          <w:i/>
          <w:spacing w:val="-2"/>
          <w:sz w:val="24"/>
        </w:rPr>
        <w:t>Quorum</w:t>
      </w:r>
    </w:p>
    <w:p w14:paraId="3E8C5A82" w14:textId="77777777" w:rsidR="00D42471" w:rsidRDefault="00071E19">
      <w:pPr>
        <w:pStyle w:val="BodyText"/>
        <w:ind w:left="204" w:right="297"/>
      </w:pPr>
      <w:r>
        <w:t>A</w:t>
      </w:r>
      <w:r>
        <w:rPr>
          <w:spacing w:val="-7"/>
        </w:rPr>
        <w:t xml:space="preserve"> </w:t>
      </w:r>
      <w:r>
        <w:t>quorum</w:t>
      </w:r>
      <w:r>
        <w:rPr>
          <w:spacing w:val="-7"/>
        </w:rPr>
        <w:t xml:space="preserve"> </w:t>
      </w:r>
      <w:r>
        <w:t>for</w:t>
      </w:r>
      <w:r>
        <w:rPr>
          <w:spacing w:val="-8"/>
        </w:rPr>
        <w:t xml:space="preserve"> </w:t>
      </w:r>
      <w:r>
        <w:t>the</w:t>
      </w:r>
      <w:r>
        <w:rPr>
          <w:spacing w:val="-6"/>
        </w:rPr>
        <w:t xml:space="preserve"> </w:t>
      </w:r>
      <w:r>
        <w:t>Administrative</w:t>
      </w:r>
      <w:r>
        <w:rPr>
          <w:spacing w:val="-7"/>
        </w:rPr>
        <w:t xml:space="preserve"> </w:t>
      </w:r>
      <w:r>
        <w:t>Committee</w:t>
      </w:r>
      <w:r>
        <w:rPr>
          <w:spacing w:val="-7"/>
        </w:rPr>
        <w:t xml:space="preserve"> </w:t>
      </w:r>
      <w:r>
        <w:t>shall</w:t>
      </w:r>
      <w:r>
        <w:rPr>
          <w:spacing w:val="-7"/>
        </w:rPr>
        <w:t xml:space="preserve"> </w:t>
      </w:r>
      <w:r>
        <w:t>consist</w:t>
      </w:r>
      <w:r>
        <w:rPr>
          <w:spacing w:val="-6"/>
        </w:rPr>
        <w:t xml:space="preserve"> </w:t>
      </w:r>
      <w:r>
        <w:t>of</w:t>
      </w:r>
      <w:r>
        <w:rPr>
          <w:spacing w:val="-7"/>
        </w:rPr>
        <w:t xml:space="preserve"> </w:t>
      </w:r>
      <w:r>
        <w:t>a</w:t>
      </w:r>
      <w:r>
        <w:rPr>
          <w:spacing w:val="-7"/>
        </w:rPr>
        <w:t xml:space="preserve"> </w:t>
      </w:r>
      <w:r>
        <w:t>simple</w:t>
      </w:r>
      <w:r>
        <w:rPr>
          <w:spacing w:val="-7"/>
        </w:rPr>
        <w:t xml:space="preserve"> </w:t>
      </w:r>
      <w:r>
        <w:t>majority</w:t>
      </w:r>
      <w:r>
        <w:rPr>
          <w:spacing w:val="-7"/>
        </w:rPr>
        <w:t xml:space="preserve"> </w:t>
      </w:r>
      <w:r>
        <w:t>of</w:t>
      </w:r>
      <w:r>
        <w:rPr>
          <w:spacing w:val="-7"/>
        </w:rPr>
        <w:t xml:space="preserve"> </w:t>
      </w:r>
      <w:r>
        <w:t>the</w:t>
      </w:r>
      <w:r>
        <w:rPr>
          <w:spacing w:val="-7"/>
        </w:rPr>
        <w:t xml:space="preserve"> </w:t>
      </w:r>
      <w:r>
        <w:t>members of the committee appointed.</w:t>
      </w:r>
    </w:p>
    <w:p w14:paraId="297915D4" w14:textId="77777777" w:rsidR="00D42471" w:rsidRDefault="00D42471">
      <w:pPr>
        <w:pStyle w:val="BodyText"/>
        <w:spacing w:before="1"/>
        <w:rPr>
          <w:sz w:val="27"/>
        </w:rPr>
      </w:pPr>
    </w:p>
    <w:p w14:paraId="25472F5F" w14:textId="77777777" w:rsidR="00D42471" w:rsidRDefault="00071E19">
      <w:pPr>
        <w:ind w:left="204"/>
        <w:rPr>
          <w:i/>
          <w:sz w:val="24"/>
        </w:rPr>
      </w:pPr>
      <w:r>
        <w:rPr>
          <w:i/>
          <w:sz w:val="24"/>
        </w:rPr>
        <w:t>Duties</w:t>
      </w:r>
      <w:r>
        <w:rPr>
          <w:i/>
          <w:spacing w:val="-1"/>
          <w:sz w:val="24"/>
        </w:rPr>
        <w:t xml:space="preserve"> </w:t>
      </w:r>
      <w:r>
        <w:rPr>
          <w:i/>
          <w:sz w:val="24"/>
        </w:rPr>
        <w:t xml:space="preserve">and </w:t>
      </w:r>
      <w:r>
        <w:rPr>
          <w:i/>
          <w:spacing w:val="-2"/>
          <w:sz w:val="24"/>
        </w:rPr>
        <w:t>Responsibilities</w:t>
      </w:r>
    </w:p>
    <w:p w14:paraId="36F122AF" w14:textId="4B78EE30" w:rsidR="00D42471" w:rsidRDefault="00071E19">
      <w:pPr>
        <w:pStyle w:val="ListParagraph"/>
        <w:numPr>
          <w:ilvl w:val="0"/>
          <w:numId w:val="20"/>
        </w:numPr>
        <w:tabs>
          <w:tab w:val="left" w:pos="924"/>
        </w:tabs>
        <w:spacing w:line="244" w:lineRule="auto"/>
        <w:ind w:right="746"/>
        <w:rPr>
          <w:i/>
          <w:sz w:val="24"/>
        </w:rPr>
      </w:pPr>
      <w:r>
        <w:rPr>
          <w:i/>
          <w:sz w:val="24"/>
        </w:rPr>
        <w:t>Prepare</w:t>
      </w:r>
      <w:r>
        <w:rPr>
          <w:i/>
          <w:spacing w:val="-3"/>
          <w:sz w:val="24"/>
        </w:rPr>
        <w:t xml:space="preserve"> </w:t>
      </w:r>
      <w:r>
        <w:rPr>
          <w:i/>
          <w:sz w:val="24"/>
        </w:rPr>
        <w:t>the</w:t>
      </w:r>
      <w:r>
        <w:rPr>
          <w:i/>
          <w:spacing w:val="-3"/>
          <w:sz w:val="24"/>
        </w:rPr>
        <w:t xml:space="preserve"> </w:t>
      </w:r>
      <w:r>
        <w:rPr>
          <w:i/>
          <w:sz w:val="24"/>
        </w:rPr>
        <w:t>Presbytery</w:t>
      </w:r>
      <w:r>
        <w:rPr>
          <w:i/>
          <w:spacing w:val="-3"/>
          <w:sz w:val="24"/>
        </w:rPr>
        <w:t xml:space="preserve"> </w:t>
      </w:r>
      <w:r>
        <w:rPr>
          <w:i/>
          <w:sz w:val="24"/>
        </w:rPr>
        <w:t>budget</w:t>
      </w:r>
      <w:r>
        <w:rPr>
          <w:i/>
          <w:spacing w:val="-3"/>
          <w:sz w:val="24"/>
        </w:rPr>
        <w:t xml:space="preserve"> </w:t>
      </w:r>
      <w:r>
        <w:rPr>
          <w:i/>
          <w:sz w:val="24"/>
        </w:rPr>
        <w:t>each</w:t>
      </w:r>
      <w:r>
        <w:rPr>
          <w:i/>
          <w:spacing w:val="-3"/>
          <w:sz w:val="24"/>
        </w:rPr>
        <w:t xml:space="preserve"> </w:t>
      </w:r>
      <w:r>
        <w:rPr>
          <w:i/>
          <w:sz w:val="24"/>
        </w:rPr>
        <w:t>year</w:t>
      </w:r>
      <w:r>
        <w:rPr>
          <w:i/>
          <w:spacing w:val="-3"/>
          <w:sz w:val="24"/>
        </w:rPr>
        <w:t xml:space="preserve"> </w:t>
      </w:r>
      <w:r>
        <w:rPr>
          <w:i/>
          <w:sz w:val="24"/>
        </w:rPr>
        <w:t>and</w:t>
      </w:r>
      <w:r>
        <w:rPr>
          <w:i/>
          <w:spacing w:val="-3"/>
          <w:sz w:val="24"/>
        </w:rPr>
        <w:t xml:space="preserve"> </w:t>
      </w:r>
      <w:r>
        <w:rPr>
          <w:i/>
          <w:sz w:val="24"/>
        </w:rPr>
        <w:t>present</w:t>
      </w:r>
      <w:r>
        <w:rPr>
          <w:i/>
          <w:spacing w:val="-3"/>
          <w:sz w:val="24"/>
        </w:rPr>
        <w:t xml:space="preserve"> </w:t>
      </w:r>
      <w:r>
        <w:rPr>
          <w:i/>
          <w:sz w:val="24"/>
        </w:rPr>
        <w:t>it</w:t>
      </w:r>
      <w:r>
        <w:rPr>
          <w:i/>
          <w:spacing w:val="-3"/>
          <w:sz w:val="24"/>
        </w:rPr>
        <w:t xml:space="preserve"> </w:t>
      </w:r>
      <w:r>
        <w:rPr>
          <w:i/>
          <w:sz w:val="24"/>
        </w:rPr>
        <w:t>at</w:t>
      </w:r>
      <w:r>
        <w:rPr>
          <w:i/>
          <w:spacing w:val="-3"/>
          <w:sz w:val="24"/>
        </w:rPr>
        <w:t xml:space="preserve"> </w:t>
      </w:r>
      <w:r>
        <w:rPr>
          <w:i/>
          <w:sz w:val="24"/>
        </w:rPr>
        <w:t>the</w:t>
      </w:r>
      <w:r>
        <w:rPr>
          <w:i/>
          <w:spacing w:val="-3"/>
          <w:sz w:val="24"/>
        </w:rPr>
        <w:t xml:space="preserve"> </w:t>
      </w:r>
      <w:r>
        <w:rPr>
          <w:i/>
          <w:sz w:val="24"/>
        </w:rPr>
        <w:t>October</w:t>
      </w:r>
      <w:r>
        <w:rPr>
          <w:i/>
          <w:spacing w:val="-3"/>
          <w:sz w:val="24"/>
        </w:rPr>
        <w:t xml:space="preserve"> </w:t>
      </w:r>
      <w:r>
        <w:rPr>
          <w:i/>
          <w:sz w:val="24"/>
        </w:rPr>
        <w:t>meeting.</w:t>
      </w:r>
      <w:r>
        <w:rPr>
          <w:i/>
          <w:spacing w:val="-3"/>
          <w:sz w:val="24"/>
        </w:rPr>
        <w:t xml:space="preserve"> </w:t>
      </w:r>
      <w:r>
        <w:rPr>
          <w:i/>
          <w:sz w:val="24"/>
        </w:rPr>
        <w:t>All committees with budgets over $1000 will provide line</w:t>
      </w:r>
      <w:r w:rsidR="003C13E6">
        <w:rPr>
          <w:i/>
          <w:sz w:val="24"/>
        </w:rPr>
        <w:t>-</w:t>
      </w:r>
      <w:r>
        <w:rPr>
          <w:i/>
          <w:sz w:val="24"/>
        </w:rPr>
        <w:t>item budgets.</w:t>
      </w:r>
    </w:p>
    <w:p w14:paraId="5BCC5EE0" w14:textId="3D3294B8" w:rsidR="00D42471" w:rsidRDefault="00071E19">
      <w:pPr>
        <w:pStyle w:val="ListParagraph"/>
        <w:numPr>
          <w:ilvl w:val="0"/>
          <w:numId w:val="20"/>
        </w:numPr>
        <w:tabs>
          <w:tab w:val="left" w:pos="923"/>
        </w:tabs>
        <w:spacing w:line="286" w:lineRule="exact"/>
        <w:ind w:left="923" w:hanging="359"/>
        <w:rPr>
          <w:i/>
          <w:sz w:val="24"/>
        </w:rPr>
      </w:pPr>
      <w:r>
        <w:rPr>
          <w:i/>
          <w:sz w:val="24"/>
        </w:rPr>
        <w:t>Formulate</w:t>
      </w:r>
      <w:r>
        <w:rPr>
          <w:i/>
          <w:spacing w:val="-1"/>
          <w:sz w:val="24"/>
        </w:rPr>
        <w:t xml:space="preserve"> </w:t>
      </w:r>
      <w:r>
        <w:rPr>
          <w:i/>
          <w:sz w:val="24"/>
        </w:rPr>
        <w:t>a long</w:t>
      </w:r>
      <w:r w:rsidR="003C13E6">
        <w:rPr>
          <w:i/>
          <w:sz w:val="24"/>
        </w:rPr>
        <w:t>-</w:t>
      </w:r>
      <w:r>
        <w:rPr>
          <w:i/>
          <w:sz w:val="24"/>
        </w:rPr>
        <w:t xml:space="preserve">range program for </w:t>
      </w:r>
      <w:r>
        <w:rPr>
          <w:i/>
          <w:spacing w:val="-2"/>
          <w:sz w:val="24"/>
        </w:rPr>
        <w:t>Presbytery.</w:t>
      </w:r>
    </w:p>
    <w:p w14:paraId="4A60A645" w14:textId="77777777" w:rsidR="00D42471" w:rsidRDefault="00071E19">
      <w:pPr>
        <w:pStyle w:val="ListParagraph"/>
        <w:numPr>
          <w:ilvl w:val="0"/>
          <w:numId w:val="20"/>
        </w:numPr>
        <w:tabs>
          <w:tab w:val="left" w:pos="923"/>
        </w:tabs>
        <w:ind w:left="923" w:hanging="359"/>
        <w:rPr>
          <w:i/>
          <w:sz w:val="24"/>
        </w:rPr>
      </w:pPr>
      <w:r>
        <w:rPr>
          <w:i/>
          <w:sz w:val="24"/>
        </w:rPr>
        <w:t>Serve</w:t>
      </w:r>
      <w:r>
        <w:rPr>
          <w:i/>
          <w:spacing w:val="-1"/>
          <w:sz w:val="24"/>
        </w:rPr>
        <w:t xml:space="preserve"> </w:t>
      </w:r>
      <w:r>
        <w:rPr>
          <w:i/>
          <w:sz w:val="24"/>
        </w:rPr>
        <w:t>as a</w:t>
      </w:r>
      <w:r>
        <w:rPr>
          <w:i/>
          <w:spacing w:val="-1"/>
          <w:sz w:val="24"/>
        </w:rPr>
        <w:t xml:space="preserve"> </w:t>
      </w:r>
      <w:r>
        <w:rPr>
          <w:i/>
          <w:sz w:val="24"/>
        </w:rPr>
        <w:t xml:space="preserve">public relations </w:t>
      </w:r>
      <w:r>
        <w:rPr>
          <w:i/>
          <w:spacing w:val="-2"/>
          <w:sz w:val="24"/>
        </w:rPr>
        <w:t>committee.</w:t>
      </w:r>
    </w:p>
    <w:p w14:paraId="78D7784F" w14:textId="77777777" w:rsidR="00D42471" w:rsidRDefault="00071E19">
      <w:pPr>
        <w:pStyle w:val="ListParagraph"/>
        <w:numPr>
          <w:ilvl w:val="0"/>
          <w:numId w:val="20"/>
        </w:numPr>
        <w:tabs>
          <w:tab w:val="left" w:pos="923"/>
        </w:tabs>
        <w:ind w:left="923" w:hanging="359"/>
        <w:rPr>
          <w:i/>
          <w:sz w:val="24"/>
        </w:rPr>
      </w:pPr>
      <w:r>
        <w:rPr>
          <w:i/>
          <w:sz w:val="24"/>
        </w:rPr>
        <w:t>Suggest</w:t>
      </w:r>
      <w:r>
        <w:rPr>
          <w:i/>
          <w:spacing w:val="-1"/>
          <w:sz w:val="24"/>
        </w:rPr>
        <w:t xml:space="preserve"> </w:t>
      </w:r>
      <w:r>
        <w:rPr>
          <w:i/>
          <w:sz w:val="24"/>
        </w:rPr>
        <w:t>a stewardship</w:t>
      </w:r>
      <w:r>
        <w:rPr>
          <w:i/>
          <w:spacing w:val="-1"/>
          <w:sz w:val="24"/>
        </w:rPr>
        <w:t xml:space="preserve"> </w:t>
      </w:r>
      <w:r>
        <w:rPr>
          <w:i/>
          <w:sz w:val="24"/>
        </w:rPr>
        <w:t xml:space="preserve">program and </w:t>
      </w:r>
      <w:r>
        <w:rPr>
          <w:i/>
          <w:spacing w:val="-2"/>
          <w:sz w:val="24"/>
        </w:rPr>
        <w:t>policies.</w:t>
      </w:r>
    </w:p>
    <w:p w14:paraId="7D2F6755" w14:textId="5CD3C635" w:rsidR="00D42471" w:rsidRDefault="00071E19">
      <w:pPr>
        <w:pStyle w:val="ListParagraph"/>
        <w:numPr>
          <w:ilvl w:val="0"/>
          <w:numId w:val="20"/>
        </w:numPr>
        <w:tabs>
          <w:tab w:val="left" w:pos="924"/>
        </w:tabs>
        <w:ind w:right="420"/>
        <w:rPr>
          <w:i/>
          <w:sz w:val="24"/>
        </w:rPr>
      </w:pPr>
      <w:r>
        <w:rPr>
          <w:i/>
          <w:sz w:val="24"/>
        </w:rPr>
        <w:t xml:space="preserve">Receive and review all complaints, appeals and references </w:t>
      </w:r>
      <w:r w:rsidR="003C13E6">
        <w:rPr>
          <w:i/>
          <w:sz w:val="24"/>
        </w:rPr>
        <w:t>f</w:t>
      </w:r>
      <w:r>
        <w:rPr>
          <w:i/>
          <w:sz w:val="24"/>
        </w:rPr>
        <w:t>or reports concerning the character of a TE, If the Administrative committee finds the complaint in order, the moderator</w:t>
      </w:r>
      <w:r>
        <w:rPr>
          <w:i/>
          <w:spacing w:val="-4"/>
          <w:sz w:val="24"/>
        </w:rPr>
        <w:t xml:space="preserve"> </w:t>
      </w:r>
      <w:r>
        <w:rPr>
          <w:i/>
          <w:sz w:val="24"/>
        </w:rPr>
        <w:t>shall</w:t>
      </w:r>
      <w:r>
        <w:rPr>
          <w:i/>
          <w:spacing w:val="-4"/>
          <w:sz w:val="24"/>
        </w:rPr>
        <w:t xml:space="preserve"> </w:t>
      </w:r>
      <w:r>
        <w:rPr>
          <w:i/>
          <w:sz w:val="24"/>
        </w:rPr>
        <w:t>appoint</w:t>
      </w:r>
      <w:r>
        <w:rPr>
          <w:i/>
          <w:spacing w:val="-4"/>
          <w:sz w:val="24"/>
        </w:rPr>
        <w:t xml:space="preserve"> </w:t>
      </w:r>
      <w:r>
        <w:rPr>
          <w:i/>
          <w:sz w:val="24"/>
        </w:rPr>
        <w:t>a</w:t>
      </w:r>
      <w:r>
        <w:rPr>
          <w:i/>
          <w:spacing w:val="-4"/>
          <w:sz w:val="24"/>
        </w:rPr>
        <w:t xml:space="preserve"> </w:t>
      </w:r>
      <w:r>
        <w:rPr>
          <w:i/>
          <w:sz w:val="24"/>
        </w:rPr>
        <w:t>Preliminary</w:t>
      </w:r>
      <w:r>
        <w:rPr>
          <w:i/>
          <w:spacing w:val="-4"/>
          <w:sz w:val="24"/>
        </w:rPr>
        <w:t xml:space="preserve"> </w:t>
      </w:r>
      <w:r>
        <w:rPr>
          <w:i/>
          <w:sz w:val="24"/>
        </w:rPr>
        <w:t>Investigative</w:t>
      </w:r>
      <w:r>
        <w:rPr>
          <w:i/>
          <w:spacing w:val="-4"/>
          <w:sz w:val="24"/>
        </w:rPr>
        <w:t xml:space="preserve"> </w:t>
      </w:r>
      <w:r>
        <w:rPr>
          <w:i/>
          <w:sz w:val="24"/>
        </w:rPr>
        <w:t>Committee</w:t>
      </w:r>
      <w:r>
        <w:rPr>
          <w:i/>
          <w:spacing w:val="-4"/>
          <w:sz w:val="24"/>
        </w:rPr>
        <w:t xml:space="preserve"> </w:t>
      </w:r>
      <w:r>
        <w:rPr>
          <w:i/>
          <w:sz w:val="24"/>
        </w:rPr>
        <w:t>(PIC)</w:t>
      </w:r>
      <w:r>
        <w:rPr>
          <w:i/>
          <w:spacing w:val="-4"/>
          <w:sz w:val="24"/>
        </w:rPr>
        <w:t xml:space="preserve"> </w:t>
      </w:r>
      <w:r>
        <w:rPr>
          <w:i/>
          <w:sz w:val="24"/>
        </w:rPr>
        <w:t>as</w:t>
      </w:r>
      <w:r>
        <w:rPr>
          <w:i/>
          <w:spacing w:val="-4"/>
          <w:sz w:val="24"/>
        </w:rPr>
        <w:t xml:space="preserve"> </w:t>
      </w:r>
      <w:r>
        <w:rPr>
          <w:i/>
          <w:sz w:val="24"/>
        </w:rPr>
        <w:t>outlined</w:t>
      </w:r>
      <w:r>
        <w:rPr>
          <w:i/>
          <w:spacing w:val="-4"/>
          <w:sz w:val="24"/>
        </w:rPr>
        <w:t xml:space="preserve"> </w:t>
      </w:r>
      <w:r>
        <w:rPr>
          <w:i/>
          <w:sz w:val="24"/>
        </w:rPr>
        <w:t>under Judicial Process below.</w:t>
      </w:r>
    </w:p>
    <w:p w14:paraId="1E9C12CE" w14:textId="77777777" w:rsidR="00D42471" w:rsidRDefault="00071E19">
      <w:pPr>
        <w:pStyle w:val="ListParagraph"/>
        <w:numPr>
          <w:ilvl w:val="0"/>
          <w:numId w:val="20"/>
        </w:numPr>
        <w:tabs>
          <w:tab w:val="left" w:pos="924"/>
        </w:tabs>
        <w:spacing w:before="4"/>
        <w:ind w:right="812"/>
        <w:rPr>
          <w:i/>
          <w:sz w:val="24"/>
        </w:rPr>
      </w:pPr>
      <w:r>
        <w:rPr>
          <w:i/>
          <w:sz w:val="24"/>
        </w:rPr>
        <w:t>Appeals</w:t>
      </w:r>
      <w:r>
        <w:rPr>
          <w:i/>
          <w:spacing w:val="-3"/>
          <w:sz w:val="24"/>
        </w:rPr>
        <w:t xml:space="preserve"> </w:t>
      </w:r>
      <w:r>
        <w:rPr>
          <w:i/>
          <w:sz w:val="24"/>
        </w:rPr>
        <w:t>to</w:t>
      </w:r>
      <w:r>
        <w:rPr>
          <w:i/>
          <w:spacing w:val="-3"/>
          <w:sz w:val="24"/>
        </w:rPr>
        <w:t xml:space="preserve"> </w:t>
      </w:r>
      <w:r>
        <w:rPr>
          <w:i/>
          <w:sz w:val="24"/>
        </w:rPr>
        <w:t>an</w:t>
      </w:r>
      <w:r>
        <w:rPr>
          <w:i/>
          <w:spacing w:val="-3"/>
          <w:sz w:val="24"/>
        </w:rPr>
        <w:t xml:space="preserve"> </w:t>
      </w:r>
      <w:r>
        <w:rPr>
          <w:i/>
          <w:sz w:val="24"/>
        </w:rPr>
        <w:t>action</w:t>
      </w:r>
      <w:r>
        <w:rPr>
          <w:i/>
          <w:spacing w:val="-3"/>
          <w:sz w:val="24"/>
        </w:rPr>
        <w:t xml:space="preserve"> </w:t>
      </w:r>
      <w:r>
        <w:rPr>
          <w:i/>
          <w:sz w:val="24"/>
        </w:rPr>
        <w:t>taken</w:t>
      </w:r>
      <w:r>
        <w:rPr>
          <w:i/>
          <w:spacing w:val="-3"/>
          <w:sz w:val="24"/>
        </w:rPr>
        <w:t xml:space="preserve"> </w:t>
      </w:r>
      <w:r>
        <w:rPr>
          <w:i/>
          <w:sz w:val="24"/>
        </w:rPr>
        <w:t>by</w:t>
      </w:r>
      <w:r>
        <w:rPr>
          <w:i/>
          <w:spacing w:val="-3"/>
          <w:sz w:val="24"/>
        </w:rPr>
        <w:t xml:space="preserve"> </w:t>
      </w:r>
      <w:r>
        <w:rPr>
          <w:i/>
          <w:sz w:val="24"/>
        </w:rPr>
        <w:t>the</w:t>
      </w:r>
      <w:r>
        <w:rPr>
          <w:i/>
          <w:spacing w:val="-3"/>
          <w:sz w:val="24"/>
        </w:rPr>
        <w:t xml:space="preserve"> </w:t>
      </w:r>
      <w:r>
        <w:rPr>
          <w:i/>
          <w:sz w:val="24"/>
        </w:rPr>
        <w:t>session</w:t>
      </w:r>
      <w:r>
        <w:rPr>
          <w:i/>
          <w:spacing w:val="-3"/>
          <w:sz w:val="24"/>
        </w:rPr>
        <w:t xml:space="preserve"> </w:t>
      </w:r>
      <w:r>
        <w:rPr>
          <w:i/>
          <w:sz w:val="24"/>
        </w:rPr>
        <w:t>of</w:t>
      </w:r>
      <w:r>
        <w:rPr>
          <w:i/>
          <w:spacing w:val="-3"/>
          <w:sz w:val="24"/>
        </w:rPr>
        <w:t xml:space="preserve"> </w:t>
      </w:r>
      <w:r>
        <w:rPr>
          <w:i/>
          <w:sz w:val="24"/>
        </w:rPr>
        <w:t>a</w:t>
      </w:r>
      <w:r>
        <w:rPr>
          <w:i/>
          <w:spacing w:val="-3"/>
          <w:sz w:val="24"/>
        </w:rPr>
        <w:t xml:space="preserve"> </w:t>
      </w:r>
      <w:r>
        <w:rPr>
          <w:i/>
          <w:sz w:val="24"/>
        </w:rPr>
        <w:t>member</w:t>
      </w:r>
      <w:r>
        <w:rPr>
          <w:i/>
          <w:spacing w:val="-3"/>
          <w:sz w:val="24"/>
        </w:rPr>
        <w:t xml:space="preserve"> </w:t>
      </w:r>
      <w:r>
        <w:rPr>
          <w:i/>
          <w:sz w:val="24"/>
        </w:rPr>
        <w:t>church</w:t>
      </w:r>
      <w:r>
        <w:rPr>
          <w:i/>
          <w:spacing w:val="-3"/>
          <w:sz w:val="24"/>
        </w:rPr>
        <w:t xml:space="preserve"> </w:t>
      </w:r>
      <w:r>
        <w:rPr>
          <w:i/>
          <w:sz w:val="24"/>
        </w:rPr>
        <w:t>will</w:t>
      </w:r>
      <w:r>
        <w:rPr>
          <w:i/>
          <w:spacing w:val="-3"/>
          <w:sz w:val="24"/>
        </w:rPr>
        <w:t xml:space="preserve"> </w:t>
      </w:r>
      <w:r>
        <w:rPr>
          <w:i/>
          <w:sz w:val="24"/>
        </w:rPr>
        <w:t>be</w:t>
      </w:r>
      <w:r>
        <w:rPr>
          <w:i/>
          <w:spacing w:val="-3"/>
          <w:sz w:val="24"/>
        </w:rPr>
        <w:t xml:space="preserve"> </w:t>
      </w:r>
      <w:r>
        <w:rPr>
          <w:i/>
          <w:sz w:val="24"/>
        </w:rPr>
        <w:t>received</w:t>
      </w:r>
      <w:r>
        <w:rPr>
          <w:i/>
          <w:spacing w:val="-3"/>
          <w:sz w:val="24"/>
        </w:rPr>
        <w:t xml:space="preserve"> </w:t>
      </w:r>
      <w:r>
        <w:rPr>
          <w:i/>
          <w:sz w:val="24"/>
        </w:rPr>
        <w:t>and adjudicated in accordance with BCO-42</w:t>
      </w:r>
    </w:p>
    <w:p w14:paraId="648A241A" w14:textId="77777777" w:rsidR="00D42471" w:rsidRDefault="00071E19">
      <w:pPr>
        <w:pStyle w:val="ListParagraph"/>
        <w:numPr>
          <w:ilvl w:val="0"/>
          <w:numId w:val="20"/>
        </w:numPr>
        <w:tabs>
          <w:tab w:val="left" w:pos="923"/>
        </w:tabs>
        <w:spacing w:line="293" w:lineRule="exact"/>
        <w:ind w:left="923" w:hanging="359"/>
        <w:rPr>
          <w:i/>
          <w:sz w:val="24"/>
        </w:rPr>
      </w:pPr>
      <w:r>
        <w:rPr>
          <w:i/>
          <w:sz w:val="24"/>
        </w:rPr>
        <w:t>Receive</w:t>
      </w:r>
      <w:r>
        <w:rPr>
          <w:i/>
          <w:spacing w:val="-1"/>
          <w:sz w:val="24"/>
        </w:rPr>
        <w:t xml:space="preserve"> </w:t>
      </w:r>
      <w:r>
        <w:rPr>
          <w:i/>
          <w:sz w:val="24"/>
        </w:rPr>
        <w:t>all</w:t>
      </w:r>
      <w:r>
        <w:rPr>
          <w:i/>
          <w:spacing w:val="-1"/>
          <w:sz w:val="24"/>
        </w:rPr>
        <w:t xml:space="preserve"> </w:t>
      </w:r>
      <w:r>
        <w:rPr>
          <w:i/>
          <w:sz w:val="24"/>
        </w:rPr>
        <w:t>matters</w:t>
      </w:r>
      <w:r>
        <w:rPr>
          <w:i/>
          <w:spacing w:val="-1"/>
          <w:sz w:val="24"/>
        </w:rPr>
        <w:t xml:space="preserve"> </w:t>
      </w:r>
      <w:r>
        <w:rPr>
          <w:i/>
          <w:sz w:val="24"/>
        </w:rPr>
        <w:t>for which</w:t>
      </w:r>
      <w:r>
        <w:rPr>
          <w:i/>
          <w:spacing w:val="-1"/>
          <w:sz w:val="24"/>
        </w:rPr>
        <w:t xml:space="preserve"> </w:t>
      </w:r>
      <w:r>
        <w:rPr>
          <w:i/>
          <w:sz w:val="24"/>
        </w:rPr>
        <w:t>no</w:t>
      </w:r>
      <w:r>
        <w:rPr>
          <w:i/>
          <w:spacing w:val="-1"/>
          <w:sz w:val="24"/>
        </w:rPr>
        <w:t xml:space="preserve"> </w:t>
      </w:r>
      <w:r>
        <w:rPr>
          <w:i/>
          <w:sz w:val="24"/>
        </w:rPr>
        <w:t>other Permanent</w:t>
      </w:r>
      <w:r>
        <w:rPr>
          <w:i/>
          <w:spacing w:val="-1"/>
          <w:sz w:val="24"/>
        </w:rPr>
        <w:t xml:space="preserve"> </w:t>
      </w:r>
      <w:r>
        <w:rPr>
          <w:i/>
          <w:sz w:val="24"/>
        </w:rPr>
        <w:t>Committee</w:t>
      </w:r>
      <w:r>
        <w:rPr>
          <w:i/>
          <w:spacing w:val="-1"/>
          <w:sz w:val="24"/>
        </w:rPr>
        <w:t xml:space="preserve"> </w:t>
      </w:r>
      <w:r>
        <w:rPr>
          <w:i/>
          <w:sz w:val="24"/>
        </w:rPr>
        <w:t xml:space="preserve">has </w:t>
      </w:r>
      <w:r>
        <w:rPr>
          <w:i/>
          <w:spacing w:val="-2"/>
          <w:sz w:val="24"/>
        </w:rPr>
        <w:t>responsibility</w:t>
      </w:r>
    </w:p>
    <w:p w14:paraId="2297ED49" w14:textId="77777777" w:rsidR="00D42471" w:rsidRDefault="00071E19">
      <w:pPr>
        <w:pStyle w:val="ListParagraph"/>
        <w:numPr>
          <w:ilvl w:val="0"/>
          <w:numId w:val="20"/>
        </w:numPr>
        <w:tabs>
          <w:tab w:val="left" w:pos="924"/>
        </w:tabs>
        <w:spacing w:line="242" w:lineRule="auto"/>
        <w:ind w:right="656"/>
        <w:jc w:val="both"/>
        <w:rPr>
          <w:i/>
          <w:sz w:val="24"/>
        </w:rPr>
      </w:pPr>
      <w:r>
        <w:rPr>
          <w:i/>
          <w:sz w:val="24"/>
        </w:rPr>
        <w:t>Act</w:t>
      </w:r>
      <w:r>
        <w:rPr>
          <w:i/>
          <w:spacing w:val="-1"/>
          <w:sz w:val="24"/>
        </w:rPr>
        <w:t xml:space="preserve"> </w:t>
      </w:r>
      <w:r>
        <w:rPr>
          <w:i/>
          <w:sz w:val="24"/>
        </w:rPr>
        <w:t>as</w:t>
      </w:r>
      <w:r>
        <w:rPr>
          <w:i/>
          <w:spacing w:val="-1"/>
          <w:sz w:val="24"/>
        </w:rPr>
        <w:t xml:space="preserve"> </w:t>
      </w:r>
      <w:r>
        <w:rPr>
          <w:i/>
          <w:sz w:val="24"/>
        </w:rPr>
        <w:t>the</w:t>
      </w:r>
      <w:r>
        <w:rPr>
          <w:i/>
          <w:spacing w:val="-1"/>
          <w:sz w:val="24"/>
        </w:rPr>
        <w:t xml:space="preserve"> </w:t>
      </w:r>
      <w:r>
        <w:rPr>
          <w:i/>
          <w:sz w:val="24"/>
        </w:rPr>
        <w:t>liaison</w:t>
      </w:r>
      <w:r>
        <w:rPr>
          <w:i/>
          <w:spacing w:val="-1"/>
          <w:sz w:val="24"/>
        </w:rPr>
        <w:t xml:space="preserve"> </w:t>
      </w:r>
      <w:r>
        <w:rPr>
          <w:i/>
          <w:sz w:val="24"/>
        </w:rPr>
        <w:t>between</w:t>
      </w:r>
      <w:r>
        <w:rPr>
          <w:i/>
          <w:spacing w:val="-1"/>
          <w:sz w:val="24"/>
        </w:rPr>
        <w:t xml:space="preserve"> </w:t>
      </w:r>
      <w:r>
        <w:rPr>
          <w:i/>
          <w:sz w:val="24"/>
        </w:rPr>
        <w:t>the</w:t>
      </w:r>
      <w:r>
        <w:rPr>
          <w:i/>
          <w:spacing w:val="-1"/>
          <w:sz w:val="24"/>
        </w:rPr>
        <w:t xml:space="preserve"> </w:t>
      </w:r>
      <w:r>
        <w:rPr>
          <w:i/>
          <w:sz w:val="24"/>
        </w:rPr>
        <w:t>Presbytery</w:t>
      </w:r>
      <w:r>
        <w:rPr>
          <w:i/>
          <w:spacing w:val="-1"/>
          <w:sz w:val="24"/>
        </w:rPr>
        <w:t xml:space="preserve"> </w:t>
      </w:r>
      <w:r>
        <w:rPr>
          <w:i/>
          <w:sz w:val="24"/>
        </w:rPr>
        <w:t>and</w:t>
      </w:r>
      <w:r>
        <w:rPr>
          <w:i/>
          <w:spacing w:val="-1"/>
          <w:sz w:val="24"/>
        </w:rPr>
        <w:t xml:space="preserve"> </w:t>
      </w:r>
      <w:r>
        <w:rPr>
          <w:i/>
          <w:sz w:val="24"/>
        </w:rPr>
        <w:t>the</w:t>
      </w:r>
      <w:r>
        <w:rPr>
          <w:i/>
          <w:spacing w:val="-1"/>
          <w:sz w:val="24"/>
        </w:rPr>
        <w:t xml:space="preserve"> </w:t>
      </w:r>
      <w:r>
        <w:rPr>
          <w:i/>
          <w:sz w:val="24"/>
        </w:rPr>
        <w:t>General</w:t>
      </w:r>
      <w:r>
        <w:rPr>
          <w:i/>
          <w:spacing w:val="-1"/>
          <w:sz w:val="24"/>
        </w:rPr>
        <w:t xml:space="preserve"> </w:t>
      </w:r>
      <w:r>
        <w:rPr>
          <w:i/>
          <w:sz w:val="24"/>
        </w:rPr>
        <w:t>Assembly</w:t>
      </w:r>
      <w:r>
        <w:rPr>
          <w:i/>
          <w:spacing w:val="-1"/>
          <w:sz w:val="24"/>
        </w:rPr>
        <w:t xml:space="preserve"> </w:t>
      </w:r>
      <w:r>
        <w:rPr>
          <w:i/>
          <w:sz w:val="24"/>
        </w:rPr>
        <w:t>Committees</w:t>
      </w:r>
      <w:r>
        <w:rPr>
          <w:i/>
          <w:spacing w:val="-1"/>
          <w:sz w:val="24"/>
        </w:rPr>
        <w:t xml:space="preserve"> </w:t>
      </w:r>
      <w:r>
        <w:rPr>
          <w:i/>
          <w:sz w:val="24"/>
        </w:rPr>
        <w:t>on Administration,</w:t>
      </w:r>
      <w:r>
        <w:rPr>
          <w:i/>
          <w:spacing w:val="-4"/>
          <w:sz w:val="24"/>
        </w:rPr>
        <w:t xml:space="preserve"> </w:t>
      </w:r>
      <w:r>
        <w:rPr>
          <w:i/>
          <w:sz w:val="24"/>
        </w:rPr>
        <w:t>PCA</w:t>
      </w:r>
      <w:r>
        <w:rPr>
          <w:i/>
          <w:spacing w:val="-4"/>
          <w:sz w:val="24"/>
        </w:rPr>
        <w:t xml:space="preserve"> </w:t>
      </w:r>
      <w:r>
        <w:rPr>
          <w:i/>
          <w:sz w:val="24"/>
        </w:rPr>
        <w:t>Foundation</w:t>
      </w:r>
      <w:r>
        <w:rPr>
          <w:i/>
          <w:spacing w:val="-4"/>
          <w:sz w:val="24"/>
        </w:rPr>
        <w:t xml:space="preserve"> </w:t>
      </w:r>
      <w:r>
        <w:rPr>
          <w:i/>
          <w:sz w:val="24"/>
        </w:rPr>
        <w:t>and</w:t>
      </w:r>
      <w:r>
        <w:rPr>
          <w:i/>
          <w:spacing w:val="-4"/>
          <w:sz w:val="24"/>
        </w:rPr>
        <w:t xml:space="preserve"> </w:t>
      </w:r>
      <w:r>
        <w:rPr>
          <w:i/>
          <w:sz w:val="24"/>
        </w:rPr>
        <w:t>Insurance,</w:t>
      </w:r>
      <w:r>
        <w:rPr>
          <w:i/>
          <w:spacing w:val="-4"/>
          <w:sz w:val="24"/>
        </w:rPr>
        <w:t xml:space="preserve"> </w:t>
      </w:r>
      <w:r>
        <w:rPr>
          <w:i/>
          <w:sz w:val="24"/>
        </w:rPr>
        <w:t>Annuities</w:t>
      </w:r>
      <w:r>
        <w:rPr>
          <w:i/>
          <w:spacing w:val="-4"/>
          <w:sz w:val="24"/>
        </w:rPr>
        <w:t xml:space="preserve"> </w:t>
      </w:r>
      <w:r>
        <w:rPr>
          <w:i/>
          <w:sz w:val="24"/>
        </w:rPr>
        <w:t>and</w:t>
      </w:r>
      <w:r>
        <w:rPr>
          <w:i/>
          <w:spacing w:val="-4"/>
          <w:sz w:val="24"/>
        </w:rPr>
        <w:t xml:space="preserve"> </w:t>
      </w:r>
      <w:r>
        <w:rPr>
          <w:i/>
          <w:sz w:val="24"/>
        </w:rPr>
        <w:t>Relief,</w:t>
      </w:r>
      <w:r>
        <w:rPr>
          <w:i/>
          <w:spacing w:val="-4"/>
          <w:sz w:val="24"/>
        </w:rPr>
        <w:t xml:space="preserve"> </w:t>
      </w:r>
      <w:r>
        <w:rPr>
          <w:i/>
          <w:sz w:val="24"/>
        </w:rPr>
        <w:t>and</w:t>
      </w:r>
      <w:r>
        <w:rPr>
          <w:i/>
          <w:spacing w:val="-4"/>
          <w:sz w:val="24"/>
        </w:rPr>
        <w:t xml:space="preserve"> </w:t>
      </w:r>
      <w:r>
        <w:rPr>
          <w:i/>
          <w:sz w:val="24"/>
        </w:rPr>
        <w:t>inform</w:t>
      </w:r>
      <w:r>
        <w:rPr>
          <w:i/>
          <w:spacing w:val="-4"/>
          <w:sz w:val="24"/>
        </w:rPr>
        <w:t xml:space="preserve"> </w:t>
      </w:r>
      <w:r>
        <w:rPr>
          <w:i/>
          <w:sz w:val="24"/>
        </w:rPr>
        <w:t>the Presbytery regarding their work.</w:t>
      </w:r>
    </w:p>
    <w:p w14:paraId="3976DC51" w14:textId="77777777" w:rsidR="00D42471" w:rsidRDefault="00071E19">
      <w:pPr>
        <w:pStyle w:val="ListParagraph"/>
        <w:numPr>
          <w:ilvl w:val="0"/>
          <w:numId w:val="20"/>
        </w:numPr>
        <w:tabs>
          <w:tab w:val="left" w:pos="924"/>
        </w:tabs>
        <w:ind w:right="238"/>
        <w:rPr>
          <w:i/>
          <w:sz w:val="24"/>
        </w:rPr>
      </w:pPr>
      <w:r>
        <w:rPr>
          <w:i/>
          <w:sz w:val="24"/>
        </w:rPr>
        <w:t>Serve</w:t>
      </w:r>
      <w:r>
        <w:rPr>
          <w:i/>
          <w:spacing w:val="-3"/>
          <w:sz w:val="24"/>
        </w:rPr>
        <w:t xml:space="preserve"> </w:t>
      </w:r>
      <w:r>
        <w:rPr>
          <w:i/>
          <w:sz w:val="24"/>
        </w:rPr>
        <w:t>as</w:t>
      </w:r>
      <w:r>
        <w:rPr>
          <w:i/>
          <w:spacing w:val="-3"/>
          <w:sz w:val="24"/>
        </w:rPr>
        <w:t xml:space="preserve"> </w:t>
      </w:r>
      <w:r>
        <w:rPr>
          <w:i/>
          <w:sz w:val="24"/>
        </w:rPr>
        <w:t>trustees</w:t>
      </w:r>
      <w:r>
        <w:rPr>
          <w:i/>
          <w:spacing w:val="-3"/>
          <w:sz w:val="24"/>
        </w:rPr>
        <w:t xml:space="preserve"> </w:t>
      </w:r>
      <w:r>
        <w:rPr>
          <w:i/>
          <w:sz w:val="24"/>
        </w:rPr>
        <w:t>and</w:t>
      </w:r>
      <w:r>
        <w:rPr>
          <w:i/>
          <w:spacing w:val="-3"/>
          <w:sz w:val="24"/>
        </w:rPr>
        <w:t xml:space="preserve"> </w:t>
      </w:r>
      <w:r>
        <w:rPr>
          <w:i/>
          <w:sz w:val="24"/>
        </w:rPr>
        <w:t>are</w:t>
      </w:r>
      <w:r>
        <w:rPr>
          <w:i/>
          <w:spacing w:val="-3"/>
          <w:sz w:val="24"/>
        </w:rPr>
        <w:t xml:space="preserve"> </w:t>
      </w:r>
      <w:r>
        <w:rPr>
          <w:i/>
          <w:sz w:val="24"/>
        </w:rPr>
        <w:t>empowered</w:t>
      </w:r>
      <w:r>
        <w:rPr>
          <w:i/>
          <w:spacing w:val="-3"/>
          <w:sz w:val="24"/>
        </w:rPr>
        <w:t xml:space="preserve"> </w:t>
      </w:r>
      <w:r>
        <w:rPr>
          <w:i/>
          <w:sz w:val="24"/>
        </w:rPr>
        <w:t>to</w:t>
      </w:r>
      <w:r>
        <w:rPr>
          <w:i/>
          <w:spacing w:val="-3"/>
          <w:sz w:val="24"/>
        </w:rPr>
        <w:t xml:space="preserve"> </w:t>
      </w:r>
      <w:r>
        <w:rPr>
          <w:i/>
          <w:sz w:val="24"/>
        </w:rPr>
        <w:t>hold</w:t>
      </w:r>
      <w:r>
        <w:rPr>
          <w:i/>
          <w:spacing w:val="-3"/>
          <w:sz w:val="24"/>
        </w:rPr>
        <w:t xml:space="preserve"> </w:t>
      </w:r>
      <w:r>
        <w:rPr>
          <w:i/>
          <w:sz w:val="24"/>
        </w:rPr>
        <w:t>in</w:t>
      </w:r>
      <w:r>
        <w:rPr>
          <w:i/>
          <w:spacing w:val="-3"/>
          <w:sz w:val="24"/>
        </w:rPr>
        <w:t xml:space="preserve"> </w:t>
      </w:r>
      <w:r>
        <w:rPr>
          <w:i/>
          <w:sz w:val="24"/>
        </w:rPr>
        <w:t>trust</w:t>
      </w:r>
      <w:r>
        <w:rPr>
          <w:i/>
          <w:spacing w:val="-3"/>
          <w:sz w:val="24"/>
        </w:rPr>
        <w:t xml:space="preserve"> </w:t>
      </w:r>
      <w:r>
        <w:rPr>
          <w:i/>
          <w:sz w:val="24"/>
        </w:rPr>
        <w:t>for</w:t>
      </w:r>
      <w:r>
        <w:rPr>
          <w:i/>
          <w:spacing w:val="-3"/>
          <w:sz w:val="24"/>
        </w:rPr>
        <w:t xml:space="preserve"> </w:t>
      </w:r>
      <w:r>
        <w:rPr>
          <w:i/>
          <w:sz w:val="24"/>
        </w:rPr>
        <w:t>Presbytery</w:t>
      </w:r>
      <w:r>
        <w:rPr>
          <w:i/>
          <w:spacing w:val="-3"/>
          <w:sz w:val="24"/>
        </w:rPr>
        <w:t xml:space="preserve"> </w:t>
      </w:r>
      <w:r>
        <w:rPr>
          <w:i/>
          <w:sz w:val="24"/>
        </w:rPr>
        <w:t>such</w:t>
      </w:r>
      <w:r>
        <w:rPr>
          <w:i/>
          <w:spacing w:val="-3"/>
          <w:sz w:val="24"/>
        </w:rPr>
        <w:t xml:space="preserve"> </w:t>
      </w:r>
      <w:r>
        <w:rPr>
          <w:i/>
          <w:sz w:val="24"/>
        </w:rPr>
        <w:t>property</w:t>
      </w:r>
      <w:r>
        <w:rPr>
          <w:i/>
          <w:spacing w:val="-3"/>
          <w:sz w:val="24"/>
        </w:rPr>
        <w:t xml:space="preserve"> </w:t>
      </w:r>
      <w:r>
        <w:rPr>
          <w:i/>
          <w:sz w:val="24"/>
        </w:rPr>
        <w:t>of</w:t>
      </w:r>
      <w:r>
        <w:rPr>
          <w:i/>
          <w:spacing w:val="-3"/>
          <w:sz w:val="24"/>
        </w:rPr>
        <w:t xml:space="preserve"> </w:t>
      </w:r>
      <w:r>
        <w:rPr>
          <w:i/>
          <w:sz w:val="24"/>
        </w:rPr>
        <w:t>the Presbytery. The committee shall supervise, control, collect, and distribute whatever Presbytery shall entrust to them and formulate written reports as necessary for the temporal undergirding of the court.</w:t>
      </w:r>
    </w:p>
    <w:p w14:paraId="1FEEDE41" w14:textId="77777777" w:rsidR="00D42471" w:rsidRDefault="00D42471">
      <w:pPr>
        <w:pStyle w:val="BodyText"/>
        <w:spacing w:before="8"/>
        <w:rPr>
          <w:i/>
          <w:sz w:val="26"/>
        </w:rPr>
      </w:pPr>
    </w:p>
    <w:p w14:paraId="29D11A63" w14:textId="77777777" w:rsidR="00D42471" w:rsidRDefault="00071E19">
      <w:pPr>
        <w:pStyle w:val="Heading3"/>
      </w:pPr>
      <w:bookmarkStart w:id="47" w:name="_TOC_250003"/>
      <w:r>
        <w:t>Campus</w:t>
      </w:r>
      <w:r>
        <w:rPr>
          <w:spacing w:val="-6"/>
        </w:rPr>
        <w:t xml:space="preserve"> </w:t>
      </w:r>
      <w:r>
        <w:t>Ministries</w:t>
      </w:r>
      <w:r>
        <w:rPr>
          <w:spacing w:val="-5"/>
        </w:rPr>
        <w:t xml:space="preserve"> </w:t>
      </w:r>
      <w:bookmarkEnd w:id="47"/>
      <w:r>
        <w:rPr>
          <w:spacing w:val="-2"/>
        </w:rPr>
        <w:t>Committee</w:t>
      </w:r>
    </w:p>
    <w:p w14:paraId="55EE1956" w14:textId="77777777" w:rsidR="00D42471" w:rsidRDefault="00D42471">
      <w:pPr>
        <w:pStyle w:val="BodyText"/>
        <w:spacing w:before="7"/>
        <w:rPr>
          <w:b/>
          <w:sz w:val="27"/>
        </w:rPr>
      </w:pPr>
    </w:p>
    <w:p w14:paraId="2A4EDC20" w14:textId="77777777" w:rsidR="00D42471" w:rsidRDefault="00071E19">
      <w:pPr>
        <w:ind w:left="204"/>
        <w:rPr>
          <w:i/>
          <w:sz w:val="24"/>
        </w:rPr>
      </w:pPr>
      <w:r>
        <w:rPr>
          <w:i/>
          <w:spacing w:val="-2"/>
          <w:sz w:val="24"/>
        </w:rPr>
        <w:t>Purpose</w:t>
      </w:r>
    </w:p>
    <w:p w14:paraId="2E5F6FF9" w14:textId="77777777" w:rsidR="00D42471" w:rsidRDefault="00071E19">
      <w:pPr>
        <w:pStyle w:val="BodyText"/>
        <w:ind w:left="204" w:right="164"/>
      </w:pPr>
      <w:r>
        <w:t>The</w:t>
      </w:r>
      <w:r>
        <w:rPr>
          <w:spacing w:val="-7"/>
        </w:rPr>
        <w:t xml:space="preserve"> </w:t>
      </w:r>
      <w:r>
        <w:t>purpose</w:t>
      </w:r>
      <w:r>
        <w:rPr>
          <w:spacing w:val="-7"/>
        </w:rPr>
        <w:t xml:space="preserve"> </w:t>
      </w:r>
      <w:r>
        <w:t>of</w:t>
      </w:r>
      <w:r>
        <w:rPr>
          <w:spacing w:val="-6"/>
        </w:rPr>
        <w:t xml:space="preserve"> </w:t>
      </w:r>
      <w:r>
        <w:t>the</w:t>
      </w:r>
      <w:r>
        <w:rPr>
          <w:spacing w:val="-6"/>
        </w:rPr>
        <w:t xml:space="preserve"> </w:t>
      </w:r>
      <w:r>
        <w:t>Campus</w:t>
      </w:r>
      <w:r>
        <w:rPr>
          <w:spacing w:val="-6"/>
        </w:rPr>
        <w:t xml:space="preserve"> </w:t>
      </w:r>
      <w:r>
        <w:t>Ministries</w:t>
      </w:r>
      <w:r>
        <w:rPr>
          <w:spacing w:val="-6"/>
        </w:rPr>
        <w:t xml:space="preserve"> </w:t>
      </w:r>
      <w:r>
        <w:t>Committee</w:t>
      </w:r>
      <w:r>
        <w:rPr>
          <w:spacing w:val="-7"/>
        </w:rPr>
        <w:t xml:space="preserve"> </w:t>
      </w:r>
      <w:r>
        <w:t>is</w:t>
      </w:r>
      <w:r>
        <w:rPr>
          <w:spacing w:val="-6"/>
        </w:rPr>
        <w:t xml:space="preserve"> </w:t>
      </w:r>
      <w:r>
        <w:t>to</w:t>
      </w:r>
      <w:r>
        <w:rPr>
          <w:spacing w:val="-6"/>
        </w:rPr>
        <w:t xml:space="preserve"> </w:t>
      </w:r>
      <w:r>
        <w:t>aid</w:t>
      </w:r>
      <w:r>
        <w:rPr>
          <w:spacing w:val="-5"/>
        </w:rPr>
        <w:t xml:space="preserve"> </w:t>
      </w:r>
      <w:r>
        <w:t>and</w:t>
      </w:r>
      <w:r>
        <w:rPr>
          <w:spacing w:val="-6"/>
        </w:rPr>
        <w:t xml:space="preserve"> </w:t>
      </w:r>
      <w:r>
        <w:t>assist</w:t>
      </w:r>
      <w:r>
        <w:rPr>
          <w:spacing w:val="-5"/>
        </w:rPr>
        <w:t xml:space="preserve"> </w:t>
      </w:r>
      <w:r>
        <w:t>the</w:t>
      </w:r>
      <w:r>
        <w:rPr>
          <w:spacing w:val="-6"/>
        </w:rPr>
        <w:t xml:space="preserve"> </w:t>
      </w:r>
      <w:r>
        <w:t>ministry</w:t>
      </w:r>
      <w:r>
        <w:rPr>
          <w:spacing w:val="-7"/>
        </w:rPr>
        <w:t xml:space="preserve"> </w:t>
      </w:r>
      <w:r>
        <w:t>to</w:t>
      </w:r>
      <w:r>
        <w:rPr>
          <w:spacing w:val="-5"/>
        </w:rPr>
        <w:t xml:space="preserve"> </w:t>
      </w:r>
      <w:r>
        <w:t>college campuses in the South Texas Presbytery.</w:t>
      </w:r>
    </w:p>
    <w:p w14:paraId="1E576DB7" w14:textId="77777777" w:rsidR="00D42471" w:rsidRDefault="00D42471">
      <w:pPr>
        <w:pStyle w:val="BodyText"/>
        <w:spacing w:before="1"/>
        <w:rPr>
          <w:sz w:val="27"/>
        </w:rPr>
      </w:pPr>
    </w:p>
    <w:p w14:paraId="1B18B92F" w14:textId="77777777" w:rsidR="00D42471" w:rsidRDefault="00071E19">
      <w:pPr>
        <w:ind w:left="204"/>
        <w:jc w:val="both"/>
        <w:rPr>
          <w:i/>
          <w:sz w:val="24"/>
        </w:rPr>
      </w:pPr>
      <w:r>
        <w:rPr>
          <w:i/>
          <w:sz w:val="24"/>
        </w:rPr>
        <w:t>Membership</w:t>
      </w:r>
      <w:r>
        <w:rPr>
          <w:i/>
          <w:spacing w:val="-1"/>
          <w:sz w:val="24"/>
        </w:rPr>
        <w:t xml:space="preserve"> </w:t>
      </w:r>
      <w:r>
        <w:rPr>
          <w:i/>
          <w:sz w:val="24"/>
        </w:rPr>
        <w:t xml:space="preserve">and </w:t>
      </w:r>
      <w:r>
        <w:rPr>
          <w:i/>
          <w:spacing w:val="-2"/>
          <w:sz w:val="24"/>
        </w:rPr>
        <w:t>quorum</w:t>
      </w:r>
    </w:p>
    <w:p w14:paraId="1E85004A" w14:textId="77777777" w:rsidR="00D42471" w:rsidRDefault="00071E19">
      <w:pPr>
        <w:pStyle w:val="BodyText"/>
        <w:ind w:left="204" w:right="177"/>
        <w:jc w:val="both"/>
      </w:pPr>
      <w:r>
        <w:t>This committee shall be composed of at least six elders in three classes. Each class shall have at least</w:t>
      </w:r>
      <w:r>
        <w:rPr>
          <w:spacing w:val="-2"/>
        </w:rPr>
        <w:t xml:space="preserve"> </w:t>
      </w:r>
      <w:r>
        <w:t>one</w:t>
      </w:r>
      <w:r>
        <w:rPr>
          <w:spacing w:val="-2"/>
        </w:rPr>
        <w:t xml:space="preserve"> </w:t>
      </w:r>
      <w:r>
        <w:t>teaching</w:t>
      </w:r>
      <w:r>
        <w:rPr>
          <w:spacing w:val="-2"/>
        </w:rPr>
        <w:t xml:space="preserve"> </w:t>
      </w:r>
      <w:r>
        <w:t>elder</w:t>
      </w:r>
      <w:r>
        <w:rPr>
          <w:spacing w:val="-2"/>
        </w:rPr>
        <w:t xml:space="preserve"> </w:t>
      </w:r>
      <w:r>
        <w:t>and</w:t>
      </w:r>
      <w:r>
        <w:rPr>
          <w:spacing w:val="-2"/>
        </w:rPr>
        <w:t xml:space="preserve"> </w:t>
      </w:r>
      <w:r>
        <w:t>one</w:t>
      </w:r>
      <w:r>
        <w:rPr>
          <w:spacing w:val="-2"/>
        </w:rPr>
        <w:t xml:space="preserve"> </w:t>
      </w:r>
      <w:r>
        <w:t>ruling</w:t>
      </w:r>
      <w:r>
        <w:rPr>
          <w:spacing w:val="-2"/>
        </w:rPr>
        <w:t xml:space="preserve"> </w:t>
      </w:r>
      <w:r>
        <w:t>elder.</w:t>
      </w:r>
      <w:r>
        <w:rPr>
          <w:spacing w:val="-2"/>
        </w:rPr>
        <w:t xml:space="preserve"> </w:t>
      </w:r>
      <w:r>
        <w:t>A</w:t>
      </w:r>
      <w:r>
        <w:rPr>
          <w:spacing w:val="-2"/>
        </w:rPr>
        <w:t xml:space="preserve"> </w:t>
      </w:r>
      <w:r>
        <w:t>quorum</w:t>
      </w:r>
      <w:r>
        <w:rPr>
          <w:spacing w:val="-2"/>
        </w:rPr>
        <w:t xml:space="preserve"> </w:t>
      </w:r>
      <w:r>
        <w:t>shall</w:t>
      </w:r>
      <w:r>
        <w:rPr>
          <w:spacing w:val="-2"/>
        </w:rPr>
        <w:t xml:space="preserve"> </w:t>
      </w:r>
      <w:r>
        <w:t>consist</w:t>
      </w:r>
      <w:r>
        <w:rPr>
          <w:spacing w:val="-2"/>
        </w:rPr>
        <w:t xml:space="preserve"> </w:t>
      </w:r>
      <w:r>
        <w:t>of</w:t>
      </w:r>
      <w:r>
        <w:rPr>
          <w:spacing w:val="-2"/>
        </w:rPr>
        <w:t xml:space="preserve"> </w:t>
      </w:r>
      <w:r>
        <w:t>five</w:t>
      </w:r>
      <w:r>
        <w:rPr>
          <w:spacing w:val="-2"/>
        </w:rPr>
        <w:t xml:space="preserve"> </w:t>
      </w:r>
      <w:r>
        <w:t>members,</w:t>
      </w:r>
      <w:r>
        <w:rPr>
          <w:spacing w:val="-2"/>
        </w:rPr>
        <w:t xml:space="preserve"> </w:t>
      </w:r>
      <w:r>
        <w:t>including two teaching elders and two ruling elders.</w:t>
      </w:r>
    </w:p>
    <w:p w14:paraId="6F68E3E8" w14:textId="77777777" w:rsidR="00D42471" w:rsidRDefault="00D42471">
      <w:pPr>
        <w:pStyle w:val="BodyText"/>
        <w:spacing w:before="5"/>
        <w:rPr>
          <w:sz w:val="27"/>
        </w:rPr>
      </w:pPr>
    </w:p>
    <w:p w14:paraId="25FC30FF" w14:textId="77777777" w:rsidR="00D42471" w:rsidRDefault="00071E19">
      <w:pPr>
        <w:spacing w:before="1"/>
        <w:ind w:left="204"/>
        <w:jc w:val="both"/>
        <w:rPr>
          <w:i/>
          <w:sz w:val="24"/>
        </w:rPr>
      </w:pPr>
      <w:r>
        <w:rPr>
          <w:i/>
          <w:sz w:val="24"/>
        </w:rPr>
        <w:t>Duties</w:t>
      </w:r>
      <w:r>
        <w:rPr>
          <w:i/>
          <w:spacing w:val="-3"/>
          <w:sz w:val="24"/>
        </w:rPr>
        <w:t xml:space="preserve"> </w:t>
      </w:r>
      <w:r>
        <w:rPr>
          <w:i/>
          <w:sz w:val="24"/>
        </w:rPr>
        <w:t>and</w:t>
      </w:r>
      <w:r>
        <w:rPr>
          <w:i/>
          <w:spacing w:val="-2"/>
          <w:sz w:val="24"/>
        </w:rPr>
        <w:t xml:space="preserve"> Responsibilities</w:t>
      </w:r>
    </w:p>
    <w:p w14:paraId="56F067E6" w14:textId="77777777" w:rsidR="00D42471" w:rsidRDefault="00D42471">
      <w:pPr>
        <w:pStyle w:val="BodyText"/>
        <w:spacing w:before="11"/>
        <w:rPr>
          <w:i/>
          <w:sz w:val="23"/>
        </w:rPr>
      </w:pPr>
    </w:p>
    <w:p w14:paraId="5FCEC469" w14:textId="77777777" w:rsidR="00D42471" w:rsidRDefault="00071E19">
      <w:pPr>
        <w:pStyle w:val="BodyText"/>
        <w:ind w:left="204"/>
      </w:pPr>
      <w:r>
        <w:t>The</w:t>
      </w:r>
      <w:r>
        <w:rPr>
          <w:spacing w:val="-3"/>
        </w:rPr>
        <w:t xml:space="preserve"> </w:t>
      </w:r>
      <w:r>
        <w:t>duties</w:t>
      </w:r>
      <w:r>
        <w:rPr>
          <w:spacing w:val="-3"/>
        </w:rPr>
        <w:t xml:space="preserve"> </w:t>
      </w:r>
      <w:r>
        <w:t>and</w:t>
      </w:r>
      <w:r>
        <w:rPr>
          <w:spacing w:val="-3"/>
        </w:rPr>
        <w:t xml:space="preserve"> </w:t>
      </w:r>
      <w:r>
        <w:t>responsibilities</w:t>
      </w:r>
      <w:r>
        <w:rPr>
          <w:spacing w:val="-3"/>
        </w:rPr>
        <w:t xml:space="preserve"> </w:t>
      </w:r>
      <w:r>
        <w:t>of</w:t>
      </w:r>
      <w:r>
        <w:rPr>
          <w:spacing w:val="-3"/>
        </w:rPr>
        <w:t xml:space="preserve"> </w:t>
      </w:r>
      <w:r>
        <w:t>this</w:t>
      </w:r>
      <w:r>
        <w:rPr>
          <w:spacing w:val="-3"/>
        </w:rPr>
        <w:t xml:space="preserve"> </w:t>
      </w:r>
      <w:r>
        <w:t>committee</w:t>
      </w:r>
      <w:r>
        <w:rPr>
          <w:spacing w:val="-3"/>
        </w:rPr>
        <w:t xml:space="preserve"> </w:t>
      </w:r>
      <w:r>
        <w:t>will</w:t>
      </w:r>
      <w:r>
        <w:rPr>
          <w:spacing w:val="-3"/>
        </w:rPr>
        <w:t xml:space="preserve"> </w:t>
      </w:r>
      <w:r>
        <w:t>be</w:t>
      </w:r>
      <w:r>
        <w:rPr>
          <w:spacing w:val="-3"/>
        </w:rPr>
        <w:t xml:space="preserve"> </w:t>
      </w:r>
      <w:r>
        <w:t>assigned</w:t>
      </w:r>
      <w:r>
        <w:rPr>
          <w:spacing w:val="-3"/>
        </w:rPr>
        <w:t xml:space="preserve"> </w:t>
      </w:r>
      <w:r>
        <w:t>and</w:t>
      </w:r>
      <w:r>
        <w:rPr>
          <w:spacing w:val="-3"/>
        </w:rPr>
        <w:t xml:space="preserve"> </w:t>
      </w:r>
      <w:r>
        <w:t>carried</w:t>
      </w:r>
      <w:r>
        <w:rPr>
          <w:spacing w:val="-3"/>
        </w:rPr>
        <w:t xml:space="preserve"> </w:t>
      </w:r>
      <w:r>
        <w:t>out</w:t>
      </w:r>
      <w:r>
        <w:rPr>
          <w:spacing w:val="-3"/>
        </w:rPr>
        <w:t xml:space="preserve"> </w:t>
      </w:r>
      <w:r>
        <w:t>in</w:t>
      </w:r>
      <w:r>
        <w:rPr>
          <w:spacing w:val="-3"/>
        </w:rPr>
        <w:t xml:space="preserve"> </w:t>
      </w:r>
      <w:r>
        <w:t>a</w:t>
      </w:r>
      <w:r>
        <w:rPr>
          <w:spacing w:val="-3"/>
        </w:rPr>
        <w:t xml:space="preserve"> </w:t>
      </w:r>
      <w:r>
        <w:t>way consistent with the “Affiliation Agreement for Campus Ministries.” (Appendix B).</w:t>
      </w:r>
    </w:p>
    <w:p w14:paraId="4257E0AB" w14:textId="77777777" w:rsidR="00D42471" w:rsidRDefault="00D42471"/>
    <w:p w14:paraId="50064B7A" w14:textId="110EEF0C" w:rsidR="00D42471" w:rsidRDefault="00071E19">
      <w:pPr>
        <w:pStyle w:val="Heading3"/>
        <w:spacing w:before="71"/>
      </w:pPr>
      <w:bookmarkStart w:id="48" w:name="_TOC_250002"/>
      <w:r>
        <w:t>Candidates</w:t>
      </w:r>
      <w:r>
        <w:rPr>
          <w:spacing w:val="-10"/>
        </w:rPr>
        <w:t xml:space="preserve"> </w:t>
      </w:r>
      <w:bookmarkEnd w:id="48"/>
      <w:r>
        <w:rPr>
          <w:spacing w:val="-2"/>
        </w:rPr>
        <w:t>Committee</w:t>
      </w:r>
    </w:p>
    <w:p w14:paraId="1C8A5745" w14:textId="77777777" w:rsidR="00D42471" w:rsidRDefault="00D42471">
      <w:pPr>
        <w:pStyle w:val="BodyText"/>
        <w:spacing w:before="2"/>
        <w:rPr>
          <w:b/>
          <w:sz w:val="27"/>
        </w:rPr>
      </w:pPr>
    </w:p>
    <w:p w14:paraId="2C6F4FD2" w14:textId="23F8957F" w:rsidR="002E23E0" w:rsidRPr="00113675" w:rsidRDefault="00071E19" w:rsidP="00113675">
      <w:pPr>
        <w:ind w:left="204"/>
        <w:rPr>
          <w:i/>
          <w:sz w:val="24"/>
        </w:rPr>
      </w:pPr>
      <w:r>
        <w:rPr>
          <w:i/>
          <w:spacing w:val="-2"/>
          <w:sz w:val="24"/>
        </w:rPr>
        <w:t>Purpose</w:t>
      </w:r>
    </w:p>
    <w:p w14:paraId="4612D6C6" w14:textId="5FBB52C3" w:rsidR="002E23E0" w:rsidRPr="00527F08" w:rsidRDefault="00113675">
      <w:pPr>
        <w:pStyle w:val="BodyText"/>
        <w:ind w:left="204"/>
      </w:pPr>
      <w:r w:rsidRPr="00113675">
        <w:t xml:space="preserve">The purpose of the Candidates Committee is to oversee licentiates </w:t>
      </w:r>
      <w:r w:rsidRPr="00527F08">
        <w:t>(BCO 19), conduct requisite examinations pertaining to Christian character and experience, oversee candidates for the Gospel ministry (BCO 18), and direct internship programs for candidates within the presbytery (BCO 19).</w:t>
      </w:r>
    </w:p>
    <w:p w14:paraId="4E3ACEA3" w14:textId="77777777" w:rsidR="00D42471" w:rsidRDefault="00D42471">
      <w:pPr>
        <w:pStyle w:val="BodyText"/>
        <w:spacing w:before="5"/>
        <w:rPr>
          <w:sz w:val="27"/>
        </w:rPr>
      </w:pPr>
    </w:p>
    <w:p w14:paraId="41162A77"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0A67FC9D" w14:textId="77777777" w:rsidR="00D42471" w:rsidRDefault="00D42471">
      <w:pPr>
        <w:pStyle w:val="BodyText"/>
        <w:spacing w:before="1"/>
        <w:rPr>
          <w:i/>
          <w:sz w:val="27"/>
        </w:rPr>
      </w:pPr>
    </w:p>
    <w:p w14:paraId="60ACCC2A" w14:textId="77777777" w:rsidR="00D42471" w:rsidRDefault="00071E19">
      <w:pPr>
        <w:spacing w:before="37"/>
        <w:ind w:left="204"/>
        <w:rPr>
          <w:sz w:val="20"/>
        </w:rPr>
      </w:pPr>
      <w:r>
        <w:rPr>
          <w:smallCaps/>
          <w:spacing w:val="-2"/>
          <w:sz w:val="20"/>
        </w:rPr>
        <w:t>Candidates</w:t>
      </w:r>
    </w:p>
    <w:p w14:paraId="60214BCF" w14:textId="77777777" w:rsidR="00D42471" w:rsidRDefault="00071E19">
      <w:pPr>
        <w:pStyle w:val="ListParagraph"/>
        <w:numPr>
          <w:ilvl w:val="0"/>
          <w:numId w:val="17"/>
        </w:numPr>
        <w:tabs>
          <w:tab w:val="left" w:pos="923"/>
        </w:tabs>
        <w:spacing w:before="1"/>
        <w:ind w:left="923" w:hanging="359"/>
        <w:jc w:val="both"/>
        <w:rPr>
          <w:sz w:val="24"/>
        </w:rPr>
      </w:pPr>
      <w:r>
        <w:rPr>
          <w:sz w:val="24"/>
        </w:rPr>
        <w:t>The</w:t>
      </w:r>
      <w:r>
        <w:rPr>
          <w:spacing w:val="-7"/>
          <w:sz w:val="24"/>
        </w:rPr>
        <w:t xml:space="preserve"> </w:t>
      </w:r>
      <w:r>
        <w:rPr>
          <w:sz w:val="24"/>
        </w:rPr>
        <w:t>committee</w:t>
      </w:r>
      <w:r>
        <w:rPr>
          <w:spacing w:val="-6"/>
          <w:sz w:val="24"/>
        </w:rPr>
        <w:t xml:space="preserve"> </w:t>
      </w:r>
      <w:r>
        <w:rPr>
          <w:sz w:val="24"/>
        </w:rPr>
        <w:t>shall</w:t>
      </w:r>
      <w:r>
        <w:rPr>
          <w:spacing w:val="-5"/>
          <w:sz w:val="24"/>
        </w:rPr>
        <w:t xml:space="preserve"> </w:t>
      </w:r>
      <w:r>
        <w:rPr>
          <w:sz w:val="24"/>
        </w:rPr>
        <w:t>oversee</w:t>
      </w:r>
      <w:r>
        <w:rPr>
          <w:spacing w:val="-7"/>
          <w:sz w:val="24"/>
        </w:rPr>
        <w:t xml:space="preserve"> </w:t>
      </w:r>
      <w:r>
        <w:rPr>
          <w:sz w:val="24"/>
        </w:rPr>
        <w:t>the</w:t>
      </w:r>
      <w:r>
        <w:rPr>
          <w:spacing w:val="-5"/>
          <w:sz w:val="24"/>
        </w:rPr>
        <w:t xml:space="preserve"> </w:t>
      </w:r>
      <w:r>
        <w:rPr>
          <w:sz w:val="24"/>
        </w:rPr>
        <w:t>candidates’</w:t>
      </w:r>
      <w:r>
        <w:rPr>
          <w:spacing w:val="-6"/>
          <w:sz w:val="24"/>
        </w:rPr>
        <w:t xml:space="preserve"> </w:t>
      </w:r>
      <w:r>
        <w:rPr>
          <w:sz w:val="24"/>
        </w:rPr>
        <w:t>course</w:t>
      </w:r>
      <w:r>
        <w:rPr>
          <w:spacing w:val="-6"/>
          <w:sz w:val="24"/>
        </w:rPr>
        <w:t xml:space="preserve"> </w:t>
      </w:r>
      <w:r>
        <w:rPr>
          <w:sz w:val="24"/>
        </w:rPr>
        <w:t>of</w:t>
      </w:r>
      <w:r>
        <w:rPr>
          <w:spacing w:val="-7"/>
          <w:sz w:val="24"/>
        </w:rPr>
        <w:t xml:space="preserve"> </w:t>
      </w:r>
      <w:r>
        <w:rPr>
          <w:sz w:val="24"/>
        </w:rPr>
        <w:t>study</w:t>
      </w:r>
      <w:r>
        <w:rPr>
          <w:spacing w:val="-5"/>
          <w:sz w:val="24"/>
        </w:rPr>
        <w:t xml:space="preserve"> </w:t>
      </w:r>
      <w:r>
        <w:rPr>
          <w:sz w:val="24"/>
        </w:rPr>
        <w:t>and</w:t>
      </w:r>
      <w:r>
        <w:rPr>
          <w:spacing w:val="-5"/>
          <w:sz w:val="24"/>
        </w:rPr>
        <w:t xml:space="preserve"> </w:t>
      </w:r>
      <w:r>
        <w:rPr>
          <w:sz w:val="24"/>
        </w:rPr>
        <w:t>practical</w:t>
      </w:r>
      <w:r>
        <w:rPr>
          <w:spacing w:val="-5"/>
          <w:sz w:val="24"/>
        </w:rPr>
        <w:t xml:space="preserve"> </w:t>
      </w:r>
      <w:r>
        <w:rPr>
          <w:spacing w:val="-2"/>
          <w:sz w:val="24"/>
        </w:rPr>
        <w:t>training.</w:t>
      </w:r>
    </w:p>
    <w:p w14:paraId="78663B42" w14:textId="77777777" w:rsidR="00D42471" w:rsidRDefault="00071E19">
      <w:pPr>
        <w:pStyle w:val="ListParagraph"/>
        <w:numPr>
          <w:ilvl w:val="0"/>
          <w:numId w:val="17"/>
        </w:numPr>
        <w:tabs>
          <w:tab w:val="left" w:pos="924"/>
        </w:tabs>
        <w:ind w:right="376"/>
        <w:jc w:val="both"/>
        <w:rPr>
          <w:sz w:val="24"/>
        </w:rPr>
      </w:pPr>
      <w:r>
        <w:rPr>
          <w:sz w:val="24"/>
        </w:rPr>
        <w:t>This</w:t>
      </w:r>
      <w:r>
        <w:rPr>
          <w:spacing w:val="-7"/>
          <w:sz w:val="24"/>
        </w:rPr>
        <w:t xml:space="preserve"> </w:t>
      </w:r>
      <w:r>
        <w:rPr>
          <w:sz w:val="24"/>
        </w:rPr>
        <w:t>committee</w:t>
      </w:r>
      <w:r>
        <w:rPr>
          <w:spacing w:val="-6"/>
          <w:sz w:val="24"/>
        </w:rPr>
        <w:t xml:space="preserve"> </w:t>
      </w:r>
      <w:r>
        <w:rPr>
          <w:sz w:val="24"/>
        </w:rPr>
        <w:t>shall</w:t>
      </w:r>
      <w:r>
        <w:rPr>
          <w:spacing w:val="-7"/>
          <w:sz w:val="24"/>
        </w:rPr>
        <w:t xml:space="preserve"> </w:t>
      </w:r>
      <w:r>
        <w:rPr>
          <w:sz w:val="24"/>
        </w:rPr>
        <w:t>have</w:t>
      </w:r>
      <w:r>
        <w:rPr>
          <w:spacing w:val="-6"/>
          <w:sz w:val="24"/>
        </w:rPr>
        <w:t xml:space="preserve"> </w:t>
      </w:r>
      <w:r>
        <w:rPr>
          <w:sz w:val="24"/>
        </w:rPr>
        <w:t>the</w:t>
      </w:r>
      <w:r>
        <w:rPr>
          <w:spacing w:val="-7"/>
          <w:sz w:val="24"/>
        </w:rPr>
        <w:t xml:space="preserve"> </w:t>
      </w:r>
      <w:r>
        <w:rPr>
          <w:sz w:val="24"/>
        </w:rPr>
        <w:t>oversight</w:t>
      </w:r>
      <w:r>
        <w:rPr>
          <w:spacing w:val="-6"/>
          <w:sz w:val="24"/>
        </w:rPr>
        <w:t xml:space="preserve"> </w:t>
      </w:r>
      <w:r>
        <w:rPr>
          <w:sz w:val="24"/>
        </w:rPr>
        <w:t>of</w:t>
      </w:r>
      <w:r>
        <w:rPr>
          <w:spacing w:val="-6"/>
          <w:sz w:val="24"/>
        </w:rPr>
        <w:t xml:space="preserve"> </w:t>
      </w:r>
      <w:r>
        <w:rPr>
          <w:sz w:val="24"/>
        </w:rPr>
        <w:t>all</w:t>
      </w:r>
      <w:r>
        <w:rPr>
          <w:spacing w:val="-7"/>
          <w:sz w:val="24"/>
        </w:rPr>
        <w:t xml:space="preserve"> </w:t>
      </w:r>
      <w:r>
        <w:rPr>
          <w:sz w:val="24"/>
        </w:rPr>
        <w:t>candidates</w:t>
      </w:r>
      <w:r>
        <w:rPr>
          <w:spacing w:val="-6"/>
          <w:sz w:val="24"/>
        </w:rPr>
        <w:t xml:space="preserve"> </w:t>
      </w:r>
      <w:r>
        <w:rPr>
          <w:sz w:val="24"/>
        </w:rPr>
        <w:t>for</w:t>
      </w:r>
      <w:r>
        <w:rPr>
          <w:spacing w:val="-7"/>
          <w:sz w:val="24"/>
        </w:rPr>
        <w:t xml:space="preserve"> </w:t>
      </w:r>
      <w:r>
        <w:rPr>
          <w:sz w:val="24"/>
        </w:rPr>
        <w:t>the</w:t>
      </w:r>
      <w:r>
        <w:rPr>
          <w:spacing w:val="-6"/>
          <w:sz w:val="24"/>
        </w:rPr>
        <w:t xml:space="preserve"> </w:t>
      </w:r>
      <w:r>
        <w:rPr>
          <w:sz w:val="24"/>
        </w:rPr>
        <w:t>Gospel</w:t>
      </w:r>
      <w:r>
        <w:rPr>
          <w:spacing w:val="-5"/>
          <w:sz w:val="24"/>
        </w:rPr>
        <w:t xml:space="preserve"> </w:t>
      </w:r>
      <w:r>
        <w:rPr>
          <w:sz w:val="24"/>
        </w:rPr>
        <w:t>ministry</w:t>
      </w:r>
      <w:r>
        <w:rPr>
          <w:spacing w:val="-7"/>
          <w:sz w:val="24"/>
        </w:rPr>
        <w:t xml:space="preserve"> </w:t>
      </w:r>
      <w:r>
        <w:rPr>
          <w:sz w:val="24"/>
        </w:rPr>
        <w:t>under the</w:t>
      </w:r>
      <w:r>
        <w:rPr>
          <w:spacing w:val="-7"/>
          <w:sz w:val="24"/>
        </w:rPr>
        <w:t xml:space="preserve"> </w:t>
      </w:r>
      <w:r>
        <w:rPr>
          <w:sz w:val="24"/>
        </w:rPr>
        <w:t>care</w:t>
      </w:r>
      <w:r>
        <w:rPr>
          <w:spacing w:val="-7"/>
          <w:sz w:val="24"/>
        </w:rPr>
        <w:t xml:space="preserve"> </w:t>
      </w:r>
      <w:r>
        <w:rPr>
          <w:sz w:val="24"/>
        </w:rPr>
        <w:t>of</w:t>
      </w:r>
      <w:r>
        <w:rPr>
          <w:spacing w:val="-7"/>
          <w:sz w:val="24"/>
        </w:rPr>
        <w:t xml:space="preserve"> </w:t>
      </w:r>
      <w:r>
        <w:rPr>
          <w:sz w:val="24"/>
        </w:rPr>
        <w:t>Presbytery</w:t>
      </w:r>
      <w:r>
        <w:rPr>
          <w:spacing w:val="-7"/>
          <w:sz w:val="24"/>
        </w:rPr>
        <w:t xml:space="preserve"> </w:t>
      </w:r>
      <w:r>
        <w:rPr>
          <w:sz w:val="24"/>
        </w:rPr>
        <w:t>still</w:t>
      </w:r>
      <w:r>
        <w:rPr>
          <w:spacing w:val="-7"/>
          <w:sz w:val="24"/>
        </w:rPr>
        <w:t xml:space="preserve"> </w:t>
      </w:r>
      <w:r>
        <w:rPr>
          <w:sz w:val="24"/>
        </w:rPr>
        <w:t>pursuing</w:t>
      </w:r>
      <w:r>
        <w:rPr>
          <w:spacing w:val="-8"/>
          <w:sz w:val="24"/>
        </w:rPr>
        <w:t xml:space="preserve"> </w:t>
      </w:r>
      <w:r>
        <w:rPr>
          <w:sz w:val="24"/>
        </w:rPr>
        <w:t>courses</w:t>
      </w:r>
      <w:r>
        <w:rPr>
          <w:spacing w:val="-6"/>
          <w:sz w:val="24"/>
        </w:rPr>
        <w:t xml:space="preserve"> </w:t>
      </w:r>
      <w:r>
        <w:rPr>
          <w:sz w:val="24"/>
        </w:rPr>
        <w:t>of</w:t>
      </w:r>
      <w:r>
        <w:rPr>
          <w:spacing w:val="-6"/>
          <w:sz w:val="24"/>
        </w:rPr>
        <w:t xml:space="preserve"> </w:t>
      </w:r>
      <w:r>
        <w:rPr>
          <w:sz w:val="24"/>
        </w:rPr>
        <w:t>preparation,</w:t>
      </w:r>
      <w:r>
        <w:rPr>
          <w:spacing w:val="-7"/>
          <w:sz w:val="24"/>
        </w:rPr>
        <w:t xml:space="preserve"> </w:t>
      </w:r>
      <w:r>
        <w:rPr>
          <w:sz w:val="24"/>
        </w:rPr>
        <w:t>keeping</w:t>
      </w:r>
      <w:r>
        <w:rPr>
          <w:spacing w:val="-6"/>
          <w:sz w:val="24"/>
        </w:rPr>
        <w:t xml:space="preserve"> </w:t>
      </w:r>
      <w:r>
        <w:rPr>
          <w:sz w:val="24"/>
        </w:rPr>
        <w:t>in</w:t>
      </w:r>
      <w:r>
        <w:rPr>
          <w:spacing w:val="-7"/>
          <w:sz w:val="24"/>
        </w:rPr>
        <w:t xml:space="preserve"> </w:t>
      </w:r>
      <w:r>
        <w:rPr>
          <w:sz w:val="24"/>
        </w:rPr>
        <w:t>touch</w:t>
      </w:r>
      <w:r>
        <w:rPr>
          <w:spacing w:val="-7"/>
          <w:sz w:val="24"/>
        </w:rPr>
        <w:t xml:space="preserve"> </w:t>
      </w:r>
      <w:r>
        <w:rPr>
          <w:sz w:val="24"/>
        </w:rPr>
        <w:t>with</w:t>
      </w:r>
      <w:r>
        <w:rPr>
          <w:spacing w:val="-7"/>
          <w:sz w:val="24"/>
        </w:rPr>
        <w:t xml:space="preserve"> </w:t>
      </w:r>
      <w:r>
        <w:rPr>
          <w:sz w:val="24"/>
        </w:rPr>
        <w:t>their progress and spiritual growth by annual reports from them.</w:t>
      </w:r>
    </w:p>
    <w:p w14:paraId="04FC44DF" w14:textId="49D1AD15" w:rsidR="00D42471" w:rsidRDefault="00BB4521">
      <w:pPr>
        <w:pStyle w:val="ListParagraph"/>
        <w:numPr>
          <w:ilvl w:val="0"/>
          <w:numId w:val="17"/>
        </w:numPr>
        <w:tabs>
          <w:tab w:val="left" w:pos="924"/>
        </w:tabs>
        <w:ind w:right="265"/>
        <w:rPr>
          <w:sz w:val="24"/>
        </w:rPr>
      </w:pPr>
      <w:r w:rsidRPr="00527F08">
        <w:rPr>
          <w:sz w:val="24"/>
        </w:rPr>
        <w:t>The committee</w:t>
      </w:r>
      <w:r>
        <w:rPr>
          <w:sz w:val="24"/>
          <w:u w:val="single"/>
        </w:rPr>
        <w:t xml:space="preserve"> </w:t>
      </w:r>
      <w:r>
        <w:rPr>
          <w:sz w:val="24"/>
        </w:rPr>
        <w:t>shall</w:t>
      </w:r>
      <w:r>
        <w:rPr>
          <w:spacing w:val="-7"/>
          <w:sz w:val="24"/>
        </w:rPr>
        <w:t xml:space="preserve"> </w:t>
      </w:r>
      <w:r>
        <w:rPr>
          <w:sz w:val="24"/>
        </w:rPr>
        <w:t>receive</w:t>
      </w:r>
      <w:r>
        <w:rPr>
          <w:spacing w:val="-7"/>
          <w:sz w:val="24"/>
        </w:rPr>
        <w:t xml:space="preserve"> </w:t>
      </w:r>
      <w:r>
        <w:rPr>
          <w:sz w:val="24"/>
        </w:rPr>
        <w:t>and</w:t>
      </w:r>
      <w:r>
        <w:rPr>
          <w:spacing w:val="-7"/>
          <w:sz w:val="24"/>
        </w:rPr>
        <w:t xml:space="preserve"> </w:t>
      </w:r>
      <w:r>
        <w:rPr>
          <w:sz w:val="24"/>
        </w:rPr>
        <w:t>consider</w:t>
      </w:r>
      <w:r>
        <w:rPr>
          <w:spacing w:val="-8"/>
          <w:sz w:val="24"/>
        </w:rPr>
        <w:t xml:space="preserve"> </w:t>
      </w:r>
      <w:r>
        <w:rPr>
          <w:sz w:val="24"/>
        </w:rPr>
        <w:t>all</w:t>
      </w:r>
      <w:r>
        <w:rPr>
          <w:spacing w:val="-7"/>
          <w:sz w:val="24"/>
        </w:rPr>
        <w:t xml:space="preserve"> </w:t>
      </w:r>
      <w:r>
        <w:rPr>
          <w:sz w:val="24"/>
        </w:rPr>
        <w:t>applications</w:t>
      </w:r>
      <w:r>
        <w:rPr>
          <w:spacing w:val="-7"/>
          <w:sz w:val="24"/>
        </w:rPr>
        <w:t xml:space="preserve"> </w:t>
      </w:r>
      <w:r>
        <w:rPr>
          <w:sz w:val="24"/>
        </w:rPr>
        <w:t>from</w:t>
      </w:r>
      <w:r>
        <w:rPr>
          <w:spacing w:val="-8"/>
          <w:sz w:val="24"/>
        </w:rPr>
        <w:t xml:space="preserve"> </w:t>
      </w:r>
      <w:r>
        <w:rPr>
          <w:sz w:val="24"/>
        </w:rPr>
        <w:t>persons</w:t>
      </w:r>
      <w:r>
        <w:rPr>
          <w:spacing w:val="-7"/>
          <w:sz w:val="24"/>
        </w:rPr>
        <w:t xml:space="preserve"> </w:t>
      </w:r>
      <w:r>
        <w:rPr>
          <w:sz w:val="24"/>
        </w:rPr>
        <w:t>seeking</w:t>
      </w:r>
      <w:r>
        <w:rPr>
          <w:spacing w:val="-7"/>
          <w:sz w:val="24"/>
        </w:rPr>
        <w:t xml:space="preserve"> </w:t>
      </w:r>
      <w:r>
        <w:rPr>
          <w:sz w:val="24"/>
        </w:rPr>
        <w:t>to</w:t>
      </w:r>
      <w:r>
        <w:rPr>
          <w:spacing w:val="-7"/>
          <w:sz w:val="24"/>
        </w:rPr>
        <w:t xml:space="preserve"> </w:t>
      </w:r>
      <w:r>
        <w:rPr>
          <w:sz w:val="24"/>
        </w:rPr>
        <w:t>become</w:t>
      </w:r>
      <w:r>
        <w:rPr>
          <w:spacing w:val="-8"/>
          <w:sz w:val="24"/>
        </w:rPr>
        <w:t xml:space="preserve"> </w:t>
      </w:r>
      <w:r>
        <w:rPr>
          <w:sz w:val="24"/>
        </w:rPr>
        <w:t>candidates for the Gospel ministry</w:t>
      </w:r>
      <w:r w:rsidRPr="00527F08">
        <w:rPr>
          <w:sz w:val="24"/>
        </w:rPr>
        <w:t>, ensuring that the requirements of BCO 18-2 for church membership and session endorsement are met.</w:t>
      </w:r>
    </w:p>
    <w:p w14:paraId="5CEAD615" w14:textId="6C91328D" w:rsidR="00D42471" w:rsidRDefault="00BB4521">
      <w:pPr>
        <w:pStyle w:val="ListParagraph"/>
        <w:numPr>
          <w:ilvl w:val="0"/>
          <w:numId w:val="17"/>
        </w:numPr>
        <w:tabs>
          <w:tab w:val="left" w:pos="924"/>
        </w:tabs>
        <w:ind w:right="300"/>
        <w:rPr>
          <w:sz w:val="24"/>
        </w:rPr>
      </w:pPr>
      <w:r w:rsidRPr="00BB4521">
        <w:rPr>
          <w:sz w:val="24"/>
        </w:rPr>
        <w:t>The committee shall recommend candidates eligible for a loan from funds administered</w:t>
      </w:r>
      <w:r>
        <w:rPr>
          <w:sz w:val="24"/>
        </w:rPr>
        <w:t xml:space="preserve"> </w:t>
      </w:r>
      <w:r w:rsidRPr="00BB4521">
        <w:rPr>
          <w:sz w:val="24"/>
        </w:rPr>
        <w:t>by the Presbytery, or a seminary</w:t>
      </w:r>
      <w:r w:rsidRPr="00527F08">
        <w:rPr>
          <w:sz w:val="24"/>
        </w:rPr>
        <w:t>. W</w:t>
      </w:r>
      <w:r w:rsidRPr="00BB4521">
        <w:rPr>
          <w:sz w:val="24"/>
        </w:rPr>
        <w:t>hen funds administered by the seminary require</w:t>
      </w:r>
      <w:r>
        <w:rPr>
          <w:sz w:val="24"/>
        </w:rPr>
        <w:t xml:space="preserve"> </w:t>
      </w:r>
      <w:r w:rsidRPr="00BB4521">
        <w:rPr>
          <w:sz w:val="24"/>
        </w:rPr>
        <w:t xml:space="preserve">such recommendation and approval by the </w:t>
      </w:r>
      <w:r w:rsidRPr="00527F08">
        <w:rPr>
          <w:sz w:val="24"/>
        </w:rPr>
        <w:t>Presbytery the committee is authorized to act as a commission with respect to such approvals.</w:t>
      </w:r>
    </w:p>
    <w:p w14:paraId="3823D0E0" w14:textId="77777777" w:rsidR="00D42471" w:rsidRDefault="00071E19">
      <w:pPr>
        <w:pStyle w:val="ListParagraph"/>
        <w:numPr>
          <w:ilvl w:val="0"/>
          <w:numId w:val="17"/>
        </w:numPr>
        <w:tabs>
          <w:tab w:val="left" w:pos="924"/>
        </w:tabs>
        <w:ind w:right="806"/>
        <w:rPr>
          <w:sz w:val="24"/>
        </w:rPr>
      </w:pPr>
      <w:r>
        <w:rPr>
          <w:sz w:val="24"/>
        </w:rPr>
        <w:t>This</w:t>
      </w:r>
      <w:r>
        <w:rPr>
          <w:spacing w:val="-9"/>
          <w:sz w:val="24"/>
        </w:rPr>
        <w:t xml:space="preserve"> </w:t>
      </w:r>
      <w:r>
        <w:rPr>
          <w:sz w:val="24"/>
        </w:rPr>
        <w:t>committee</w:t>
      </w:r>
      <w:r>
        <w:rPr>
          <w:spacing w:val="-8"/>
          <w:sz w:val="24"/>
        </w:rPr>
        <w:t xml:space="preserve"> </w:t>
      </w:r>
      <w:r>
        <w:rPr>
          <w:sz w:val="24"/>
        </w:rPr>
        <w:t>shall</w:t>
      </w:r>
      <w:r>
        <w:rPr>
          <w:spacing w:val="-7"/>
          <w:sz w:val="24"/>
        </w:rPr>
        <w:t xml:space="preserve"> </w:t>
      </w:r>
      <w:r>
        <w:rPr>
          <w:sz w:val="24"/>
        </w:rPr>
        <w:t>assist</w:t>
      </w:r>
      <w:r>
        <w:rPr>
          <w:spacing w:val="-7"/>
          <w:sz w:val="24"/>
        </w:rPr>
        <w:t xml:space="preserve"> </w:t>
      </w:r>
      <w:r>
        <w:rPr>
          <w:sz w:val="24"/>
        </w:rPr>
        <w:t>candidates</w:t>
      </w:r>
      <w:r>
        <w:rPr>
          <w:spacing w:val="-8"/>
          <w:sz w:val="24"/>
        </w:rPr>
        <w:t xml:space="preserve"> </w:t>
      </w:r>
      <w:r>
        <w:rPr>
          <w:sz w:val="24"/>
        </w:rPr>
        <w:t>and</w:t>
      </w:r>
      <w:r>
        <w:rPr>
          <w:spacing w:val="-7"/>
          <w:sz w:val="24"/>
        </w:rPr>
        <w:t xml:space="preserve"> </w:t>
      </w:r>
      <w:r>
        <w:rPr>
          <w:sz w:val="24"/>
        </w:rPr>
        <w:t>licentiates</w:t>
      </w:r>
      <w:r>
        <w:rPr>
          <w:spacing w:val="-8"/>
          <w:sz w:val="24"/>
        </w:rPr>
        <w:t xml:space="preserve"> </w:t>
      </w:r>
      <w:r>
        <w:rPr>
          <w:sz w:val="24"/>
        </w:rPr>
        <w:t>of</w:t>
      </w:r>
      <w:r>
        <w:rPr>
          <w:spacing w:val="-8"/>
          <w:sz w:val="24"/>
        </w:rPr>
        <w:t xml:space="preserve"> </w:t>
      </w:r>
      <w:r>
        <w:rPr>
          <w:sz w:val="24"/>
        </w:rPr>
        <w:t>the</w:t>
      </w:r>
      <w:r>
        <w:rPr>
          <w:spacing w:val="-7"/>
          <w:sz w:val="24"/>
        </w:rPr>
        <w:t xml:space="preserve"> </w:t>
      </w:r>
      <w:r>
        <w:rPr>
          <w:sz w:val="24"/>
        </w:rPr>
        <w:t>Presbytery</w:t>
      </w:r>
      <w:r>
        <w:rPr>
          <w:spacing w:val="-8"/>
          <w:sz w:val="24"/>
        </w:rPr>
        <w:t xml:space="preserve"> </w:t>
      </w:r>
      <w:r>
        <w:rPr>
          <w:sz w:val="24"/>
        </w:rPr>
        <w:t>in</w:t>
      </w:r>
      <w:r>
        <w:rPr>
          <w:spacing w:val="-8"/>
          <w:sz w:val="24"/>
        </w:rPr>
        <w:t xml:space="preserve"> </w:t>
      </w:r>
      <w:r>
        <w:rPr>
          <w:sz w:val="24"/>
        </w:rPr>
        <w:t>securing summer employment within the bounds of the Presbytery.</w:t>
      </w:r>
    </w:p>
    <w:p w14:paraId="5110F4C5" w14:textId="77777777" w:rsidR="00D42471" w:rsidRDefault="00071E19">
      <w:pPr>
        <w:pStyle w:val="ListParagraph"/>
        <w:numPr>
          <w:ilvl w:val="0"/>
          <w:numId w:val="17"/>
        </w:numPr>
        <w:tabs>
          <w:tab w:val="left" w:pos="924"/>
        </w:tabs>
        <w:ind w:right="1212"/>
        <w:rPr>
          <w:sz w:val="24"/>
        </w:rPr>
      </w:pPr>
      <w:r>
        <w:rPr>
          <w:sz w:val="24"/>
        </w:rPr>
        <w:t>The</w:t>
      </w:r>
      <w:r>
        <w:rPr>
          <w:spacing w:val="-6"/>
          <w:sz w:val="24"/>
        </w:rPr>
        <w:t xml:space="preserve"> </w:t>
      </w:r>
      <w:r>
        <w:rPr>
          <w:sz w:val="24"/>
        </w:rPr>
        <w:t>committee</w:t>
      </w:r>
      <w:r>
        <w:rPr>
          <w:spacing w:val="-6"/>
          <w:sz w:val="24"/>
        </w:rPr>
        <w:t xml:space="preserve"> </w:t>
      </w:r>
      <w:r>
        <w:rPr>
          <w:sz w:val="24"/>
        </w:rPr>
        <w:t>shall</w:t>
      </w:r>
      <w:r>
        <w:rPr>
          <w:spacing w:val="-5"/>
          <w:sz w:val="24"/>
        </w:rPr>
        <w:t xml:space="preserve"> </w:t>
      </w:r>
      <w:r>
        <w:rPr>
          <w:sz w:val="24"/>
        </w:rPr>
        <w:t>provide</w:t>
      </w:r>
      <w:r>
        <w:rPr>
          <w:spacing w:val="-5"/>
          <w:sz w:val="24"/>
        </w:rPr>
        <w:t xml:space="preserve"> </w:t>
      </w:r>
      <w:r>
        <w:rPr>
          <w:sz w:val="24"/>
        </w:rPr>
        <w:t>guidance</w:t>
      </w:r>
      <w:r>
        <w:rPr>
          <w:spacing w:val="-5"/>
          <w:sz w:val="24"/>
        </w:rPr>
        <w:t xml:space="preserve"> </w:t>
      </w:r>
      <w:r>
        <w:rPr>
          <w:sz w:val="24"/>
        </w:rPr>
        <w:t>to</w:t>
      </w:r>
      <w:r>
        <w:rPr>
          <w:spacing w:val="-5"/>
          <w:sz w:val="24"/>
        </w:rPr>
        <w:t xml:space="preserve"> </w:t>
      </w:r>
      <w:r>
        <w:rPr>
          <w:sz w:val="24"/>
        </w:rPr>
        <w:t>sessions</w:t>
      </w:r>
      <w:r>
        <w:rPr>
          <w:spacing w:val="-5"/>
          <w:sz w:val="24"/>
        </w:rPr>
        <w:t xml:space="preserve"> </w:t>
      </w:r>
      <w:r>
        <w:rPr>
          <w:sz w:val="24"/>
        </w:rPr>
        <w:t>on</w:t>
      </w:r>
      <w:r>
        <w:rPr>
          <w:spacing w:val="-4"/>
          <w:sz w:val="24"/>
        </w:rPr>
        <w:t xml:space="preserve"> </w:t>
      </w:r>
      <w:r>
        <w:rPr>
          <w:sz w:val="24"/>
        </w:rPr>
        <w:t>the</w:t>
      </w:r>
      <w:r>
        <w:rPr>
          <w:spacing w:val="-5"/>
          <w:sz w:val="24"/>
        </w:rPr>
        <w:t xml:space="preserve"> </w:t>
      </w:r>
      <w:r>
        <w:rPr>
          <w:sz w:val="24"/>
        </w:rPr>
        <w:t>process</w:t>
      </w:r>
      <w:r>
        <w:rPr>
          <w:spacing w:val="-6"/>
          <w:sz w:val="24"/>
        </w:rPr>
        <w:t xml:space="preserve"> </w:t>
      </w:r>
      <w:r>
        <w:rPr>
          <w:sz w:val="24"/>
        </w:rPr>
        <w:t>of</w:t>
      </w:r>
      <w:r>
        <w:rPr>
          <w:spacing w:val="-4"/>
          <w:sz w:val="24"/>
        </w:rPr>
        <w:t xml:space="preserve"> </w:t>
      </w:r>
      <w:r>
        <w:rPr>
          <w:sz w:val="24"/>
        </w:rPr>
        <w:t>bringing</w:t>
      </w:r>
      <w:r>
        <w:rPr>
          <w:spacing w:val="-3"/>
          <w:sz w:val="24"/>
        </w:rPr>
        <w:t xml:space="preserve"> </w:t>
      </w:r>
      <w:r>
        <w:rPr>
          <w:sz w:val="24"/>
        </w:rPr>
        <w:t>a candidate under care of the session and Presbytery.</w:t>
      </w:r>
    </w:p>
    <w:p w14:paraId="44A60DDE" w14:textId="77777777" w:rsidR="00D42471" w:rsidRDefault="00D42471">
      <w:pPr>
        <w:rPr>
          <w:sz w:val="24"/>
        </w:rPr>
      </w:pPr>
    </w:p>
    <w:p w14:paraId="36772A3D" w14:textId="77777777" w:rsidR="00D42471" w:rsidRDefault="00071E19">
      <w:pPr>
        <w:spacing w:before="86"/>
        <w:ind w:left="204"/>
        <w:rPr>
          <w:sz w:val="20"/>
        </w:rPr>
      </w:pPr>
      <w:r>
        <w:rPr>
          <w:smallCaps/>
          <w:spacing w:val="-2"/>
          <w:sz w:val="20"/>
        </w:rPr>
        <w:t>Examinations</w:t>
      </w:r>
    </w:p>
    <w:p w14:paraId="434FED83" w14:textId="3F9F3855" w:rsidR="00BB4521" w:rsidRDefault="00BB4521">
      <w:pPr>
        <w:pStyle w:val="ListParagraph"/>
        <w:numPr>
          <w:ilvl w:val="0"/>
          <w:numId w:val="16"/>
        </w:numPr>
        <w:tabs>
          <w:tab w:val="left" w:pos="924"/>
        </w:tabs>
        <w:spacing w:before="4"/>
        <w:ind w:right="330"/>
        <w:rPr>
          <w:sz w:val="24"/>
        </w:rPr>
      </w:pPr>
      <w:r w:rsidRPr="00BB4521">
        <w:rPr>
          <w:sz w:val="24"/>
        </w:rPr>
        <w:t xml:space="preserve">The Candidates Committee shall prepare and conduct </w:t>
      </w:r>
      <w:r w:rsidRPr="00527F08">
        <w:rPr>
          <w:sz w:val="24"/>
        </w:rPr>
        <w:t>examinations of Christian experience, inward call, and Christian character as necessary for those coming as</w:t>
      </w:r>
      <w:r w:rsidRPr="00BB4521">
        <w:rPr>
          <w:sz w:val="24"/>
          <w:u w:val="single"/>
        </w:rPr>
        <w:t xml:space="preserve"> </w:t>
      </w:r>
      <w:r w:rsidRPr="00527F08">
        <w:rPr>
          <w:sz w:val="24"/>
        </w:rPr>
        <w:t>candidates or seeking licensure or internships</w:t>
      </w:r>
      <w:r w:rsidRPr="00BB4521">
        <w:rPr>
          <w:sz w:val="24"/>
        </w:rPr>
        <w:t>.</w:t>
      </w:r>
    </w:p>
    <w:p w14:paraId="3DBF871D" w14:textId="77777777" w:rsidR="00D42471" w:rsidRDefault="00071E19">
      <w:pPr>
        <w:spacing w:before="38"/>
        <w:ind w:left="204"/>
        <w:rPr>
          <w:sz w:val="20"/>
        </w:rPr>
      </w:pPr>
      <w:r>
        <w:rPr>
          <w:smallCaps/>
          <w:spacing w:val="-2"/>
          <w:sz w:val="20"/>
        </w:rPr>
        <w:t>Internships</w:t>
      </w:r>
    </w:p>
    <w:p w14:paraId="77AF4AEF" w14:textId="77777777" w:rsidR="00D42471" w:rsidRDefault="00071E19">
      <w:pPr>
        <w:pStyle w:val="ListParagraph"/>
        <w:numPr>
          <w:ilvl w:val="0"/>
          <w:numId w:val="15"/>
        </w:numPr>
        <w:tabs>
          <w:tab w:val="left" w:pos="923"/>
        </w:tabs>
        <w:spacing w:before="1"/>
        <w:ind w:left="923" w:hanging="359"/>
        <w:rPr>
          <w:sz w:val="24"/>
        </w:rPr>
      </w:pPr>
      <w:r>
        <w:rPr>
          <w:sz w:val="24"/>
        </w:rPr>
        <w:t>Approve</w:t>
      </w:r>
      <w:r>
        <w:rPr>
          <w:spacing w:val="-7"/>
          <w:sz w:val="24"/>
        </w:rPr>
        <w:t xml:space="preserve"> </w:t>
      </w:r>
      <w:r>
        <w:rPr>
          <w:sz w:val="24"/>
        </w:rPr>
        <w:t>all</w:t>
      </w:r>
      <w:r>
        <w:rPr>
          <w:spacing w:val="-7"/>
          <w:sz w:val="24"/>
        </w:rPr>
        <w:t xml:space="preserve"> </w:t>
      </w:r>
      <w:r>
        <w:rPr>
          <w:sz w:val="24"/>
        </w:rPr>
        <w:t>intern</w:t>
      </w:r>
      <w:r>
        <w:rPr>
          <w:spacing w:val="-7"/>
          <w:sz w:val="24"/>
        </w:rPr>
        <w:t xml:space="preserve"> </w:t>
      </w:r>
      <w:r>
        <w:rPr>
          <w:spacing w:val="-2"/>
          <w:sz w:val="24"/>
        </w:rPr>
        <w:t>programs.</w:t>
      </w:r>
    </w:p>
    <w:p w14:paraId="1ADAA624" w14:textId="77777777" w:rsidR="00D42471" w:rsidRDefault="00071E19">
      <w:pPr>
        <w:pStyle w:val="ListParagraph"/>
        <w:numPr>
          <w:ilvl w:val="0"/>
          <w:numId w:val="15"/>
        </w:numPr>
        <w:tabs>
          <w:tab w:val="left" w:pos="923"/>
        </w:tabs>
        <w:ind w:left="923" w:hanging="359"/>
        <w:rPr>
          <w:sz w:val="24"/>
        </w:rPr>
      </w:pPr>
      <w:r>
        <w:rPr>
          <w:sz w:val="24"/>
        </w:rPr>
        <w:t>Approve</w:t>
      </w:r>
      <w:r>
        <w:rPr>
          <w:spacing w:val="-9"/>
          <w:sz w:val="24"/>
        </w:rPr>
        <w:t xml:space="preserve"> </w:t>
      </w:r>
      <w:r>
        <w:rPr>
          <w:sz w:val="24"/>
        </w:rPr>
        <w:t>all</w:t>
      </w:r>
      <w:r>
        <w:rPr>
          <w:spacing w:val="-8"/>
          <w:sz w:val="24"/>
        </w:rPr>
        <w:t xml:space="preserve"> </w:t>
      </w:r>
      <w:r>
        <w:rPr>
          <w:sz w:val="24"/>
        </w:rPr>
        <w:t>intern</w:t>
      </w:r>
      <w:r>
        <w:rPr>
          <w:spacing w:val="-7"/>
          <w:sz w:val="24"/>
        </w:rPr>
        <w:t xml:space="preserve"> </w:t>
      </w:r>
      <w:r>
        <w:rPr>
          <w:spacing w:val="-2"/>
          <w:sz w:val="24"/>
        </w:rPr>
        <w:t>mentors.</w:t>
      </w:r>
    </w:p>
    <w:p w14:paraId="7FA4030B" w14:textId="5A40F696" w:rsidR="00D42471" w:rsidRPr="00BB4521" w:rsidRDefault="00BB4521" w:rsidP="00BB4521">
      <w:pPr>
        <w:pStyle w:val="ListParagraph"/>
        <w:numPr>
          <w:ilvl w:val="0"/>
          <w:numId w:val="15"/>
        </w:numPr>
        <w:tabs>
          <w:tab w:val="left" w:pos="923"/>
        </w:tabs>
        <w:ind w:left="923" w:hanging="359"/>
        <w:rPr>
          <w:sz w:val="28"/>
        </w:rPr>
      </w:pPr>
      <w:r w:rsidRPr="00BB4521">
        <w:rPr>
          <w:sz w:val="24"/>
        </w:rPr>
        <w:t xml:space="preserve">Receive </w:t>
      </w:r>
      <w:r w:rsidRPr="00527F08">
        <w:rPr>
          <w:sz w:val="24"/>
        </w:rPr>
        <w:t>BCO 19-12 the required annual report from interns and, if the intern is still in school, the annual report from his instructors and report at each stated meeting with respect to each intern.</w:t>
      </w:r>
    </w:p>
    <w:p w14:paraId="351132B8" w14:textId="77777777" w:rsidR="004F585F" w:rsidRDefault="004F585F" w:rsidP="002E23E0">
      <w:pPr>
        <w:pStyle w:val="Heading3"/>
        <w:spacing w:before="71"/>
      </w:pPr>
    </w:p>
    <w:p w14:paraId="6593FD09" w14:textId="0940ACF1" w:rsidR="002E23E0" w:rsidRDefault="002E23E0" w:rsidP="002E23E0">
      <w:pPr>
        <w:pStyle w:val="Heading3"/>
        <w:spacing w:before="71"/>
      </w:pPr>
      <w:r>
        <w:t>Credentials</w:t>
      </w:r>
      <w:r>
        <w:rPr>
          <w:spacing w:val="-9"/>
        </w:rPr>
        <w:t xml:space="preserve"> </w:t>
      </w:r>
      <w:r>
        <w:rPr>
          <w:spacing w:val="-2"/>
        </w:rPr>
        <w:t>Committee</w:t>
      </w:r>
    </w:p>
    <w:p w14:paraId="795F4012" w14:textId="77777777" w:rsidR="002E23E0" w:rsidRDefault="002E23E0" w:rsidP="002E23E0">
      <w:pPr>
        <w:pStyle w:val="BodyText"/>
        <w:spacing w:before="2"/>
        <w:rPr>
          <w:b/>
          <w:sz w:val="27"/>
        </w:rPr>
      </w:pPr>
    </w:p>
    <w:p w14:paraId="0D711C01" w14:textId="27DD2E9D" w:rsidR="004F585F" w:rsidRPr="004F585F" w:rsidRDefault="002E23E0" w:rsidP="004F585F">
      <w:pPr>
        <w:ind w:left="204"/>
        <w:rPr>
          <w:i/>
          <w:sz w:val="24"/>
        </w:rPr>
      </w:pPr>
      <w:r>
        <w:rPr>
          <w:i/>
          <w:spacing w:val="-2"/>
          <w:sz w:val="24"/>
        </w:rPr>
        <w:t>Purpose</w:t>
      </w:r>
    </w:p>
    <w:p w14:paraId="4D4BFAF6" w14:textId="685FCC3B" w:rsidR="004F585F" w:rsidRDefault="004F585F" w:rsidP="002E23E0">
      <w:pPr>
        <w:pStyle w:val="BodyText"/>
        <w:ind w:left="204"/>
      </w:pPr>
      <w:r w:rsidRPr="004F585F">
        <w:t xml:space="preserve">The purpose of the Credentials Committee is to conduct requisite examinations </w:t>
      </w:r>
      <w:r w:rsidRPr="00527F08">
        <w:t>for licensure (BCO 19-2), ordination (BCO 21-4.c), and transfers (BCO 13-6).</w:t>
      </w:r>
    </w:p>
    <w:p w14:paraId="2D29097A" w14:textId="77777777" w:rsidR="002E23E0" w:rsidRDefault="002E23E0" w:rsidP="002E23E0">
      <w:pPr>
        <w:pStyle w:val="BodyText"/>
        <w:spacing w:before="5"/>
        <w:rPr>
          <w:sz w:val="27"/>
        </w:rPr>
      </w:pPr>
    </w:p>
    <w:p w14:paraId="1A5D56AE" w14:textId="77777777" w:rsidR="002E23E0" w:rsidRDefault="002E23E0" w:rsidP="002E23E0">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09D2FE06" w14:textId="77777777" w:rsidR="002E23E0" w:rsidRDefault="002E23E0" w:rsidP="002E23E0">
      <w:pPr>
        <w:pStyle w:val="BodyText"/>
        <w:spacing w:before="1"/>
        <w:rPr>
          <w:i/>
          <w:sz w:val="27"/>
        </w:rPr>
      </w:pPr>
    </w:p>
    <w:p w14:paraId="5A7DF0FD" w14:textId="77777777" w:rsidR="002E23E0" w:rsidRDefault="002E23E0" w:rsidP="002E23E0">
      <w:pPr>
        <w:spacing w:before="37"/>
        <w:ind w:left="204"/>
        <w:rPr>
          <w:sz w:val="20"/>
        </w:rPr>
      </w:pPr>
      <w:r>
        <w:rPr>
          <w:smallCaps/>
          <w:spacing w:val="-2"/>
          <w:sz w:val="20"/>
        </w:rPr>
        <w:t>Ministers</w:t>
      </w:r>
    </w:p>
    <w:p w14:paraId="2C93129F" w14:textId="77777777" w:rsidR="002E23E0" w:rsidRDefault="002E23E0" w:rsidP="004F585F">
      <w:pPr>
        <w:pStyle w:val="ListParagraph"/>
        <w:numPr>
          <w:ilvl w:val="0"/>
          <w:numId w:val="28"/>
        </w:numPr>
        <w:tabs>
          <w:tab w:val="left" w:pos="923"/>
        </w:tabs>
        <w:spacing w:before="1"/>
        <w:rPr>
          <w:sz w:val="24"/>
        </w:rPr>
      </w:pPr>
      <w:r>
        <w:rPr>
          <w:sz w:val="24"/>
        </w:rPr>
        <w:t>Churches</w:t>
      </w:r>
      <w:r>
        <w:rPr>
          <w:spacing w:val="-6"/>
          <w:sz w:val="24"/>
        </w:rPr>
        <w:t xml:space="preserve"> </w:t>
      </w:r>
      <w:r>
        <w:rPr>
          <w:sz w:val="24"/>
        </w:rPr>
        <w:t>desiring</w:t>
      </w:r>
      <w:r>
        <w:rPr>
          <w:spacing w:val="-7"/>
          <w:sz w:val="24"/>
        </w:rPr>
        <w:t xml:space="preserve"> </w:t>
      </w:r>
      <w:r>
        <w:rPr>
          <w:sz w:val="24"/>
        </w:rPr>
        <w:t>to</w:t>
      </w:r>
      <w:r>
        <w:rPr>
          <w:spacing w:val="-5"/>
          <w:sz w:val="24"/>
        </w:rPr>
        <w:t xml:space="preserve"> </w:t>
      </w:r>
      <w:r>
        <w:rPr>
          <w:sz w:val="24"/>
        </w:rPr>
        <w:t>call</w:t>
      </w:r>
      <w:r>
        <w:rPr>
          <w:spacing w:val="-5"/>
          <w:sz w:val="24"/>
        </w:rPr>
        <w:t xml:space="preserve"> </w:t>
      </w:r>
      <w:r>
        <w:rPr>
          <w:sz w:val="24"/>
        </w:rPr>
        <w:t>a</w:t>
      </w:r>
      <w:r>
        <w:rPr>
          <w:spacing w:val="-5"/>
          <w:sz w:val="24"/>
        </w:rPr>
        <w:t xml:space="preserve"> </w:t>
      </w:r>
      <w:r>
        <w:rPr>
          <w:sz w:val="24"/>
        </w:rPr>
        <w:t>minister</w:t>
      </w:r>
      <w:r>
        <w:rPr>
          <w:spacing w:val="-6"/>
          <w:sz w:val="24"/>
        </w:rPr>
        <w:t xml:space="preserve"> </w:t>
      </w:r>
      <w:r>
        <w:rPr>
          <w:sz w:val="24"/>
        </w:rPr>
        <w:t>may</w:t>
      </w:r>
      <w:r>
        <w:rPr>
          <w:spacing w:val="-6"/>
          <w:sz w:val="24"/>
        </w:rPr>
        <w:t xml:space="preserve"> </w:t>
      </w:r>
      <w:r>
        <w:rPr>
          <w:sz w:val="24"/>
        </w:rPr>
        <w:t>seek</w:t>
      </w:r>
      <w:r>
        <w:rPr>
          <w:spacing w:val="-5"/>
          <w:sz w:val="24"/>
        </w:rPr>
        <w:t xml:space="preserve"> </w:t>
      </w:r>
      <w:r>
        <w:rPr>
          <w:sz w:val="24"/>
        </w:rPr>
        <w:t>the</w:t>
      </w:r>
      <w:r>
        <w:rPr>
          <w:spacing w:val="-5"/>
          <w:sz w:val="24"/>
        </w:rPr>
        <w:t xml:space="preserve"> </w:t>
      </w:r>
      <w:r>
        <w:rPr>
          <w:sz w:val="24"/>
        </w:rPr>
        <w:t>committee’s</w:t>
      </w:r>
      <w:r>
        <w:rPr>
          <w:spacing w:val="-6"/>
          <w:sz w:val="24"/>
        </w:rPr>
        <w:t xml:space="preserve"> </w:t>
      </w:r>
      <w:r>
        <w:rPr>
          <w:spacing w:val="-2"/>
          <w:sz w:val="24"/>
        </w:rPr>
        <w:t>counsel.</w:t>
      </w:r>
    </w:p>
    <w:p w14:paraId="213E2924" w14:textId="77777777" w:rsidR="002E23E0" w:rsidRDefault="002E23E0" w:rsidP="004F585F">
      <w:pPr>
        <w:pStyle w:val="ListParagraph"/>
        <w:numPr>
          <w:ilvl w:val="0"/>
          <w:numId w:val="28"/>
        </w:numPr>
        <w:tabs>
          <w:tab w:val="left" w:pos="924"/>
        </w:tabs>
        <w:ind w:right="437"/>
        <w:rPr>
          <w:sz w:val="24"/>
        </w:rPr>
      </w:pPr>
      <w:r>
        <w:rPr>
          <w:sz w:val="24"/>
        </w:rPr>
        <w:t>The committee shall be responsible to present to Presbytery: transferring ministers, candidates</w:t>
      </w:r>
      <w:r>
        <w:rPr>
          <w:spacing w:val="-12"/>
          <w:sz w:val="24"/>
        </w:rPr>
        <w:t xml:space="preserve"> </w:t>
      </w:r>
      <w:r>
        <w:rPr>
          <w:sz w:val="24"/>
        </w:rPr>
        <w:t>for</w:t>
      </w:r>
      <w:r>
        <w:rPr>
          <w:spacing w:val="-12"/>
          <w:sz w:val="24"/>
        </w:rPr>
        <w:t xml:space="preserve"> </w:t>
      </w:r>
      <w:r>
        <w:rPr>
          <w:sz w:val="24"/>
        </w:rPr>
        <w:t>ordination,</w:t>
      </w:r>
      <w:r>
        <w:rPr>
          <w:spacing w:val="-11"/>
          <w:sz w:val="24"/>
        </w:rPr>
        <w:t xml:space="preserve"> </w:t>
      </w:r>
      <w:r>
        <w:rPr>
          <w:sz w:val="24"/>
        </w:rPr>
        <w:t>and</w:t>
      </w:r>
      <w:r>
        <w:rPr>
          <w:spacing w:val="-11"/>
          <w:sz w:val="24"/>
        </w:rPr>
        <w:t xml:space="preserve"> </w:t>
      </w:r>
      <w:r>
        <w:rPr>
          <w:sz w:val="24"/>
        </w:rPr>
        <w:t>licentiates</w:t>
      </w:r>
      <w:r>
        <w:rPr>
          <w:spacing w:val="-12"/>
          <w:sz w:val="24"/>
        </w:rPr>
        <w:t xml:space="preserve"> </w:t>
      </w:r>
      <w:r>
        <w:rPr>
          <w:sz w:val="24"/>
        </w:rPr>
        <w:t>seeking</w:t>
      </w:r>
      <w:r>
        <w:rPr>
          <w:spacing w:val="-11"/>
          <w:sz w:val="24"/>
        </w:rPr>
        <w:t xml:space="preserve"> </w:t>
      </w:r>
      <w:r>
        <w:rPr>
          <w:sz w:val="24"/>
        </w:rPr>
        <w:t>admission</w:t>
      </w:r>
      <w:r>
        <w:rPr>
          <w:spacing w:val="-11"/>
          <w:sz w:val="24"/>
        </w:rPr>
        <w:t xml:space="preserve"> </w:t>
      </w:r>
      <w:r>
        <w:rPr>
          <w:sz w:val="24"/>
        </w:rPr>
        <w:t>to</w:t>
      </w:r>
      <w:r>
        <w:rPr>
          <w:spacing w:val="-11"/>
          <w:sz w:val="24"/>
        </w:rPr>
        <w:t xml:space="preserve"> </w:t>
      </w:r>
      <w:r>
        <w:rPr>
          <w:sz w:val="24"/>
        </w:rPr>
        <w:t>South</w:t>
      </w:r>
      <w:r>
        <w:rPr>
          <w:spacing w:val="-11"/>
          <w:sz w:val="24"/>
        </w:rPr>
        <w:t xml:space="preserve"> </w:t>
      </w:r>
      <w:r>
        <w:rPr>
          <w:sz w:val="24"/>
        </w:rPr>
        <w:t>Texas</w:t>
      </w:r>
      <w:r>
        <w:rPr>
          <w:spacing w:val="-11"/>
          <w:sz w:val="24"/>
        </w:rPr>
        <w:t xml:space="preserve"> </w:t>
      </w:r>
      <w:r>
        <w:rPr>
          <w:sz w:val="24"/>
        </w:rPr>
        <w:t>Presbytery along</w:t>
      </w:r>
      <w:r>
        <w:rPr>
          <w:spacing w:val="-3"/>
          <w:sz w:val="24"/>
        </w:rPr>
        <w:t xml:space="preserve"> </w:t>
      </w:r>
      <w:r>
        <w:rPr>
          <w:sz w:val="24"/>
        </w:rPr>
        <w:t>with</w:t>
      </w:r>
      <w:r>
        <w:rPr>
          <w:spacing w:val="-3"/>
          <w:sz w:val="24"/>
        </w:rPr>
        <w:t xml:space="preserve"> </w:t>
      </w:r>
      <w:r>
        <w:rPr>
          <w:sz w:val="24"/>
        </w:rPr>
        <w:t>their</w:t>
      </w:r>
      <w:r>
        <w:rPr>
          <w:spacing w:val="-3"/>
          <w:sz w:val="24"/>
        </w:rPr>
        <w:t xml:space="preserve"> </w:t>
      </w:r>
      <w:r>
        <w:rPr>
          <w:sz w:val="24"/>
        </w:rPr>
        <w:t>credentials.</w:t>
      </w:r>
      <w:r>
        <w:rPr>
          <w:spacing w:val="-3"/>
          <w:sz w:val="24"/>
        </w:rPr>
        <w:t xml:space="preserve"> </w:t>
      </w:r>
      <w:r>
        <w:rPr>
          <w:sz w:val="24"/>
        </w:rPr>
        <w:t>The</w:t>
      </w:r>
      <w:r>
        <w:rPr>
          <w:spacing w:val="-3"/>
          <w:sz w:val="24"/>
        </w:rPr>
        <w:t xml:space="preserve"> </w:t>
      </w:r>
      <w:r>
        <w:rPr>
          <w:sz w:val="24"/>
        </w:rPr>
        <w:t>applications</w:t>
      </w:r>
      <w:r>
        <w:rPr>
          <w:spacing w:val="-3"/>
          <w:sz w:val="24"/>
        </w:rPr>
        <w:t xml:space="preserve"> </w:t>
      </w:r>
      <w:r>
        <w:rPr>
          <w:sz w:val="24"/>
        </w:rPr>
        <w:t>for</w:t>
      </w:r>
      <w:r>
        <w:rPr>
          <w:spacing w:val="-3"/>
          <w:sz w:val="24"/>
        </w:rPr>
        <w:t xml:space="preserve"> </w:t>
      </w:r>
      <w:r>
        <w:rPr>
          <w:sz w:val="24"/>
        </w:rPr>
        <w:t>admission</w:t>
      </w:r>
      <w:r>
        <w:rPr>
          <w:spacing w:val="-3"/>
          <w:sz w:val="24"/>
        </w:rPr>
        <w:t xml:space="preserve"> </w:t>
      </w:r>
      <w:r>
        <w:rPr>
          <w:sz w:val="24"/>
        </w:rPr>
        <w:t>to</w:t>
      </w:r>
      <w:r>
        <w:rPr>
          <w:spacing w:val="-3"/>
          <w:sz w:val="24"/>
        </w:rPr>
        <w:t xml:space="preserve"> </w:t>
      </w:r>
      <w:r>
        <w:rPr>
          <w:sz w:val="24"/>
        </w:rPr>
        <w:t>South</w:t>
      </w:r>
      <w:r>
        <w:rPr>
          <w:spacing w:val="-3"/>
          <w:sz w:val="24"/>
        </w:rPr>
        <w:t xml:space="preserve"> </w:t>
      </w:r>
      <w:r>
        <w:rPr>
          <w:sz w:val="24"/>
        </w:rPr>
        <w:t>Texas</w:t>
      </w:r>
      <w:r>
        <w:rPr>
          <w:spacing w:val="-3"/>
          <w:sz w:val="24"/>
        </w:rPr>
        <w:t xml:space="preserve"> </w:t>
      </w:r>
      <w:r>
        <w:rPr>
          <w:sz w:val="24"/>
        </w:rPr>
        <w:t>Presbytery must ordinarily be received one month prior to the Presbytery meeting at which the applicant will be examined.</w:t>
      </w:r>
    </w:p>
    <w:p w14:paraId="68BD1993" w14:textId="77777777" w:rsidR="002E23E0" w:rsidRDefault="002E23E0" w:rsidP="004F585F">
      <w:pPr>
        <w:pStyle w:val="ListParagraph"/>
        <w:numPr>
          <w:ilvl w:val="0"/>
          <w:numId w:val="28"/>
        </w:numPr>
        <w:tabs>
          <w:tab w:val="left" w:pos="924"/>
        </w:tabs>
        <w:ind w:right="514"/>
        <w:rPr>
          <w:sz w:val="24"/>
        </w:rPr>
      </w:pPr>
      <w:r>
        <w:rPr>
          <w:sz w:val="24"/>
        </w:rPr>
        <w:t>This</w:t>
      </w:r>
      <w:r>
        <w:rPr>
          <w:spacing w:val="-7"/>
          <w:sz w:val="24"/>
        </w:rPr>
        <w:t xml:space="preserve"> </w:t>
      </w:r>
      <w:r>
        <w:rPr>
          <w:sz w:val="24"/>
        </w:rPr>
        <w:t>committee</w:t>
      </w:r>
      <w:r>
        <w:rPr>
          <w:spacing w:val="-7"/>
          <w:sz w:val="24"/>
        </w:rPr>
        <w:t xml:space="preserve"> </w:t>
      </w:r>
      <w:r>
        <w:rPr>
          <w:sz w:val="24"/>
        </w:rPr>
        <w:t>shall</w:t>
      </w:r>
      <w:r>
        <w:rPr>
          <w:spacing w:val="-5"/>
          <w:sz w:val="24"/>
        </w:rPr>
        <w:t xml:space="preserve"> </w:t>
      </w:r>
      <w:r>
        <w:rPr>
          <w:sz w:val="24"/>
        </w:rPr>
        <w:t>review</w:t>
      </w:r>
      <w:r>
        <w:rPr>
          <w:spacing w:val="-6"/>
          <w:sz w:val="24"/>
        </w:rPr>
        <w:t xml:space="preserve"> </w:t>
      </w:r>
      <w:r>
        <w:rPr>
          <w:sz w:val="24"/>
        </w:rPr>
        <w:t>all</w:t>
      </w:r>
      <w:r>
        <w:rPr>
          <w:spacing w:val="-5"/>
          <w:sz w:val="24"/>
        </w:rPr>
        <w:t xml:space="preserve"> </w:t>
      </w:r>
      <w:r>
        <w:rPr>
          <w:sz w:val="24"/>
        </w:rPr>
        <w:t>calls,</w:t>
      </w:r>
      <w:r>
        <w:rPr>
          <w:spacing w:val="-6"/>
          <w:sz w:val="24"/>
        </w:rPr>
        <w:t xml:space="preserve"> </w:t>
      </w:r>
      <w:r>
        <w:rPr>
          <w:sz w:val="24"/>
        </w:rPr>
        <w:t>examining</w:t>
      </w:r>
      <w:r>
        <w:rPr>
          <w:spacing w:val="-6"/>
          <w:sz w:val="24"/>
        </w:rPr>
        <w:t xml:space="preserve"> </w:t>
      </w:r>
      <w:r>
        <w:rPr>
          <w:sz w:val="24"/>
        </w:rPr>
        <w:t>them</w:t>
      </w:r>
      <w:r>
        <w:rPr>
          <w:spacing w:val="-6"/>
          <w:sz w:val="24"/>
        </w:rPr>
        <w:t xml:space="preserve"> </w:t>
      </w:r>
      <w:r>
        <w:rPr>
          <w:sz w:val="24"/>
        </w:rPr>
        <w:t>as</w:t>
      </w:r>
      <w:r>
        <w:rPr>
          <w:spacing w:val="-5"/>
          <w:sz w:val="24"/>
        </w:rPr>
        <w:t xml:space="preserve"> </w:t>
      </w:r>
      <w:r>
        <w:rPr>
          <w:sz w:val="24"/>
        </w:rPr>
        <w:t>to</w:t>
      </w:r>
      <w:r>
        <w:rPr>
          <w:spacing w:val="-6"/>
          <w:sz w:val="24"/>
        </w:rPr>
        <w:t xml:space="preserve"> </w:t>
      </w:r>
      <w:r>
        <w:rPr>
          <w:sz w:val="24"/>
        </w:rPr>
        <w:t>whether</w:t>
      </w:r>
      <w:r>
        <w:rPr>
          <w:spacing w:val="-6"/>
          <w:sz w:val="24"/>
        </w:rPr>
        <w:t xml:space="preserve"> </w:t>
      </w:r>
      <w:r>
        <w:rPr>
          <w:sz w:val="24"/>
        </w:rPr>
        <w:t>they</w:t>
      </w:r>
      <w:r>
        <w:rPr>
          <w:spacing w:val="-3"/>
          <w:sz w:val="24"/>
        </w:rPr>
        <w:t xml:space="preserve"> </w:t>
      </w:r>
      <w:r>
        <w:rPr>
          <w:sz w:val="24"/>
        </w:rPr>
        <w:t>are</w:t>
      </w:r>
      <w:r>
        <w:rPr>
          <w:spacing w:val="-12"/>
          <w:sz w:val="24"/>
        </w:rPr>
        <w:t xml:space="preserve"> </w:t>
      </w:r>
      <w:r>
        <w:rPr>
          <w:sz w:val="24"/>
        </w:rPr>
        <w:t>in</w:t>
      </w:r>
      <w:r>
        <w:rPr>
          <w:spacing w:val="-13"/>
          <w:sz w:val="24"/>
        </w:rPr>
        <w:t xml:space="preserve"> </w:t>
      </w:r>
      <w:r>
        <w:rPr>
          <w:sz w:val="24"/>
        </w:rPr>
        <w:t>order, before presenting them to Presbytery.</w:t>
      </w:r>
    </w:p>
    <w:p w14:paraId="398B11E4" w14:textId="77777777" w:rsidR="002E23E0" w:rsidRDefault="002E23E0" w:rsidP="004F585F">
      <w:pPr>
        <w:pStyle w:val="ListParagraph"/>
        <w:numPr>
          <w:ilvl w:val="0"/>
          <w:numId w:val="28"/>
        </w:numPr>
        <w:tabs>
          <w:tab w:val="left" w:pos="924"/>
        </w:tabs>
        <w:spacing w:before="4"/>
        <w:ind w:right="355"/>
        <w:rPr>
          <w:sz w:val="24"/>
        </w:rPr>
      </w:pPr>
      <w:r>
        <w:rPr>
          <w:sz w:val="24"/>
        </w:rPr>
        <w:t>This</w:t>
      </w:r>
      <w:r>
        <w:rPr>
          <w:spacing w:val="-9"/>
          <w:sz w:val="24"/>
        </w:rPr>
        <w:t xml:space="preserve"> </w:t>
      </w:r>
      <w:r>
        <w:rPr>
          <w:sz w:val="24"/>
        </w:rPr>
        <w:t>committee</w:t>
      </w:r>
      <w:r>
        <w:rPr>
          <w:spacing w:val="-9"/>
          <w:sz w:val="24"/>
        </w:rPr>
        <w:t xml:space="preserve"> </w:t>
      </w:r>
      <w:r>
        <w:rPr>
          <w:sz w:val="24"/>
        </w:rPr>
        <w:t>shall</w:t>
      </w:r>
      <w:r>
        <w:rPr>
          <w:spacing w:val="-7"/>
          <w:sz w:val="24"/>
        </w:rPr>
        <w:t xml:space="preserve"> </w:t>
      </w:r>
      <w:r>
        <w:rPr>
          <w:sz w:val="24"/>
        </w:rPr>
        <w:t>instruct</w:t>
      </w:r>
      <w:r>
        <w:rPr>
          <w:spacing w:val="-9"/>
          <w:sz w:val="24"/>
        </w:rPr>
        <w:t xml:space="preserve"> </w:t>
      </w:r>
      <w:r>
        <w:rPr>
          <w:sz w:val="24"/>
        </w:rPr>
        <w:t>churches</w:t>
      </w:r>
      <w:r>
        <w:rPr>
          <w:spacing w:val="-8"/>
          <w:sz w:val="24"/>
        </w:rPr>
        <w:t xml:space="preserve"> </w:t>
      </w:r>
      <w:r>
        <w:rPr>
          <w:sz w:val="24"/>
        </w:rPr>
        <w:t>that</w:t>
      </w:r>
      <w:r>
        <w:rPr>
          <w:spacing w:val="-7"/>
          <w:sz w:val="24"/>
        </w:rPr>
        <w:t xml:space="preserve"> </w:t>
      </w:r>
      <w:r>
        <w:rPr>
          <w:sz w:val="24"/>
        </w:rPr>
        <w:t>a</w:t>
      </w:r>
      <w:r>
        <w:rPr>
          <w:spacing w:val="-8"/>
          <w:sz w:val="24"/>
        </w:rPr>
        <w:t xml:space="preserve"> </w:t>
      </w:r>
      <w:r>
        <w:rPr>
          <w:sz w:val="24"/>
        </w:rPr>
        <w:t>minister</w:t>
      </w:r>
      <w:r>
        <w:rPr>
          <w:spacing w:val="-9"/>
          <w:sz w:val="24"/>
        </w:rPr>
        <w:t xml:space="preserve"> </w:t>
      </w:r>
      <w:r>
        <w:rPr>
          <w:sz w:val="24"/>
        </w:rPr>
        <w:t>must</w:t>
      </w:r>
      <w:r>
        <w:rPr>
          <w:spacing w:val="-7"/>
          <w:sz w:val="24"/>
        </w:rPr>
        <w:t xml:space="preserve"> </w:t>
      </w:r>
      <w:r>
        <w:rPr>
          <w:sz w:val="24"/>
        </w:rPr>
        <w:t>be</w:t>
      </w:r>
      <w:r>
        <w:rPr>
          <w:spacing w:val="-9"/>
          <w:sz w:val="24"/>
        </w:rPr>
        <w:t xml:space="preserve"> </w:t>
      </w:r>
      <w:r>
        <w:rPr>
          <w:sz w:val="24"/>
        </w:rPr>
        <w:t>examined</w:t>
      </w:r>
      <w:r>
        <w:rPr>
          <w:spacing w:val="-9"/>
          <w:sz w:val="24"/>
        </w:rPr>
        <w:t xml:space="preserve"> </w:t>
      </w:r>
      <w:r>
        <w:rPr>
          <w:sz w:val="24"/>
        </w:rPr>
        <w:t>and</w:t>
      </w:r>
      <w:r>
        <w:rPr>
          <w:spacing w:val="-7"/>
          <w:sz w:val="24"/>
        </w:rPr>
        <w:t xml:space="preserve"> </w:t>
      </w:r>
      <w:r>
        <w:rPr>
          <w:sz w:val="24"/>
        </w:rPr>
        <w:t>approved by Presbytery before he can move on the field.</w:t>
      </w:r>
    </w:p>
    <w:p w14:paraId="273A2A7A" w14:textId="77777777" w:rsidR="002E23E0" w:rsidRDefault="002E23E0" w:rsidP="004F585F">
      <w:pPr>
        <w:pStyle w:val="ListParagraph"/>
        <w:numPr>
          <w:ilvl w:val="0"/>
          <w:numId w:val="28"/>
        </w:numPr>
        <w:tabs>
          <w:tab w:val="left" w:pos="923"/>
        </w:tabs>
        <w:spacing w:line="293" w:lineRule="exact"/>
        <w:ind w:left="923" w:hanging="359"/>
        <w:rPr>
          <w:sz w:val="24"/>
        </w:rPr>
      </w:pPr>
      <w:r>
        <w:rPr>
          <w:sz w:val="24"/>
        </w:rPr>
        <w:t>This</w:t>
      </w:r>
      <w:r>
        <w:rPr>
          <w:spacing w:val="-10"/>
          <w:sz w:val="24"/>
        </w:rPr>
        <w:t xml:space="preserve"> </w:t>
      </w:r>
      <w:r>
        <w:rPr>
          <w:sz w:val="24"/>
        </w:rPr>
        <w:t>committee</w:t>
      </w:r>
      <w:r>
        <w:rPr>
          <w:spacing w:val="-6"/>
          <w:sz w:val="24"/>
        </w:rPr>
        <w:t xml:space="preserve"> </w:t>
      </w:r>
      <w:r>
        <w:rPr>
          <w:sz w:val="24"/>
        </w:rPr>
        <w:t>shall</w:t>
      </w:r>
      <w:r>
        <w:rPr>
          <w:spacing w:val="-6"/>
          <w:sz w:val="24"/>
        </w:rPr>
        <w:t xml:space="preserve"> </w:t>
      </w:r>
      <w:r>
        <w:rPr>
          <w:sz w:val="24"/>
        </w:rPr>
        <w:t>transfer</w:t>
      </w:r>
      <w:r>
        <w:rPr>
          <w:spacing w:val="-5"/>
          <w:sz w:val="24"/>
        </w:rPr>
        <w:t xml:space="preserve"> </w:t>
      </w:r>
      <w:r>
        <w:rPr>
          <w:sz w:val="24"/>
        </w:rPr>
        <w:t>a</w:t>
      </w:r>
      <w:r>
        <w:rPr>
          <w:spacing w:val="-6"/>
          <w:sz w:val="24"/>
        </w:rPr>
        <w:t xml:space="preserve"> </w:t>
      </w:r>
      <w:r>
        <w:rPr>
          <w:sz w:val="24"/>
        </w:rPr>
        <w:t>minister’s</w:t>
      </w:r>
      <w:r>
        <w:rPr>
          <w:spacing w:val="-6"/>
          <w:sz w:val="24"/>
        </w:rPr>
        <w:t xml:space="preserve"> </w:t>
      </w:r>
      <w:r>
        <w:rPr>
          <w:sz w:val="24"/>
        </w:rPr>
        <w:t>credentials</w:t>
      </w:r>
      <w:r>
        <w:rPr>
          <w:spacing w:val="-6"/>
          <w:sz w:val="24"/>
        </w:rPr>
        <w:t xml:space="preserve"> </w:t>
      </w:r>
      <w:r>
        <w:rPr>
          <w:sz w:val="24"/>
        </w:rPr>
        <w:t>only</w:t>
      </w:r>
      <w:r>
        <w:rPr>
          <w:spacing w:val="-6"/>
          <w:sz w:val="24"/>
        </w:rPr>
        <w:t xml:space="preserve"> </w:t>
      </w:r>
      <w:r>
        <w:rPr>
          <w:sz w:val="24"/>
        </w:rPr>
        <w:t>at</w:t>
      </w:r>
      <w:r>
        <w:rPr>
          <w:spacing w:val="-8"/>
          <w:sz w:val="24"/>
        </w:rPr>
        <w:t xml:space="preserve"> </w:t>
      </w:r>
      <w:r>
        <w:rPr>
          <w:sz w:val="24"/>
        </w:rPr>
        <w:t>a</w:t>
      </w:r>
      <w:r>
        <w:rPr>
          <w:spacing w:val="-5"/>
          <w:sz w:val="24"/>
        </w:rPr>
        <w:t xml:space="preserve"> </w:t>
      </w:r>
      <w:r>
        <w:rPr>
          <w:sz w:val="24"/>
        </w:rPr>
        <w:t>meeting</w:t>
      </w:r>
      <w:r>
        <w:rPr>
          <w:spacing w:val="-6"/>
          <w:sz w:val="24"/>
        </w:rPr>
        <w:t xml:space="preserve"> </w:t>
      </w:r>
      <w:r>
        <w:rPr>
          <w:sz w:val="24"/>
        </w:rPr>
        <w:t>of</w:t>
      </w:r>
      <w:r>
        <w:rPr>
          <w:spacing w:val="-6"/>
          <w:sz w:val="24"/>
        </w:rPr>
        <w:t xml:space="preserve"> </w:t>
      </w:r>
      <w:r>
        <w:rPr>
          <w:spacing w:val="-2"/>
          <w:sz w:val="24"/>
        </w:rPr>
        <w:t>presbytery.</w:t>
      </w:r>
    </w:p>
    <w:p w14:paraId="02FD4750" w14:textId="559B5DC6" w:rsidR="002E23E0" w:rsidRPr="00527F08" w:rsidRDefault="002E23E0" w:rsidP="002E23E0">
      <w:pPr>
        <w:pStyle w:val="ListParagraph"/>
        <w:numPr>
          <w:ilvl w:val="0"/>
          <w:numId w:val="28"/>
        </w:numPr>
        <w:tabs>
          <w:tab w:val="left" w:pos="924"/>
        </w:tabs>
        <w:ind w:right="539"/>
        <w:rPr>
          <w:sz w:val="24"/>
        </w:rPr>
      </w:pPr>
      <w:r>
        <w:rPr>
          <w:sz w:val="24"/>
        </w:rPr>
        <w:t>This committee shall hear and make recommendations to Presbytery concerning Teaching</w:t>
      </w:r>
      <w:r>
        <w:rPr>
          <w:spacing w:val="-10"/>
          <w:sz w:val="24"/>
        </w:rPr>
        <w:t xml:space="preserve"> </w:t>
      </w:r>
      <w:r>
        <w:rPr>
          <w:sz w:val="24"/>
        </w:rPr>
        <w:t>Elders</w:t>
      </w:r>
      <w:r>
        <w:rPr>
          <w:spacing w:val="-10"/>
          <w:sz w:val="24"/>
        </w:rPr>
        <w:t xml:space="preserve"> </w:t>
      </w:r>
      <w:r>
        <w:rPr>
          <w:sz w:val="24"/>
        </w:rPr>
        <w:t>who</w:t>
      </w:r>
      <w:r>
        <w:rPr>
          <w:spacing w:val="-8"/>
          <w:sz w:val="24"/>
        </w:rPr>
        <w:t xml:space="preserve"> </w:t>
      </w:r>
      <w:r>
        <w:rPr>
          <w:sz w:val="24"/>
        </w:rPr>
        <w:t>report</w:t>
      </w:r>
      <w:r>
        <w:rPr>
          <w:spacing w:val="-9"/>
          <w:sz w:val="24"/>
        </w:rPr>
        <w:t xml:space="preserve"> </w:t>
      </w:r>
      <w:r>
        <w:rPr>
          <w:sz w:val="24"/>
        </w:rPr>
        <w:t>changes</w:t>
      </w:r>
      <w:r>
        <w:rPr>
          <w:spacing w:val="-8"/>
          <w:sz w:val="24"/>
        </w:rPr>
        <w:t xml:space="preserve"> </w:t>
      </w:r>
      <w:r>
        <w:rPr>
          <w:sz w:val="24"/>
        </w:rPr>
        <w:t>in</w:t>
      </w:r>
      <w:r>
        <w:rPr>
          <w:spacing w:val="-10"/>
          <w:sz w:val="24"/>
        </w:rPr>
        <w:t xml:space="preserve"> </w:t>
      </w:r>
      <w:r>
        <w:rPr>
          <w:sz w:val="24"/>
        </w:rPr>
        <w:t>their</w:t>
      </w:r>
      <w:r>
        <w:rPr>
          <w:spacing w:val="-8"/>
          <w:sz w:val="24"/>
        </w:rPr>
        <w:t xml:space="preserve"> </w:t>
      </w:r>
      <w:r>
        <w:rPr>
          <w:sz w:val="24"/>
        </w:rPr>
        <w:t>views</w:t>
      </w:r>
      <w:r>
        <w:rPr>
          <w:spacing w:val="-9"/>
          <w:sz w:val="24"/>
        </w:rPr>
        <w:t xml:space="preserve"> </w:t>
      </w:r>
      <w:r>
        <w:rPr>
          <w:sz w:val="24"/>
        </w:rPr>
        <w:t>related</w:t>
      </w:r>
      <w:r>
        <w:rPr>
          <w:spacing w:val="-9"/>
          <w:sz w:val="24"/>
        </w:rPr>
        <w:t xml:space="preserve"> </w:t>
      </w:r>
      <w:r>
        <w:rPr>
          <w:sz w:val="24"/>
        </w:rPr>
        <w:t>to</w:t>
      </w:r>
      <w:r>
        <w:rPr>
          <w:spacing w:val="-9"/>
          <w:sz w:val="24"/>
        </w:rPr>
        <w:t xml:space="preserve"> </w:t>
      </w:r>
      <w:r>
        <w:rPr>
          <w:sz w:val="24"/>
        </w:rPr>
        <w:t>Ordination</w:t>
      </w:r>
      <w:r>
        <w:rPr>
          <w:spacing w:val="-8"/>
          <w:sz w:val="24"/>
        </w:rPr>
        <w:t xml:space="preserve"> </w:t>
      </w:r>
      <w:r>
        <w:rPr>
          <w:sz w:val="24"/>
        </w:rPr>
        <w:t>Vow</w:t>
      </w:r>
      <w:r>
        <w:rPr>
          <w:spacing w:val="-10"/>
          <w:sz w:val="24"/>
        </w:rPr>
        <w:t xml:space="preserve"> </w:t>
      </w:r>
      <w:r>
        <w:rPr>
          <w:sz w:val="24"/>
        </w:rPr>
        <w:t>#2</w:t>
      </w:r>
      <w:r>
        <w:rPr>
          <w:spacing w:val="-9"/>
          <w:sz w:val="24"/>
        </w:rPr>
        <w:t xml:space="preserve"> </w:t>
      </w:r>
      <w:r>
        <w:rPr>
          <w:sz w:val="24"/>
        </w:rPr>
        <w:t>(</w:t>
      </w:r>
      <w:r>
        <w:rPr>
          <w:i/>
          <w:sz w:val="24"/>
        </w:rPr>
        <w:t xml:space="preserve">BCO </w:t>
      </w:r>
      <w:r>
        <w:rPr>
          <w:spacing w:val="-2"/>
          <w:sz w:val="24"/>
        </w:rPr>
        <w:t>21-5).</w:t>
      </w:r>
    </w:p>
    <w:p w14:paraId="49A56968" w14:textId="77777777" w:rsidR="002E23E0" w:rsidRDefault="002E23E0" w:rsidP="002E23E0">
      <w:pPr>
        <w:spacing w:before="86"/>
        <w:ind w:left="204"/>
        <w:rPr>
          <w:sz w:val="20"/>
        </w:rPr>
      </w:pPr>
      <w:r>
        <w:rPr>
          <w:smallCaps/>
          <w:spacing w:val="-2"/>
          <w:sz w:val="20"/>
        </w:rPr>
        <w:t>Examinations</w:t>
      </w:r>
    </w:p>
    <w:p w14:paraId="5DC6A35D" w14:textId="75A4AA3D" w:rsidR="00801FBE" w:rsidRDefault="00801FBE" w:rsidP="006D0992">
      <w:pPr>
        <w:pStyle w:val="ListParagraph"/>
        <w:numPr>
          <w:ilvl w:val="0"/>
          <w:numId w:val="29"/>
        </w:numPr>
        <w:tabs>
          <w:tab w:val="left" w:pos="924"/>
        </w:tabs>
        <w:spacing w:before="4"/>
        <w:ind w:right="330"/>
        <w:rPr>
          <w:sz w:val="24"/>
        </w:rPr>
      </w:pPr>
      <w:r w:rsidRPr="00801FBE">
        <w:rPr>
          <w:sz w:val="24"/>
        </w:rPr>
        <w:t>The Credentials Committee shall prepare and conduct a preliminary</w:t>
      </w:r>
      <w:r w:rsidRPr="00801FBE">
        <w:rPr>
          <w:sz w:val="24"/>
        </w:rPr>
        <w:br/>
        <w:t xml:space="preserve">examination of those seeking licensure </w:t>
      </w:r>
      <w:r w:rsidRPr="00527F08">
        <w:rPr>
          <w:sz w:val="24"/>
        </w:rPr>
        <w:t>(BCO 19-2), ordination (BCO 21-4.c), and ministers seeking admission from another Presbytery or denomination (BCO 13-6)</w:t>
      </w:r>
      <w:r w:rsidRPr="00801FBE">
        <w:rPr>
          <w:sz w:val="24"/>
        </w:rPr>
        <w:t xml:space="preserve"> according to the requirements of the </w:t>
      </w:r>
      <w:r w:rsidRPr="00801FBE">
        <w:rPr>
          <w:i/>
          <w:iCs/>
          <w:sz w:val="24"/>
        </w:rPr>
        <w:t>Book of Church Order</w:t>
      </w:r>
      <w:r w:rsidR="00527F08">
        <w:rPr>
          <w:strike/>
          <w:sz w:val="24"/>
        </w:rPr>
        <w:t>.</w:t>
      </w:r>
    </w:p>
    <w:p w14:paraId="745D6BAF" w14:textId="79376911" w:rsidR="002E23E0" w:rsidRDefault="002E23E0" w:rsidP="006D0992">
      <w:pPr>
        <w:pStyle w:val="ListParagraph"/>
        <w:numPr>
          <w:ilvl w:val="0"/>
          <w:numId w:val="29"/>
        </w:numPr>
        <w:tabs>
          <w:tab w:val="left" w:pos="924"/>
        </w:tabs>
        <w:spacing w:before="4"/>
        <w:ind w:right="330"/>
        <w:rPr>
          <w:sz w:val="24"/>
        </w:rPr>
      </w:pPr>
      <w:r>
        <w:rPr>
          <w:sz w:val="24"/>
        </w:rPr>
        <w:t>All</w:t>
      </w:r>
      <w:r>
        <w:rPr>
          <w:spacing w:val="-6"/>
          <w:sz w:val="24"/>
        </w:rPr>
        <w:t xml:space="preserve"> </w:t>
      </w:r>
      <w:r>
        <w:rPr>
          <w:sz w:val="24"/>
        </w:rPr>
        <w:t>candidate</w:t>
      </w:r>
      <w:r>
        <w:rPr>
          <w:spacing w:val="-7"/>
          <w:sz w:val="24"/>
        </w:rPr>
        <w:t xml:space="preserve"> </w:t>
      </w:r>
      <w:r>
        <w:rPr>
          <w:sz w:val="24"/>
        </w:rPr>
        <w:t>sermons</w:t>
      </w:r>
      <w:r>
        <w:rPr>
          <w:spacing w:val="-6"/>
          <w:sz w:val="24"/>
        </w:rPr>
        <w:t xml:space="preserve"> </w:t>
      </w:r>
      <w:r>
        <w:rPr>
          <w:sz w:val="24"/>
        </w:rPr>
        <w:t>shall</w:t>
      </w:r>
      <w:r>
        <w:rPr>
          <w:spacing w:val="-6"/>
          <w:sz w:val="24"/>
        </w:rPr>
        <w:t xml:space="preserve"> </w:t>
      </w:r>
      <w:r>
        <w:rPr>
          <w:sz w:val="24"/>
        </w:rPr>
        <w:t>be</w:t>
      </w:r>
      <w:r>
        <w:rPr>
          <w:spacing w:val="-7"/>
          <w:sz w:val="24"/>
        </w:rPr>
        <w:t xml:space="preserve"> </w:t>
      </w:r>
      <w:r>
        <w:rPr>
          <w:sz w:val="24"/>
        </w:rPr>
        <w:t>heard</w:t>
      </w:r>
      <w:r>
        <w:rPr>
          <w:spacing w:val="-7"/>
          <w:sz w:val="24"/>
        </w:rPr>
        <w:t xml:space="preserve"> </w:t>
      </w:r>
      <w:r>
        <w:rPr>
          <w:sz w:val="24"/>
        </w:rPr>
        <w:t>by</w:t>
      </w:r>
      <w:r>
        <w:rPr>
          <w:spacing w:val="-7"/>
          <w:sz w:val="24"/>
        </w:rPr>
        <w:t xml:space="preserve"> </w:t>
      </w:r>
      <w:r>
        <w:rPr>
          <w:sz w:val="24"/>
        </w:rPr>
        <w:t>the</w:t>
      </w:r>
      <w:r>
        <w:rPr>
          <w:spacing w:val="-5"/>
          <w:sz w:val="24"/>
        </w:rPr>
        <w:t xml:space="preserve"> </w:t>
      </w:r>
      <w:r>
        <w:rPr>
          <w:sz w:val="24"/>
        </w:rPr>
        <w:t>committee</w:t>
      </w:r>
      <w:r>
        <w:rPr>
          <w:spacing w:val="-7"/>
          <w:sz w:val="24"/>
        </w:rPr>
        <w:t xml:space="preserve"> </w:t>
      </w:r>
      <w:r>
        <w:rPr>
          <w:sz w:val="24"/>
        </w:rPr>
        <w:t>on</w:t>
      </w:r>
      <w:r>
        <w:rPr>
          <w:spacing w:val="-6"/>
          <w:sz w:val="24"/>
        </w:rPr>
        <w:t xml:space="preserve"> </w:t>
      </w:r>
      <w:r>
        <w:rPr>
          <w:sz w:val="24"/>
        </w:rPr>
        <w:t>behalf</w:t>
      </w:r>
      <w:r>
        <w:rPr>
          <w:spacing w:val="-6"/>
          <w:sz w:val="24"/>
        </w:rPr>
        <w:t xml:space="preserve"> </w:t>
      </w:r>
      <w:r>
        <w:rPr>
          <w:sz w:val="24"/>
        </w:rPr>
        <w:t>of</w:t>
      </w:r>
      <w:r>
        <w:rPr>
          <w:spacing w:val="-7"/>
          <w:sz w:val="24"/>
        </w:rPr>
        <w:t xml:space="preserve"> </w:t>
      </w:r>
      <w:r>
        <w:rPr>
          <w:sz w:val="24"/>
        </w:rPr>
        <w:t>the</w:t>
      </w:r>
      <w:r>
        <w:rPr>
          <w:spacing w:val="-6"/>
          <w:sz w:val="24"/>
        </w:rPr>
        <w:t xml:space="preserve"> </w:t>
      </w:r>
      <w:r>
        <w:rPr>
          <w:sz w:val="24"/>
        </w:rPr>
        <w:t>Presbytery</w:t>
      </w:r>
      <w:r>
        <w:rPr>
          <w:spacing w:val="-7"/>
          <w:sz w:val="24"/>
        </w:rPr>
        <w:t xml:space="preserve"> </w:t>
      </w:r>
      <w:r>
        <w:rPr>
          <w:sz w:val="24"/>
        </w:rPr>
        <w:t>and shall report their recommendation to the Presbytery.</w:t>
      </w:r>
    </w:p>
    <w:p w14:paraId="2A0D8363" w14:textId="77777777" w:rsidR="002E23E0" w:rsidRDefault="002E23E0">
      <w:pPr>
        <w:pStyle w:val="Heading3"/>
      </w:pPr>
      <w:bookmarkStart w:id="49" w:name="_TOC_250001"/>
    </w:p>
    <w:p w14:paraId="2683E53A" w14:textId="04C8E533" w:rsidR="00D42471" w:rsidRDefault="00071E19">
      <w:pPr>
        <w:pStyle w:val="Heading3"/>
      </w:pPr>
      <w:r>
        <w:t>Ministerial</w:t>
      </w:r>
      <w:r>
        <w:rPr>
          <w:spacing w:val="-8"/>
        </w:rPr>
        <w:t xml:space="preserve"> </w:t>
      </w:r>
      <w:r>
        <w:t>Relations</w:t>
      </w:r>
      <w:r>
        <w:rPr>
          <w:spacing w:val="-5"/>
        </w:rPr>
        <w:t xml:space="preserve"> </w:t>
      </w:r>
      <w:bookmarkEnd w:id="49"/>
      <w:r>
        <w:rPr>
          <w:spacing w:val="-2"/>
        </w:rPr>
        <w:t>Committee</w:t>
      </w:r>
    </w:p>
    <w:p w14:paraId="2CFD99D2" w14:textId="77777777" w:rsidR="00D42471" w:rsidRDefault="00071E19">
      <w:pPr>
        <w:spacing w:before="38"/>
        <w:ind w:left="204"/>
        <w:rPr>
          <w:i/>
          <w:sz w:val="24"/>
        </w:rPr>
      </w:pPr>
      <w:r>
        <w:rPr>
          <w:i/>
          <w:spacing w:val="-2"/>
          <w:sz w:val="24"/>
        </w:rPr>
        <w:t>Purpose</w:t>
      </w:r>
    </w:p>
    <w:p w14:paraId="1802C62A" w14:textId="77777777" w:rsidR="00D42471" w:rsidRDefault="00071E19">
      <w:pPr>
        <w:pStyle w:val="BodyText"/>
        <w:ind w:left="204"/>
      </w:pPr>
      <w:r>
        <w:t>The</w:t>
      </w:r>
      <w:r>
        <w:rPr>
          <w:spacing w:val="-8"/>
        </w:rPr>
        <w:t xml:space="preserve"> </w:t>
      </w:r>
      <w:r>
        <w:t>purpose</w:t>
      </w:r>
      <w:r>
        <w:rPr>
          <w:spacing w:val="-5"/>
        </w:rPr>
        <w:t xml:space="preserve"> </w:t>
      </w:r>
      <w:r>
        <w:t>of</w:t>
      </w:r>
      <w:r>
        <w:rPr>
          <w:spacing w:val="-5"/>
        </w:rPr>
        <w:t xml:space="preserve"> </w:t>
      </w:r>
      <w:r>
        <w:t>the</w:t>
      </w:r>
      <w:r>
        <w:rPr>
          <w:spacing w:val="-4"/>
        </w:rPr>
        <w:t xml:space="preserve"> </w:t>
      </w:r>
      <w:r>
        <w:t>Ministerial</w:t>
      </w:r>
      <w:r>
        <w:rPr>
          <w:spacing w:val="-5"/>
        </w:rPr>
        <w:t xml:space="preserve"> </w:t>
      </w:r>
      <w:r>
        <w:t>Relations</w:t>
      </w:r>
      <w:r>
        <w:rPr>
          <w:spacing w:val="-4"/>
        </w:rPr>
        <w:t xml:space="preserve"> </w:t>
      </w:r>
      <w:r>
        <w:t>Committee</w:t>
      </w:r>
      <w:r>
        <w:rPr>
          <w:spacing w:val="-5"/>
        </w:rPr>
        <w:t xml:space="preserve"> </w:t>
      </w:r>
      <w:r>
        <w:t>is</w:t>
      </w:r>
      <w:r>
        <w:rPr>
          <w:spacing w:val="-5"/>
        </w:rPr>
        <w:t xml:space="preserve"> </w:t>
      </w:r>
      <w:r>
        <w:t>to</w:t>
      </w:r>
      <w:r>
        <w:rPr>
          <w:spacing w:val="-5"/>
        </w:rPr>
        <w:t xml:space="preserve"> </w:t>
      </w:r>
      <w:r>
        <w:t>assist</w:t>
      </w:r>
      <w:r>
        <w:rPr>
          <w:spacing w:val="-3"/>
        </w:rPr>
        <w:t xml:space="preserve"> </w:t>
      </w:r>
      <w:r>
        <w:t>churches</w:t>
      </w:r>
      <w:r>
        <w:rPr>
          <w:spacing w:val="-4"/>
        </w:rPr>
        <w:t xml:space="preserve"> </w:t>
      </w:r>
      <w:r>
        <w:t>and</w:t>
      </w:r>
      <w:r>
        <w:rPr>
          <w:spacing w:val="-4"/>
        </w:rPr>
        <w:t xml:space="preserve"> </w:t>
      </w:r>
      <w:r>
        <w:rPr>
          <w:spacing w:val="-2"/>
        </w:rPr>
        <w:t>ministers.</w:t>
      </w:r>
    </w:p>
    <w:p w14:paraId="625862E4" w14:textId="77777777" w:rsidR="00D42471" w:rsidRDefault="00D42471">
      <w:pPr>
        <w:pStyle w:val="BodyText"/>
        <w:spacing w:before="6"/>
        <w:rPr>
          <w:sz w:val="23"/>
        </w:rPr>
      </w:pPr>
    </w:p>
    <w:p w14:paraId="73D6AE06"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0DDF1D49" w14:textId="77777777" w:rsidR="00D42471" w:rsidRDefault="00D42471">
      <w:pPr>
        <w:pStyle w:val="BodyText"/>
        <w:spacing w:before="1"/>
        <w:rPr>
          <w:i/>
          <w:sz w:val="27"/>
        </w:rPr>
      </w:pPr>
    </w:p>
    <w:p w14:paraId="43732BCC" w14:textId="77777777" w:rsidR="00D42471" w:rsidRDefault="00071E19">
      <w:pPr>
        <w:ind w:left="204"/>
        <w:rPr>
          <w:sz w:val="20"/>
        </w:rPr>
      </w:pPr>
      <w:r>
        <w:rPr>
          <w:smallCaps/>
          <w:w w:val="90"/>
          <w:sz w:val="20"/>
        </w:rPr>
        <w:t>Vacant</w:t>
      </w:r>
      <w:r>
        <w:rPr>
          <w:smallCaps/>
          <w:spacing w:val="-4"/>
          <w:w w:val="90"/>
          <w:sz w:val="20"/>
        </w:rPr>
        <w:t xml:space="preserve"> </w:t>
      </w:r>
      <w:r>
        <w:rPr>
          <w:smallCaps/>
          <w:w w:val="90"/>
          <w:sz w:val="20"/>
        </w:rPr>
        <w:t>Particular</w:t>
      </w:r>
      <w:r>
        <w:rPr>
          <w:smallCaps/>
          <w:spacing w:val="-4"/>
          <w:w w:val="90"/>
          <w:sz w:val="20"/>
        </w:rPr>
        <w:t xml:space="preserve"> </w:t>
      </w:r>
      <w:r>
        <w:rPr>
          <w:smallCaps/>
          <w:spacing w:val="-2"/>
          <w:w w:val="90"/>
          <w:sz w:val="20"/>
        </w:rPr>
        <w:t>Churches</w:t>
      </w:r>
    </w:p>
    <w:p w14:paraId="34640661" w14:textId="77777777" w:rsidR="00D42471" w:rsidRDefault="00071E19">
      <w:pPr>
        <w:pStyle w:val="ListParagraph"/>
        <w:numPr>
          <w:ilvl w:val="0"/>
          <w:numId w:val="14"/>
        </w:numPr>
        <w:tabs>
          <w:tab w:val="left" w:pos="924"/>
        </w:tabs>
        <w:spacing w:before="1"/>
        <w:ind w:right="604"/>
        <w:rPr>
          <w:sz w:val="24"/>
        </w:rPr>
      </w:pPr>
      <w:r>
        <w:rPr>
          <w:sz w:val="24"/>
        </w:rPr>
        <w:t>This</w:t>
      </w:r>
      <w:r>
        <w:rPr>
          <w:spacing w:val="-9"/>
          <w:sz w:val="24"/>
        </w:rPr>
        <w:t xml:space="preserve"> </w:t>
      </w:r>
      <w:r>
        <w:rPr>
          <w:sz w:val="24"/>
        </w:rPr>
        <w:t>committee</w:t>
      </w:r>
      <w:r>
        <w:rPr>
          <w:spacing w:val="-8"/>
          <w:sz w:val="24"/>
        </w:rPr>
        <w:t xml:space="preserve"> </w:t>
      </w:r>
      <w:r>
        <w:rPr>
          <w:sz w:val="24"/>
        </w:rPr>
        <w:t>shall</w:t>
      </w:r>
      <w:r>
        <w:rPr>
          <w:spacing w:val="-7"/>
          <w:sz w:val="24"/>
        </w:rPr>
        <w:t xml:space="preserve"> </w:t>
      </w:r>
      <w:r>
        <w:rPr>
          <w:sz w:val="24"/>
        </w:rPr>
        <w:t>assist</w:t>
      </w:r>
      <w:r>
        <w:rPr>
          <w:spacing w:val="-7"/>
          <w:sz w:val="24"/>
        </w:rPr>
        <w:t xml:space="preserve"> </w:t>
      </w:r>
      <w:r>
        <w:rPr>
          <w:sz w:val="24"/>
        </w:rPr>
        <w:t>vacant</w:t>
      </w:r>
      <w:r>
        <w:rPr>
          <w:spacing w:val="-7"/>
          <w:sz w:val="24"/>
        </w:rPr>
        <w:t xml:space="preserve"> </w:t>
      </w:r>
      <w:r>
        <w:rPr>
          <w:sz w:val="24"/>
        </w:rPr>
        <w:t>churches</w:t>
      </w:r>
      <w:r>
        <w:rPr>
          <w:spacing w:val="-8"/>
          <w:sz w:val="24"/>
        </w:rPr>
        <w:t xml:space="preserve"> </w:t>
      </w:r>
      <w:r>
        <w:rPr>
          <w:sz w:val="24"/>
        </w:rPr>
        <w:t>in</w:t>
      </w:r>
      <w:r>
        <w:rPr>
          <w:spacing w:val="-8"/>
          <w:sz w:val="24"/>
        </w:rPr>
        <w:t xml:space="preserve"> </w:t>
      </w:r>
      <w:r>
        <w:rPr>
          <w:sz w:val="24"/>
        </w:rPr>
        <w:t>securing</w:t>
      </w:r>
      <w:r>
        <w:rPr>
          <w:spacing w:val="-8"/>
          <w:sz w:val="24"/>
        </w:rPr>
        <w:t xml:space="preserve"> </w:t>
      </w:r>
      <w:r>
        <w:rPr>
          <w:sz w:val="24"/>
        </w:rPr>
        <w:t>supply</w:t>
      </w:r>
      <w:r>
        <w:rPr>
          <w:spacing w:val="-8"/>
          <w:sz w:val="24"/>
        </w:rPr>
        <w:t xml:space="preserve"> </w:t>
      </w:r>
      <w:r>
        <w:rPr>
          <w:sz w:val="24"/>
        </w:rPr>
        <w:t>preaching</w:t>
      </w:r>
      <w:r>
        <w:rPr>
          <w:spacing w:val="-8"/>
          <w:sz w:val="24"/>
        </w:rPr>
        <w:t xml:space="preserve"> </w:t>
      </w:r>
      <w:r>
        <w:rPr>
          <w:sz w:val="24"/>
        </w:rPr>
        <w:t>and</w:t>
      </w:r>
      <w:r>
        <w:rPr>
          <w:spacing w:val="-8"/>
          <w:sz w:val="24"/>
        </w:rPr>
        <w:t xml:space="preserve"> </w:t>
      </w:r>
      <w:r>
        <w:rPr>
          <w:sz w:val="24"/>
        </w:rPr>
        <w:t>interim supply at the church’s request.</w:t>
      </w:r>
    </w:p>
    <w:p w14:paraId="7C5585D6" w14:textId="77777777" w:rsidR="00D42471" w:rsidRDefault="00071E19">
      <w:pPr>
        <w:pStyle w:val="ListParagraph"/>
        <w:numPr>
          <w:ilvl w:val="0"/>
          <w:numId w:val="14"/>
        </w:numPr>
        <w:tabs>
          <w:tab w:val="left" w:pos="924"/>
        </w:tabs>
        <w:ind w:right="542"/>
        <w:rPr>
          <w:sz w:val="24"/>
        </w:rPr>
      </w:pPr>
      <w:r>
        <w:rPr>
          <w:sz w:val="24"/>
        </w:rPr>
        <w:t>The</w:t>
      </w:r>
      <w:r>
        <w:rPr>
          <w:spacing w:val="-10"/>
          <w:sz w:val="24"/>
        </w:rPr>
        <w:t xml:space="preserve"> </w:t>
      </w:r>
      <w:r>
        <w:rPr>
          <w:sz w:val="24"/>
        </w:rPr>
        <w:t>committee</w:t>
      </w:r>
      <w:r>
        <w:rPr>
          <w:spacing w:val="-10"/>
          <w:sz w:val="24"/>
        </w:rPr>
        <w:t xml:space="preserve"> </w:t>
      </w:r>
      <w:r>
        <w:rPr>
          <w:sz w:val="24"/>
        </w:rPr>
        <w:t>may</w:t>
      </w:r>
      <w:r>
        <w:rPr>
          <w:spacing w:val="-10"/>
          <w:sz w:val="24"/>
        </w:rPr>
        <w:t xml:space="preserve"> </w:t>
      </w:r>
      <w:r>
        <w:rPr>
          <w:sz w:val="24"/>
        </w:rPr>
        <w:t>provide</w:t>
      </w:r>
      <w:r>
        <w:rPr>
          <w:spacing w:val="-10"/>
          <w:sz w:val="24"/>
        </w:rPr>
        <w:t xml:space="preserve"> </w:t>
      </w:r>
      <w:r>
        <w:rPr>
          <w:sz w:val="24"/>
        </w:rPr>
        <w:t>necessary</w:t>
      </w:r>
      <w:r>
        <w:rPr>
          <w:spacing w:val="-10"/>
          <w:sz w:val="24"/>
        </w:rPr>
        <w:t xml:space="preserve"> </w:t>
      </w:r>
      <w:r>
        <w:rPr>
          <w:sz w:val="24"/>
        </w:rPr>
        <w:t>leadership</w:t>
      </w:r>
      <w:r>
        <w:rPr>
          <w:spacing w:val="-8"/>
          <w:sz w:val="24"/>
        </w:rPr>
        <w:t xml:space="preserve"> </w:t>
      </w:r>
      <w:r>
        <w:rPr>
          <w:sz w:val="24"/>
        </w:rPr>
        <w:t>for</w:t>
      </w:r>
      <w:r>
        <w:rPr>
          <w:spacing w:val="-10"/>
          <w:sz w:val="24"/>
        </w:rPr>
        <w:t xml:space="preserve"> </w:t>
      </w:r>
      <w:r>
        <w:rPr>
          <w:sz w:val="24"/>
        </w:rPr>
        <w:t>vacant</w:t>
      </w:r>
      <w:r>
        <w:rPr>
          <w:spacing w:val="-9"/>
          <w:sz w:val="24"/>
        </w:rPr>
        <w:t xml:space="preserve"> </w:t>
      </w:r>
      <w:r>
        <w:rPr>
          <w:sz w:val="24"/>
        </w:rPr>
        <w:t>churches</w:t>
      </w:r>
      <w:r>
        <w:rPr>
          <w:spacing w:val="-9"/>
          <w:sz w:val="24"/>
        </w:rPr>
        <w:t xml:space="preserve"> </w:t>
      </w:r>
      <w:r>
        <w:rPr>
          <w:sz w:val="24"/>
        </w:rPr>
        <w:t>at</w:t>
      </w:r>
      <w:r>
        <w:rPr>
          <w:spacing w:val="-9"/>
          <w:sz w:val="24"/>
        </w:rPr>
        <w:t xml:space="preserve"> </w:t>
      </w:r>
      <w:r>
        <w:rPr>
          <w:sz w:val="24"/>
        </w:rPr>
        <w:t>the</w:t>
      </w:r>
      <w:r>
        <w:rPr>
          <w:spacing w:val="-8"/>
          <w:sz w:val="24"/>
        </w:rPr>
        <w:t xml:space="preserve"> </w:t>
      </w:r>
      <w:r>
        <w:rPr>
          <w:sz w:val="24"/>
        </w:rPr>
        <w:t xml:space="preserve">church’s </w:t>
      </w:r>
      <w:r>
        <w:rPr>
          <w:spacing w:val="-2"/>
          <w:sz w:val="24"/>
        </w:rPr>
        <w:t>request.</w:t>
      </w:r>
    </w:p>
    <w:p w14:paraId="77FC5155" w14:textId="77777777" w:rsidR="00D42471" w:rsidRDefault="00071E19">
      <w:pPr>
        <w:pStyle w:val="ListParagraph"/>
        <w:numPr>
          <w:ilvl w:val="0"/>
          <w:numId w:val="14"/>
        </w:numPr>
        <w:tabs>
          <w:tab w:val="left" w:pos="923"/>
        </w:tabs>
        <w:spacing w:line="293" w:lineRule="exact"/>
        <w:ind w:left="923" w:hanging="359"/>
        <w:rPr>
          <w:sz w:val="24"/>
        </w:rPr>
      </w:pPr>
      <w:r>
        <w:rPr>
          <w:sz w:val="24"/>
        </w:rPr>
        <w:t>Churches</w:t>
      </w:r>
      <w:r>
        <w:rPr>
          <w:spacing w:val="-6"/>
          <w:sz w:val="24"/>
        </w:rPr>
        <w:t xml:space="preserve"> </w:t>
      </w:r>
      <w:r>
        <w:rPr>
          <w:sz w:val="24"/>
        </w:rPr>
        <w:t>desiring</w:t>
      </w:r>
      <w:r>
        <w:rPr>
          <w:spacing w:val="-7"/>
          <w:sz w:val="24"/>
        </w:rPr>
        <w:t xml:space="preserve"> </w:t>
      </w:r>
      <w:r>
        <w:rPr>
          <w:sz w:val="24"/>
        </w:rPr>
        <w:t>to</w:t>
      </w:r>
      <w:r>
        <w:rPr>
          <w:spacing w:val="-5"/>
          <w:sz w:val="24"/>
        </w:rPr>
        <w:t xml:space="preserve"> </w:t>
      </w:r>
      <w:r>
        <w:rPr>
          <w:sz w:val="24"/>
        </w:rPr>
        <w:t>call</w:t>
      </w:r>
      <w:r>
        <w:rPr>
          <w:spacing w:val="-5"/>
          <w:sz w:val="24"/>
        </w:rPr>
        <w:t xml:space="preserve"> </w:t>
      </w:r>
      <w:r>
        <w:rPr>
          <w:sz w:val="24"/>
        </w:rPr>
        <w:t>a</w:t>
      </w:r>
      <w:r>
        <w:rPr>
          <w:spacing w:val="-5"/>
          <w:sz w:val="24"/>
        </w:rPr>
        <w:t xml:space="preserve"> </w:t>
      </w:r>
      <w:r>
        <w:rPr>
          <w:sz w:val="24"/>
        </w:rPr>
        <w:t>minister</w:t>
      </w:r>
      <w:r>
        <w:rPr>
          <w:spacing w:val="-6"/>
          <w:sz w:val="24"/>
        </w:rPr>
        <w:t xml:space="preserve"> </w:t>
      </w:r>
      <w:r>
        <w:rPr>
          <w:sz w:val="24"/>
        </w:rPr>
        <w:t>may</w:t>
      </w:r>
      <w:r>
        <w:rPr>
          <w:spacing w:val="-6"/>
          <w:sz w:val="24"/>
        </w:rPr>
        <w:t xml:space="preserve"> </w:t>
      </w:r>
      <w:r>
        <w:rPr>
          <w:sz w:val="24"/>
        </w:rPr>
        <w:t>seek</w:t>
      </w:r>
      <w:r>
        <w:rPr>
          <w:spacing w:val="-5"/>
          <w:sz w:val="24"/>
        </w:rPr>
        <w:t xml:space="preserve"> </w:t>
      </w:r>
      <w:r>
        <w:rPr>
          <w:sz w:val="24"/>
        </w:rPr>
        <w:t>the</w:t>
      </w:r>
      <w:r>
        <w:rPr>
          <w:spacing w:val="-5"/>
          <w:sz w:val="24"/>
        </w:rPr>
        <w:t xml:space="preserve"> </w:t>
      </w:r>
      <w:r>
        <w:rPr>
          <w:sz w:val="24"/>
        </w:rPr>
        <w:t>committee’s</w:t>
      </w:r>
      <w:r>
        <w:rPr>
          <w:spacing w:val="-6"/>
          <w:sz w:val="24"/>
        </w:rPr>
        <w:t xml:space="preserve"> </w:t>
      </w:r>
      <w:r>
        <w:rPr>
          <w:spacing w:val="-2"/>
          <w:sz w:val="24"/>
        </w:rPr>
        <w:t>counsel.</w:t>
      </w:r>
    </w:p>
    <w:p w14:paraId="25C92DFB" w14:textId="77777777" w:rsidR="00D42471" w:rsidRDefault="00071E19">
      <w:pPr>
        <w:spacing w:before="38"/>
        <w:ind w:left="204"/>
        <w:rPr>
          <w:sz w:val="20"/>
        </w:rPr>
      </w:pPr>
      <w:r>
        <w:rPr>
          <w:smallCaps/>
          <w:spacing w:val="-2"/>
          <w:sz w:val="20"/>
        </w:rPr>
        <w:t>Ministers</w:t>
      </w:r>
    </w:p>
    <w:p w14:paraId="31F5B2A7" w14:textId="77777777" w:rsidR="00D42471" w:rsidRDefault="00071E19">
      <w:pPr>
        <w:pStyle w:val="ListParagraph"/>
        <w:numPr>
          <w:ilvl w:val="0"/>
          <w:numId w:val="13"/>
        </w:numPr>
        <w:tabs>
          <w:tab w:val="left" w:pos="924"/>
        </w:tabs>
        <w:spacing w:before="1"/>
        <w:ind w:right="236"/>
        <w:rPr>
          <w:sz w:val="24"/>
        </w:rPr>
      </w:pPr>
      <w:r>
        <w:rPr>
          <w:sz w:val="24"/>
        </w:rPr>
        <w:t>This committee shall have the oversight of ministers who are laboring outside the bounds of Presbytery, or who are without a definite call. The term “bounds of Presbytery”</w:t>
      </w:r>
      <w:r>
        <w:rPr>
          <w:spacing w:val="-7"/>
          <w:sz w:val="24"/>
        </w:rPr>
        <w:t xml:space="preserve"> </w:t>
      </w:r>
      <w:r>
        <w:rPr>
          <w:sz w:val="24"/>
        </w:rPr>
        <w:t>refers</w:t>
      </w:r>
      <w:r>
        <w:rPr>
          <w:spacing w:val="-5"/>
          <w:sz w:val="24"/>
        </w:rPr>
        <w:t xml:space="preserve"> </w:t>
      </w:r>
      <w:r>
        <w:rPr>
          <w:sz w:val="24"/>
        </w:rPr>
        <w:t>to</w:t>
      </w:r>
      <w:r>
        <w:rPr>
          <w:spacing w:val="-5"/>
          <w:sz w:val="24"/>
        </w:rPr>
        <w:t xml:space="preserve"> </w:t>
      </w:r>
      <w:r>
        <w:rPr>
          <w:sz w:val="24"/>
        </w:rPr>
        <w:t>both</w:t>
      </w:r>
      <w:r>
        <w:rPr>
          <w:spacing w:val="-5"/>
          <w:sz w:val="24"/>
        </w:rPr>
        <w:t xml:space="preserve"> </w:t>
      </w:r>
      <w:r>
        <w:rPr>
          <w:sz w:val="24"/>
        </w:rPr>
        <w:t>geography</w:t>
      </w:r>
      <w:r>
        <w:rPr>
          <w:spacing w:val="-6"/>
          <w:sz w:val="24"/>
        </w:rPr>
        <w:t xml:space="preserve"> </w:t>
      </w:r>
      <w:r>
        <w:rPr>
          <w:sz w:val="24"/>
        </w:rPr>
        <w:t>and</w:t>
      </w:r>
      <w:r>
        <w:rPr>
          <w:spacing w:val="-5"/>
          <w:sz w:val="24"/>
        </w:rPr>
        <w:t xml:space="preserve"> </w:t>
      </w:r>
      <w:r>
        <w:rPr>
          <w:sz w:val="24"/>
        </w:rPr>
        <w:t>oversight</w:t>
      </w:r>
      <w:r>
        <w:rPr>
          <w:spacing w:val="-6"/>
          <w:sz w:val="24"/>
        </w:rPr>
        <w:t xml:space="preserve"> </w:t>
      </w:r>
      <w:r>
        <w:rPr>
          <w:sz w:val="24"/>
        </w:rPr>
        <w:t>of</w:t>
      </w:r>
      <w:r>
        <w:rPr>
          <w:spacing w:val="-6"/>
          <w:sz w:val="24"/>
        </w:rPr>
        <w:t xml:space="preserve"> </w:t>
      </w:r>
      <w:r>
        <w:rPr>
          <w:sz w:val="24"/>
        </w:rPr>
        <w:t>the</w:t>
      </w:r>
      <w:r>
        <w:rPr>
          <w:spacing w:val="-5"/>
          <w:sz w:val="24"/>
        </w:rPr>
        <w:t xml:space="preserve"> </w:t>
      </w:r>
      <w:r>
        <w:rPr>
          <w:sz w:val="24"/>
        </w:rPr>
        <w:t>particular</w:t>
      </w:r>
      <w:r>
        <w:rPr>
          <w:spacing w:val="-7"/>
          <w:sz w:val="24"/>
        </w:rPr>
        <w:t xml:space="preserve"> </w:t>
      </w:r>
      <w:r>
        <w:rPr>
          <w:sz w:val="24"/>
        </w:rPr>
        <w:t>work</w:t>
      </w:r>
      <w:r>
        <w:rPr>
          <w:spacing w:val="-6"/>
          <w:sz w:val="24"/>
        </w:rPr>
        <w:t xml:space="preserve"> </w:t>
      </w:r>
      <w:r>
        <w:rPr>
          <w:sz w:val="24"/>
        </w:rPr>
        <w:t>he</w:t>
      </w:r>
      <w:r>
        <w:rPr>
          <w:spacing w:val="-6"/>
          <w:sz w:val="24"/>
        </w:rPr>
        <w:t xml:space="preserve"> </w:t>
      </w:r>
      <w:r>
        <w:rPr>
          <w:sz w:val="24"/>
        </w:rPr>
        <w:t>is</w:t>
      </w:r>
      <w:r>
        <w:rPr>
          <w:spacing w:val="-6"/>
          <w:sz w:val="24"/>
        </w:rPr>
        <w:t xml:space="preserve"> </w:t>
      </w:r>
      <w:r>
        <w:rPr>
          <w:sz w:val="24"/>
        </w:rPr>
        <w:t>doing.</w:t>
      </w:r>
      <w:r>
        <w:rPr>
          <w:spacing w:val="40"/>
          <w:sz w:val="24"/>
        </w:rPr>
        <w:t xml:space="preserve"> </w:t>
      </w:r>
      <w:r>
        <w:rPr>
          <w:sz w:val="24"/>
        </w:rPr>
        <w:t>A minister</w:t>
      </w:r>
      <w:r>
        <w:rPr>
          <w:spacing w:val="-6"/>
          <w:sz w:val="24"/>
        </w:rPr>
        <w:t xml:space="preserve"> </w:t>
      </w:r>
      <w:r>
        <w:rPr>
          <w:sz w:val="24"/>
        </w:rPr>
        <w:t>may</w:t>
      </w:r>
      <w:r>
        <w:rPr>
          <w:spacing w:val="-5"/>
          <w:sz w:val="24"/>
        </w:rPr>
        <w:t xml:space="preserve"> </w:t>
      </w:r>
      <w:r>
        <w:rPr>
          <w:sz w:val="24"/>
        </w:rPr>
        <w:t>only</w:t>
      </w:r>
      <w:r>
        <w:rPr>
          <w:spacing w:val="-6"/>
          <w:sz w:val="24"/>
        </w:rPr>
        <w:t xml:space="preserve"> </w:t>
      </w:r>
      <w:r>
        <w:rPr>
          <w:sz w:val="24"/>
        </w:rPr>
        <w:t>engage</w:t>
      </w:r>
      <w:r>
        <w:rPr>
          <w:spacing w:val="-5"/>
          <w:sz w:val="24"/>
        </w:rPr>
        <w:t xml:space="preserve"> </w:t>
      </w:r>
      <w:r>
        <w:rPr>
          <w:sz w:val="24"/>
        </w:rPr>
        <w:t>in</w:t>
      </w:r>
      <w:r>
        <w:rPr>
          <w:spacing w:val="-6"/>
          <w:sz w:val="24"/>
        </w:rPr>
        <w:t xml:space="preserve"> </w:t>
      </w:r>
      <w:r>
        <w:rPr>
          <w:sz w:val="24"/>
        </w:rPr>
        <w:t>work</w:t>
      </w:r>
      <w:r>
        <w:rPr>
          <w:spacing w:val="-5"/>
          <w:sz w:val="24"/>
        </w:rPr>
        <w:t xml:space="preserve"> </w:t>
      </w:r>
      <w:r>
        <w:rPr>
          <w:sz w:val="24"/>
        </w:rPr>
        <w:t>beyond</w:t>
      </w:r>
      <w:r>
        <w:rPr>
          <w:spacing w:val="-6"/>
          <w:sz w:val="24"/>
        </w:rPr>
        <w:t xml:space="preserve"> </w:t>
      </w:r>
      <w:r>
        <w:rPr>
          <w:sz w:val="24"/>
        </w:rPr>
        <w:t>the</w:t>
      </w:r>
      <w:r>
        <w:rPr>
          <w:spacing w:val="-4"/>
          <w:sz w:val="24"/>
        </w:rPr>
        <w:t xml:space="preserve"> </w:t>
      </w:r>
      <w:r>
        <w:rPr>
          <w:sz w:val="24"/>
        </w:rPr>
        <w:t>bounds</w:t>
      </w:r>
      <w:r>
        <w:rPr>
          <w:spacing w:val="-6"/>
          <w:sz w:val="24"/>
        </w:rPr>
        <w:t xml:space="preserve"> </w:t>
      </w:r>
      <w:r>
        <w:rPr>
          <w:sz w:val="24"/>
        </w:rPr>
        <w:t>of</w:t>
      </w:r>
      <w:r>
        <w:rPr>
          <w:spacing w:val="-5"/>
          <w:sz w:val="24"/>
        </w:rPr>
        <w:t xml:space="preserve"> </w:t>
      </w:r>
      <w:r>
        <w:rPr>
          <w:sz w:val="24"/>
        </w:rPr>
        <w:t>Presbytery</w:t>
      </w:r>
      <w:r>
        <w:rPr>
          <w:spacing w:val="-6"/>
          <w:sz w:val="24"/>
        </w:rPr>
        <w:t xml:space="preserve"> </w:t>
      </w:r>
      <w:r>
        <w:rPr>
          <w:sz w:val="24"/>
        </w:rPr>
        <w:t>with</w:t>
      </w:r>
      <w:r>
        <w:rPr>
          <w:spacing w:val="-4"/>
          <w:sz w:val="24"/>
        </w:rPr>
        <w:t xml:space="preserve"> </w:t>
      </w:r>
      <w:r>
        <w:rPr>
          <w:sz w:val="24"/>
        </w:rPr>
        <w:t>the</w:t>
      </w:r>
      <w:r>
        <w:rPr>
          <w:spacing w:val="-5"/>
          <w:sz w:val="24"/>
        </w:rPr>
        <w:t xml:space="preserve"> </w:t>
      </w:r>
      <w:r>
        <w:rPr>
          <w:sz w:val="24"/>
        </w:rPr>
        <w:t>permission of Presbytery. This committee shall receive requests and make recommendations concerning ministers who desire to work beyond Presbytery’s jurisdiction. Teaching Elders laboring outside the bounds of Presbytery or who are without a definite call will report to STP through the MR Committee as regards to their ministry at least annually. Some clarification concerning fulltime endorsed chaplains:</w:t>
      </w:r>
    </w:p>
    <w:p w14:paraId="39D37A8C" w14:textId="77777777" w:rsidR="00D42471" w:rsidRDefault="00071E19">
      <w:pPr>
        <w:pStyle w:val="ListParagraph"/>
        <w:numPr>
          <w:ilvl w:val="1"/>
          <w:numId w:val="13"/>
        </w:numPr>
        <w:tabs>
          <w:tab w:val="left" w:pos="1642"/>
          <w:tab w:val="left" w:pos="1644"/>
        </w:tabs>
        <w:ind w:right="180"/>
        <w:rPr>
          <w:sz w:val="24"/>
        </w:rPr>
      </w:pPr>
      <w:r>
        <w:rPr>
          <w:sz w:val="24"/>
        </w:rPr>
        <w:t>Civilian</w:t>
      </w:r>
      <w:r>
        <w:rPr>
          <w:spacing w:val="-9"/>
          <w:sz w:val="24"/>
        </w:rPr>
        <w:t xml:space="preserve"> </w:t>
      </w:r>
      <w:r>
        <w:rPr>
          <w:sz w:val="24"/>
        </w:rPr>
        <w:t>chaplains:</w:t>
      </w:r>
      <w:r>
        <w:rPr>
          <w:spacing w:val="-9"/>
          <w:sz w:val="24"/>
        </w:rPr>
        <w:t xml:space="preserve"> </w:t>
      </w:r>
      <w:r>
        <w:rPr>
          <w:sz w:val="24"/>
        </w:rPr>
        <w:t>this</w:t>
      </w:r>
      <w:r>
        <w:rPr>
          <w:spacing w:val="-9"/>
          <w:sz w:val="24"/>
        </w:rPr>
        <w:t xml:space="preserve"> </w:t>
      </w:r>
      <w:r>
        <w:rPr>
          <w:sz w:val="24"/>
        </w:rPr>
        <w:t>committee</w:t>
      </w:r>
      <w:r>
        <w:rPr>
          <w:spacing w:val="-10"/>
          <w:sz w:val="24"/>
        </w:rPr>
        <w:t xml:space="preserve"> </w:t>
      </w:r>
      <w:r>
        <w:rPr>
          <w:sz w:val="24"/>
        </w:rPr>
        <w:t>will</w:t>
      </w:r>
      <w:r>
        <w:rPr>
          <w:spacing w:val="-9"/>
          <w:sz w:val="24"/>
        </w:rPr>
        <w:t xml:space="preserve"> </w:t>
      </w:r>
      <w:r>
        <w:rPr>
          <w:sz w:val="24"/>
        </w:rPr>
        <w:t>have</w:t>
      </w:r>
      <w:r>
        <w:rPr>
          <w:spacing w:val="-10"/>
          <w:sz w:val="24"/>
        </w:rPr>
        <w:t xml:space="preserve"> </w:t>
      </w:r>
      <w:r>
        <w:rPr>
          <w:sz w:val="24"/>
        </w:rPr>
        <w:t>oversight</w:t>
      </w:r>
      <w:r>
        <w:rPr>
          <w:spacing w:val="-10"/>
          <w:sz w:val="24"/>
        </w:rPr>
        <w:t xml:space="preserve"> </w:t>
      </w:r>
      <w:r>
        <w:rPr>
          <w:sz w:val="24"/>
        </w:rPr>
        <w:t>of</w:t>
      </w:r>
      <w:r>
        <w:rPr>
          <w:spacing w:val="-9"/>
          <w:sz w:val="24"/>
        </w:rPr>
        <w:t xml:space="preserve"> </w:t>
      </w:r>
      <w:r>
        <w:rPr>
          <w:sz w:val="24"/>
        </w:rPr>
        <w:t>civilian</w:t>
      </w:r>
      <w:r>
        <w:rPr>
          <w:spacing w:val="-9"/>
          <w:sz w:val="24"/>
        </w:rPr>
        <w:t xml:space="preserve"> </w:t>
      </w:r>
      <w:r>
        <w:rPr>
          <w:sz w:val="24"/>
        </w:rPr>
        <w:t>chaplain</w:t>
      </w:r>
      <w:r>
        <w:rPr>
          <w:spacing w:val="-9"/>
          <w:sz w:val="24"/>
        </w:rPr>
        <w:t xml:space="preserve"> </w:t>
      </w:r>
      <w:r>
        <w:rPr>
          <w:sz w:val="24"/>
        </w:rPr>
        <w:t>ministers who are members of STP.</w:t>
      </w:r>
    </w:p>
    <w:p w14:paraId="01112A73" w14:textId="77777777" w:rsidR="00D42471" w:rsidRDefault="00071E19">
      <w:pPr>
        <w:pStyle w:val="ListParagraph"/>
        <w:numPr>
          <w:ilvl w:val="1"/>
          <w:numId w:val="13"/>
        </w:numPr>
        <w:tabs>
          <w:tab w:val="left" w:pos="1644"/>
        </w:tabs>
        <w:ind w:right="181"/>
        <w:rPr>
          <w:sz w:val="24"/>
        </w:rPr>
      </w:pPr>
      <w:r>
        <w:rPr>
          <w:sz w:val="24"/>
        </w:rPr>
        <w:t>Military chaplains: this committee will have oversight of military chaplain ministers</w:t>
      </w:r>
      <w:r>
        <w:rPr>
          <w:spacing w:val="-4"/>
          <w:sz w:val="24"/>
        </w:rPr>
        <w:t xml:space="preserve"> </w:t>
      </w:r>
      <w:r>
        <w:rPr>
          <w:sz w:val="24"/>
        </w:rPr>
        <w:t>who</w:t>
      </w:r>
      <w:r>
        <w:rPr>
          <w:spacing w:val="-4"/>
          <w:sz w:val="24"/>
        </w:rPr>
        <w:t xml:space="preserve"> </w:t>
      </w:r>
      <w:r>
        <w:rPr>
          <w:sz w:val="24"/>
        </w:rPr>
        <w:t>are</w:t>
      </w:r>
      <w:r>
        <w:rPr>
          <w:spacing w:val="-4"/>
          <w:sz w:val="24"/>
        </w:rPr>
        <w:t xml:space="preserve"> </w:t>
      </w:r>
      <w:r>
        <w:rPr>
          <w:sz w:val="24"/>
        </w:rPr>
        <w:t>members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STP.</w:t>
      </w:r>
      <w:r>
        <w:rPr>
          <w:spacing w:val="-4"/>
          <w:sz w:val="24"/>
        </w:rPr>
        <w:t xml:space="preserve"> </w:t>
      </w:r>
      <w:r>
        <w:rPr>
          <w:sz w:val="24"/>
        </w:rPr>
        <w:t>STP</w:t>
      </w:r>
      <w:r>
        <w:rPr>
          <w:spacing w:val="-4"/>
          <w:sz w:val="24"/>
        </w:rPr>
        <w:t xml:space="preserve"> </w:t>
      </w:r>
      <w:r>
        <w:rPr>
          <w:sz w:val="24"/>
        </w:rPr>
        <w:t>chaplains</w:t>
      </w:r>
      <w:r>
        <w:rPr>
          <w:spacing w:val="-4"/>
          <w:sz w:val="24"/>
        </w:rPr>
        <w:t xml:space="preserve"> </w:t>
      </w:r>
      <w:r>
        <w:rPr>
          <w:sz w:val="24"/>
        </w:rPr>
        <w:t>should</w:t>
      </w:r>
      <w:r>
        <w:rPr>
          <w:spacing w:val="-4"/>
          <w:sz w:val="24"/>
        </w:rPr>
        <w:t xml:space="preserve"> </w:t>
      </w:r>
      <w:r>
        <w:rPr>
          <w:sz w:val="24"/>
        </w:rPr>
        <w:t>notify</w:t>
      </w:r>
      <w:r>
        <w:rPr>
          <w:spacing w:val="-4"/>
          <w:sz w:val="24"/>
        </w:rPr>
        <w:t xml:space="preserve"> </w:t>
      </w:r>
      <w:r>
        <w:rPr>
          <w:sz w:val="24"/>
        </w:rPr>
        <w:t>Presbytery</w:t>
      </w:r>
      <w:r>
        <w:rPr>
          <w:spacing w:val="-4"/>
          <w:sz w:val="24"/>
        </w:rPr>
        <w:t xml:space="preserve"> </w:t>
      </w:r>
      <w:r>
        <w:rPr>
          <w:sz w:val="24"/>
        </w:rPr>
        <w:t>of pending deployments so that the presbytery can pray and support their families in any way possible.</w:t>
      </w:r>
    </w:p>
    <w:p w14:paraId="3E2BC4F4" w14:textId="77777777" w:rsidR="00D42471" w:rsidRDefault="00071E19">
      <w:pPr>
        <w:pStyle w:val="ListParagraph"/>
        <w:numPr>
          <w:ilvl w:val="0"/>
          <w:numId w:val="13"/>
        </w:numPr>
        <w:tabs>
          <w:tab w:val="left" w:pos="924"/>
        </w:tabs>
        <w:spacing w:before="71"/>
        <w:ind w:right="819"/>
        <w:rPr>
          <w:sz w:val="24"/>
        </w:rPr>
      </w:pPr>
      <w:r>
        <w:rPr>
          <w:sz w:val="24"/>
        </w:rPr>
        <w:t>Those</w:t>
      </w:r>
      <w:r>
        <w:rPr>
          <w:spacing w:val="-8"/>
          <w:sz w:val="24"/>
        </w:rPr>
        <w:t xml:space="preserve"> </w:t>
      </w:r>
      <w:r>
        <w:rPr>
          <w:sz w:val="24"/>
        </w:rPr>
        <w:t>active</w:t>
      </w:r>
      <w:r>
        <w:rPr>
          <w:spacing w:val="-7"/>
          <w:sz w:val="24"/>
        </w:rPr>
        <w:t xml:space="preserve"> </w:t>
      </w:r>
      <w:r>
        <w:rPr>
          <w:sz w:val="24"/>
        </w:rPr>
        <w:t>ministers</w:t>
      </w:r>
      <w:r>
        <w:rPr>
          <w:spacing w:val="-7"/>
          <w:sz w:val="24"/>
        </w:rPr>
        <w:t xml:space="preserve"> </w:t>
      </w:r>
      <w:r>
        <w:rPr>
          <w:sz w:val="24"/>
        </w:rPr>
        <w:t>who</w:t>
      </w:r>
      <w:r>
        <w:rPr>
          <w:spacing w:val="-7"/>
          <w:sz w:val="24"/>
        </w:rPr>
        <w:t xml:space="preserve"> </w:t>
      </w:r>
      <w:r>
        <w:rPr>
          <w:sz w:val="24"/>
        </w:rPr>
        <w:t>are</w:t>
      </w:r>
      <w:r>
        <w:rPr>
          <w:spacing w:val="-8"/>
          <w:sz w:val="24"/>
        </w:rPr>
        <w:t xml:space="preserve"> </w:t>
      </w:r>
      <w:r>
        <w:rPr>
          <w:sz w:val="24"/>
        </w:rPr>
        <w:t>without</w:t>
      </w:r>
      <w:r>
        <w:rPr>
          <w:spacing w:val="-6"/>
          <w:sz w:val="24"/>
        </w:rPr>
        <w:t xml:space="preserve"> </w:t>
      </w:r>
      <w:r>
        <w:rPr>
          <w:sz w:val="24"/>
        </w:rPr>
        <w:t>a</w:t>
      </w:r>
      <w:r>
        <w:rPr>
          <w:spacing w:val="-7"/>
          <w:sz w:val="24"/>
        </w:rPr>
        <w:t xml:space="preserve"> </w:t>
      </w:r>
      <w:r>
        <w:rPr>
          <w:sz w:val="24"/>
        </w:rPr>
        <w:t>definite</w:t>
      </w:r>
      <w:r>
        <w:rPr>
          <w:spacing w:val="-8"/>
          <w:sz w:val="24"/>
        </w:rPr>
        <w:t xml:space="preserve"> </w:t>
      </w:r>
      <w:r>
        <w:rPr>
          <w:sz w:val="24"/>
        </w:rPr>
        <w:t>call</w:t>
      </w:r>
      <w:r>
        <w:rPr>
          <w:spacing w:val="-6"/>
          <w:sz w:val="24"/>
        </w:rPr>
        <w:t xml:space="preserve"> </w:t>
      </w:r>
      <w:r>
        <w:rPr>
          <w:sz w:val="24"/>
        </w:rPr>
        <w:t>shall</w:t>
      </w:r>
      <w:r>
        <w:rPr>
          <w:spacing w:val="-7"/>
          <w:sz w:val="24"/>
        </w:rPr>
        <w:t xml:space="preserve"> </w:t>
      </w:r>
      <w:r>
        <w:rPr>
          <w:sz w:val="24"/>
        </w:rPr>
        <w:t>report</w:t>
      </w:r>
      <w:r>
        <w:rPr>
          <w:spacing w:val="-7"/>
          <w:sz w:val="24"/>
        </w:rPr>
        <w:t xml:space="preserve"> </w:t>
      </w:r>
      <w:r>
        <w:rPr>
          <w:sz w:val="24"/>
        </w:rPr>
        <w:t>their</w:t>
      </w:r>
      <w:r>
        <w:rPr>
          <w:spacing w:val="-6"/>
          <w:sz w:val="24"/>
        </w:rPr>
        <w:t xml:space="preserve"> </w:t>
      </w:r>
      <w:r>
        <w:rPr>
          <w:sz w:val="24"/>
        </w:rPr>
        <w:t>progress</w:t>
      </w:r>
      <w:r>
        <w:rPr>
          <w:spacing w:val="-8"/>
          <w:sz w:val="24"/>
        </w:rPr>
        <w:t xml:space="preserve"> </w:t>
      </w:r>
      <w:r>
        <w:rPr>
          <w:sz w:val="24"/>
        </w:rPr>
        <w:t xml:space="preserve">in seeking to engage in their functions as teaching elders at the January meeting of </w:t>
      </w:r>
      <w:r>
        <w:rPr>
          <w:spacing w:val="-2"/>
          <w:sz w:val="24"/>
        </w:rPr>
        <w:t>Presbytery.</w:t>
      </w:r>
    </w:p>
    <w:p w14:paraId="302F8ABD" w14:textId="77777777" w:rsidR="00D42471" w:rsidRDefault="00071E19">
      <w:pPr>
        <w:pStyle w:val="ListParagraph"/>
        <w:numPr>
          <w:ilvl w:val="0"/>
          <w:numId w:val="13"/>
        </w:numPr>
        <w:tabs>
          <w:tab w:val="left" w:pos="924"/>
        </w:tabs>
        <w:ind w:right="275"/>
        <w:rPr>
          <w:sz w:val="24"/>
        </w:rPr>
      </w:pPr>
      <w:r>
        <w:rPr>
          <w:sz w:val="24"/>
        </w:rPr>
        <w:t>This committee seeks to provide support, encouragement, and counsel to all STP ministers. Ministers may contact the Chairman of the Ministerial Relations Committee with</w:t>
      </w:r>
      <w:r>
        <w:rPr>
          <w:spacing w:val="-2"/>
          <w:sz w:val="24"/>
        </w:rPr>
        <w:t xml:space="preserve"> </w:t>
      </w:r>
      <w:r>
        <w:rPr>
          <w:sz w:val="24"/>
        </w:rPr>
        <w:t>the</w:t>
      </w:r>
      <w:r>
        <w:rPr>
          <w:spacing w:val="-2"/>
          <w:sz w:val="24"/>
        </w:rPr>
        <w:t xml:space="preserve"> </w:t>
      </w:r>
      <w:r>
        <w:rPr>
          <w:sz w:val="24"/>
        </w:rPr>
        <w:t>assurance</w:t>
      </w:r>
      <w:r>
        <w:rPr>
          <w:spacing w:val="-2"/>
          <w:sz w:val="24"/>
        </w:rPr>
        <w:t xml:space="preserve"> </w:t>
      </w:r>
      <w:r>
        <w:rPr>
          <w:sz w:val="24"/>
        </w:rPr>
        <w:t>of</w:t>
      </w:r>
      <w:r>
        <w:rPr>
          <w:spacing w:val="-2"/>
          <w:sz w:val="24"/>
        </w:rPr>
        <w:t xml:space="preserve"> </w:t>
      </w:r>
      <w:r>
        <w:rPr>
          <w:sz w:val="24"/>
        </w:rPr>
        <w:t>confidentiality</w:t>
      </w:r>
      <w:r>
        <w:rPr>
          <w:spacing w:val="-2"/>
          <w:sz w:val="24"/>
        </w:rPr>
        <w:t xml:space="preserve"> </w:t>
      </w:r>
      <w:r>
        <w:rPr>
          <w:sz w:val="24"/>
        </w:rPr>
        <w:t>(when</w:t>
      </w:r>
      <w:r>
        <w:rPr>
          <w:spacing w:val="-2"/>
          <w:sz w:val="24"/>
        </w:rPr>
        <w:t xml:space="preserve"> </w:t>
      </w:r>
      <w:r>
        <w:rPr>
          <w:sz w:val="24"/>
        </w:rPr>
        <w:t>allowed</w:t>
      </w:r>
      <w:r>
        <w:rPr>
          <w:spacing w:val="-2"/>
          <w:sz w:val="24"/>
        </w:rPr>
        <w:t xml:space="preserve"> </w:t>
      </w:r>
      <w:r>
        <w:rPr>
          <w:sz w:val="24"/>
        </w:rPr>
        <w:t>by</w:t>
      </w:r>
      <w:r>
        <w:rPr>
          <w:spacing w:val="-2"/>
          <w:sz w:val="24"/>
        </w:rPr>
        <w:t xml:space="preserve"> </w:t>
      </w:r>
      <w:r>
        <w:rPr>
          <w:sz w:val="24"/>
        </w:rPr>
        <w:t>law)</w:t>
      </w:r>
      <w:r>
        <w:rPr>
          <w:spacing w:val="-2"/>
          <w:sz w:val="24"/>
        </w:rPr>
        <w:t xml:space="preserve"> </w:t>
      </w:r>
      <w:r>
        <w:rPr>
          <w:sz w:val="24"/>
        </w:rPr>
        <w:t>when</w:t>
      </w:r>
      <w:r>
        <w:rPr>
          <w:spacing w:val="-2"/>
          <w:sz w:val="24"/>
        </w:rPr>
        <w:t xml:space="preserve"> </w:t>
      </w:r>
      <w:r>
        <w:rPr>
          <w:sz w:val="24"/>
        </w:rPr>
        <w:t>a</w:t>
      </w:r>
      <w:r>
        <w:rPr>
          <w:spacing w:val="-2"/>
          <w:sz w:val="24"/>
        </w:rPr>
        <w:t xml:space="preserve"> </w:t>
      </w:r>
      <w:r>
        <w:rPr>
          <w:sz w:val="24"/>
        </w:rPr>
        <w:t>need</w:t>
      </w:r>
      <w:r>
        <w:rPr>
          <w:spacing w:val="-2"/>
          <w:sz w:val="24"/>
        </w:rPr>
        <w:t xml:space="preserve"> </w:t>
      </w:r>
      <w:r>
        <w:rPr>
          <w:sz w:val="24"/>
        </w:rPr>
        <w:t>arises</w:t>
      </w:r>
      <w:r>
        <w:rPr>
          <w:spacing w:val="-2"/>
          <w:sz w:val="24"/>
        </w:rPr>
        <w:t xml:space="preserve"> </w:t>
      </w:r>
      <w:r>
        <w:rPr>
          <w:sz w:val="24"/>
        </w:rPr>
        <w:t>dealing with</w:t>
      </w:r>
      <w:r>
        <w:rPr>
          <w:spacing w:val="-8"/>
          <w:sz w:val="24"/>
        </w:rPr>
        <w:t xml:space="preserve"> </w:t>
      </w:r>
      <w:r>
        <w:rPr>
          <w:sz w:val="24"/>
        </w:rPr>
        <w:t>themselves</w:t>
      </w:r>
      <w:r>
        <w:rPr>
          <w:spacing w:val="-7"/>
          <w:sz w:val="24"/>
        </w:rPr>
        <w:t xml:space="preserve"> </w:t>
      </w:r>
      <w:r>
        <w:rPr>
          <w:sz w:val="24"/>
        </w:rPr>
        <w:t>and/or</w:t>
      </w:r>
      <w:r>
        <w:rPr>
          <w:spacing w:val="-7"/>
          <w:sz w:val="24"/>
        </w:rPr>
        <w:t xml:space="preserve"> </w:t>
      </w:r>
      <w:r>
        <w:rPr>
          <w:sz w:val="24"/>
        </w:rPr>
        <w:t>their</w:t>
      </w:r>
      <w:r>
        <w:rPr>
          <w:spacing w:val="-7"/>
          <w:sz w:val="24"/>
        </w:rPr>
        <w:t xml:space="preserve"> </w:t>
      </w:r>
      <w:r>
        <w:rPr>
          <w:sz w:val="24"/>
        </w:rPr>
        <w:t>family</w:t>
      </w:r>
      <w:r>
        <w:rPr>
          <w:spacing w:val="-8"/>
          <w:sz w:val="24"/>
        </w:rPr>
        <w:t xml:space="preserve"> </w:t>
      </w:r>
      <w:r>
        <w:rPr>
          <w:sz w:val="24"/>
        </w:rPr>
        <w:t>members.</w:t>
      </w:r>
      <w:r>
        <w:rPr>
          <w:spacing w:val="-7"/>
          <w:sz w:val="24"/>
        </w:rPr>
        <w:t xml:space="preserve"> </w:t>
      </w:r>
      <w:r>
        <w:rPr>
          <w:sz w:val="24"/>
        </w:rPr>
        <w:t>Funds</w:t>
      </w:r>
      <w:r>
        <w:rPr>
          <w:spacing w:val="-8"/>
          <w:sz w:val="24"/>
        </w:rPr>
        <w:t xml:space="preserve"> </w:t>
      </w:r>
      <w:r>
        <w:rPr>
          <w:sz w:val="24"/>
        </w:rPr>
        <w:t>have</w:t>
      </w:r>
      <w:r>
        <w:rPr>
          <w:spacing w:val="-8"/>
          <w:sz w:val="24"/>
        </w:rPr>
        <w:t xml:space="preserve"> </w:t>
      </w:r>
      <w:r>
        <w:rPr>
          <w:sz w:val="24"/>
        </w:rPr>
        <w:t>been</w:t>
      </w:r>
      <w:r>
        <w:rPr>
          <w:spacing w:val="-8"/>
          <w:sz w:val="24"/>
        </w:rPr>
        <w:t xml:space="preserve"> </w:t>
      </w:r>
      <w:r>
        <w:rPr>
          <w:sz w:val="24"/>
        </w:rPr>
        <w:t>set</w:t>
      </w:r>
      <w:r>
        <w:rPr>
          <w:spacing w:val="-8"/>
          <w:sz w:val="24"/>
        </w:rPr>
        <w:t xml:space="preserve"> </w:t>
      </w:r>
      <w:r>
        <w:rPr>
          <w:sz w:val="24"/>
        </w:rPr>
        <w:t>aside</w:t>
      </w:r>
      <w:r>
        <w:rPr>
          <w:spacing w:val="-7"/>
          <w:sz w:val="24"/>
        </w:rPr>
        <w:t xml:space="preserve"> </w:t>
      </w:r>
      <w:r>
        <w:rPr>
          <w:sz w:val="24"/>
        </w:rPr>
        <w:t>to</w:t>
      </w:r>
      <w:r>
        <w:rPr>
          <w:spacing w:val="-7"/>
          <w:sz w:val="24"/>
        </w:rPr>
        <w:t xml:space="preserve"> </w:t>
      </w:r>
      <w:r>
        <w:rPr>
          <w:sz w:val="24"/>
        </w:rPr>
        <w:t>help</w:t>
      </w:r>
      <w:r>
        <w:rPr>
          <w:spacing w:val="-8"/>
          <w:sz w:val="24"/>
        </w:rPr>
        <w:t xml:space="preserve"> </w:t>
      </w:r>
      <w:r>
        <w:rPr>
          <w:sz w:val="24"/>
        </w:rPr>
        <w:t>defray possible costs for such support upon request.</w:t>
      </w:r>
    </w:p>
    <w:p w14:paraId="2AEA3866" w14:textId="77777777" w:rsidR="00D42471" w:rsidRDefault="00071E19">
      <w:pPr>
        <w:pStyle w:val="ListParagraph"/>
        <w:numPr>
          <w:ilvl w:val="0"/>
          <w:numId w:val="13"/>
        </w:numPr>
        <w:tabs>
          <w:tab w:val="left" w:pos="924"/>
        </w:tabs>
        <w:ind w:right="296"/>
        <w:rPr>
          <w:sz w:val="24"/>
        </w:rPr>
      </w:pPr>
      <w:r>
        <w:rPr>
          <w:sz w:val="24"/>
        </w:rPr>
        <w:t>This</w:t>
      </w:r>
      <w:r>
        <w:rPr>
          <w:spacing w:val="-11"/>
          <w:sz w:val="24"/>
        </w:rPr>
        <w:t xml:space="preserve"> </w:t>
      </w:r>
      <w:r>
        <w:rPr>
          <w:sz w:val="24"/>
        </w:rPr>
        <w:t>Committee</w:t>
      </w:r>
      <w:r>
        <w:rPr>
          <w:spacing w:val="-11"/>
          <w:sz w:val="24"/>
        </w:rPr>
        <w:t xml:space="preserve"> </w:t>
      </w:r>
      <w:r>
        <w:rPr>
          <w:sz w:val="24"/>
        </w:rPr>
        <w:t>shall</w:t>
      </w:r>
      <w:r>
        <w:rPr>
          <w:spacing w:val="-10"/>
          <w:sz w:val="24"/>
        </w:rPr>
        <w:t xml:space="preserve"> </w:t>
      </w:r>
      <w:r>
        <w:rPr>
          <w:sz w:val="24"/>
        </w:rPr>
        <w:t>develop</w:t>
      </w:r>
      <w:r>
        <w:rPr>
          <w:spacing w:val="-11"/>
          <w:sz w:val="24"/>
        </w:rPr>
        <w:t xml:space="preserve"> </w:t>
      </w:r>
      <w:r>
        <w:rPr>
          <w:sz w:val="24"/>
        </w:rPr>
        <w:t>strategies</w:t>
      </w:r>
      <w:r>
        <w:rPr>
          <w:spacing w:val="-10"/>
          <w:sz w:val="24"/>
        </w:rPr>
        <w:t xml:space="preserve"> </w:t>
      </w:r>
      <w:r>
        <w:rPr>
          <w:sz w:val="24"/>
        </w:rPr>
        <w:t>to</w:t>
      </w:r>
      <w:r>
        <w:rPr>
          <w:spacing w:val="-10"/>
          <w:sz w:val="24"/>
        </w:rPr>
        <w:t xml:space="preserve"> </w:t>
      </w:r>
      <w:r>
        <w:rPr>
          <w:sz w:val="24"/>
        </w:rPr>
        <w:t>encourage</w:t>
      </w:r>
      <w:r>
        <w:rPr>
          <w:spacing w:val="-11"/>
          <w:sz w:val="24"/>
        </w:rPr>
        <w:t xml:space="preserve"> </w:t>
      </w:r>
      <w:r>
        <w:rPr>
          <w:sz w:val="24"/>
        </w:rPr>
        <w:t>and</w:t>
      </w:r>
      <w:r>
        <w:rPr>
          <w:spacing w:val="-10"/>
          <w:sz w:val="24"/>
        </w:rPr>
        <w:t xml:space="preserve"> </w:t>
      </w:r>
      <w:r>
        <w:rPr>
          <w:sz w:val="24"/>
        </w:rPr>
        <w:t>strengthen</w:t>
      </w:r>
      <w:r>
        <w:rPr>
          <w:spacing w:val="-11"/>
          <w:sz w:val="24"/>
        </w:rPr>
        <w:t xml:space="preserve"> </w:t>
      </w:r>
      <w:r>
        <w:rPr>
          <w:sz w:val="24"/>
        </w:rPr>
        <w:t>fellowship</w:t>
      </w:r>
      <w:r>
        <w:rPr>
          <w:spacing w:val="-9"/>
          <w:sz w:val="24"/>
        </w:rPr>
        <w:t xml:space="preserve"> </w:t>
      </w:r>
      <w:r>
        <w:rPr>
          <w:sz w:val="24"/>
        </w:rPr>
        <w:t>among members of STP.</w:t>
      </w:r>
    </w:p>
    <w:p w14:paraId="76825C52" w14:textId="77777777" w:rsidR="00D42471" w:rsidRDefault="00071E19">
      <w:pPr>
        <w:pStyle w:val="ListParagraph"/>
        <w:numPr>
          <w:ilvl w:val="0"/>
          <w:numId w:val="13"/>
        </w:numPr>
        <w:tabs>
          <w:tab w:val="left" w:pos="924"/>
        </w:tabs>
        <w:ind w:right="229"/>
        <w:rPr>
          <w:sz w:val="24"/>
        </w:rPr>
      </w:pPr>
      <w:r>
        <w:rPr>
          <w:sz w:val="24"/>
        </w:rPr>
        <w:t>This</w:t>
      </w:r>
      <w:r>
        <w:rPr>
          <w:spacing w:val="-9"/>
          <w:sz w:val="24"/>
        </w:rPr>
        <w:t xml:space="preserve"> </w:t>
      </w:r>
      <w:r>
        <w:rPr>
          <w:sz w:val="24"/>
        </w:rPr>
        <w:t>committee</w:t>
      </w:r>
      <w:r>
        <w:rPr>
          <w:spacing w:val="-8"/>
          <w:sz w:val="24"/>
        </w:rPr>
        <w:t xml:space="preserve"> </w:t>
      </w:r>
      <w:r>
        <w:rPr>
          <w:sz w:val="24"/>
        </w:rPr>
        <w:t>shall</w:t>
      </w:r>
      <w:r>
        <w:rPr>
          <w:spacing w:val="-7"/>
          <w:sz w:val="24"/>
        </w:rPr>
        <w:t xml:space="preserve"> </w:t>
      </w:r>
      <w:r>
        <w:rPr>
          <w:sz w:val="24"/>
        </w:rPr>
        <w:t>provide</w:t>
      </w:r>
      <w:r>
        <w:rPr>
          <w:spacing w:val="-9"/>
          <w:sz w:val="24"/>
        </w:rPr>
        <w:t xml:space="preserve"> </w:t>
      </w:r>
      <w:r>
        <w:rPr>
          <w:sz w:val="24"/>
        </w:rPr>
        <w:t>guidance</w:t>
      </w:r>
      <w:r>
        <w:rPr>
          <w:spacing w:val="-7"/>
          <w:sz w:val="24"/>
        </w:rPr>
        <w:t xml:space="preserve"> </w:t>
      </w:r>
      <w:r>
        <w:rPr>
          <w:sz w:val="24"/>
        </w:rPr>
        <w:t>for</w:t>
      </w:r>
      <w:r>
        <w:rPr>
          <w:spacing w:val="-8"/>
          <w:sz w:val="24"/>
        </w:rPr>
        <w:t xml:space="preserve"> </w:t>
      </w:r>
      <w:r>
        <w:rPr>
          <w:sz w:val="24"/>
        </w:rPr>
        <w:t>pastors</w:t>
      </w:r>
      <w:r>
        <w:rPr>
          <w:spacing w:val="-7"/>
          <w:sz w:val="24"/>
        </w:rPr>
        <w:t xml:space="preserve"> </w:t>
      </w:r>
      <w:r>
        <w:rPr>
          <w:sz w:val="24"/>
        </w:rPr>
        <w:t>and</w:t>
      </w:r>
      <w:r>
        <w:rPr>
          <w:spacing w:val="-8"/>
          <w:sz w:val="24"/>
        </w:rPr>
        <w:t xml:space="preserve"> </w:t>
      </w:r>
      <w:r>
        <w:rPr>
          <w:sz w:val="24"/>
        </w:rPr>
        <w:t>churches</w:t>
      </w:r>
      <w:r>
        <w:rPr>
          <w:spacing w:val="-7"/>
          <w:sz w:val="24"/>
        </w:rPr>
        <w:t xml:space="preserve"> </w:t>
      </w:r>
      <w:r>
        <w:rPr>
          <w:sz w:val="24"/>
        </w:rPr>
        <w:t>seeking</w:t>
      </w:r>
      <w:r>
        <w:rPr>
          <w:spacing w:val="-7"/>
          <w:sz w:val="24"/>
        </w:rPr>
        <w:t xml:space="preserve"> </w:t>
      </w:r>
      <w:r>
        <w:rPr>
          <w:sz w:val="24"/>
        </w:rPr>
        <w:t>to</w:t>
      </w:r>
      <w:r>
        <w:rPr>
          <w:spacing w:val="-8"/>
          <w:sz w:val="24"/>
        </w:rPr>
        <w:t xml:space="preserve"> </w:t>
      </w:r>
      <w:r>
        <w:rPr>
          <w:sz w:val="24"/>
        </w:rPr>
        <w:t>dissolve</w:t>
      </w:r>
      <w:r>
        <w:rPr>
          <w:spacing w:val="-8"/>
          <w:sz w:val="24"/>
        </w:rPr>
        <w:t xml:space="preserve"> </w:t>
      </w:r>
      <w:r>
        <w:rPr>
          <w:sz w:val="24"/>
        </w:rPr>
        <w:t xml:space="preserve">their </w:t>
      </w:r>
      <w:r>
        <w:rPr>
          <w:spacing w:val="-2"/>
          <w:sz w:val="24"/>
        </w:rPr>
        <w:t>relationship.</w:t>
      </w:r>
    </w:p>
    <w:p w14:paraId="021CA9A2" w14:textId="77777777" w:rsidR="00D42471" w:rsidRDefault="00071E19">
      <w:pPr>
        <w:pStyle w:val="ListParagraph"/>
        <w:numPr>
          <w:ilvl w:val="0"/>
          <w:numId w:val="13"/>
        </w:numPr>
        <w:tabs>
          <w:tab w:val="left" w:pos="924"/>
        </w:tabs>
        <w:ind w:right="500"/>
        <w:rPr>
          <w:sz w:val="24"/>
        </w:rPr>
      </w:pPr>
      <w:r>
        <w:rPr>
          <w:sz w:val="24"/>
        </w:rPr>
        <w:t>This</w:t>
      </w:r>
      <w:r>
        <w:rPr>
          <w:spacing w:val="-9"/>
          <w:sz w:val="24"/>
        </w:rPr>
        <w:t xml:space="preserve"> </w:t>
      </w:r>
      <w:r>
        <w:rPr>
          <w:sz w:val="24"/>
        </w:rPr>
        <w:t>committee</w:t>
      </w:r>
      <w:r>
        <w:rPr>
          <w:spacing w:val="-9"/>
          <w:sz w:val="24"/>
        </w:rPr>
        <w:t xml:space="preserve"> </w:t>
      </w:r>
      <w:r>
        <w:rPr>
          <w:sz w:val="24"/>
        </w:rPr>
        <w:t>shall</w:t>
      </w:r>
      <w:r>
        <w:rPr>
          <w:spacing w:val="-9"/>
          <w:sz w:val="24"/>
        </w:rPr>
        <w:t xml:space="preserve"> </w:t>
      </w:r>
      <w:r>
        <w:rPr>
          <w:sz w:val="24"/>
        </w:rPr>
        <w:t>receive</w:t>
      </w:r>
      <w:r>
        <w:rPr>
          <w:spacing w:val="-8"/>
          <w:sz w:val="24"/>
        </w:rPr>
        <w:t xml:space="preserve"> </w:t>
      </w:r>
      <w:r>
        <w:rPr>
          <w:sz w:val="24"/>
        </w:rPr>
        <w:t>requests</w:t>
      </w:r>
      <w:r>
        <w:rPr>
          <w:spacing w:val="-8"/>
          <w:sz w:val="24"/>
        </w:rPr>
        <w:t xml:space="preserve"> </w:t>
      </w:r>
      <w:r>
        <w:rPr>
          <w:sz w:val="24"/>
        </w:rPr>
        <w:t>for</w:t>
      </w:r>
      <w:r>
        <w:rPr>
          <w:spacing w:val="-9"/>
          <w:sz w:val="24"/>
        </w:rPr>
        <w:t xml:space="preserve"> </w:t>
      </w:r>
      <w:r>
        <w:rPr>
          <w:sz w:val="24"/>
        </w:rPr>
        <w:t>the</w:t>
      </w:r>
      <w:r>
        <w:rPr>
          <w:spacing w:val="-8"/>
          <w:sz w:val="24"/>
        </w:rPr>
        <w:t xml:space="preserve"> </w:t>
      </w:r>
      <w:r>
        <w:rPr>
          <w:sz w:val="24"/>
        </w:rPr>
        <w:t>dissolution</w:t>
      </w:r>
      <w:r>
        <w:rPr>
          <w:spacing w:val="-9"/>
          <w:sz w:val="24"/>
        </w:rPr>
        <w:t xml:space="preserve"> </w:t>
      </w:r>
      <w:r>
        <w:rPr>
          <w:sz w:val="24"/>
        </w:rPr>
        <w:t>of</w:t>
      </w:r>
      <w:r>
        <w:rPr>
          <w:spacing w:val="-9"/>
          <w:sz w:val="24"/>
        </w:rPr>
        <w:t xml:space="preserve"> </w:t>
      </w:r>
      <w:r>
        <w:rPr>
          <w:sz w:val="24"/>
        </w:rPr>
        <w:t>pastoral</w:t>
      </w:r>
      <w:r>
        <w:rPr>
          <w:spacing w:val="-8"/>
          <w:sz w:val="24"/>
        </w:rPr>
        <w:t xml:space="preserve"> </w:t>
      </w:r>
      <w:r>
        <w:rPr>
          <w:sz w:val="24"/>
        </w:rPr>
        <w:t>relationships</w:t>
      </w:r>
      <w:r>
        <w:rPr>
          <w:spacing w:val="-9"/>
          <w:sz w:val="24"/>
        </w:rPr>
        <w:t xml:space="preserve"> </w:t>
      </w:r>
      <w:r>
        <w:rPr>
          <w:sz w:val="24"/>
        </w:rPr>
        <w:t>and recommend actions to Presbytery.</w:t>
      </w:r>
    </w:p>
    <w:p w14:paraId="20A45870" w14:textId="77777777" w:rsidR="00D42471" w:rsidRDefault="00071E19">
      <w:pPr>
        <w:pStyle w:val="ListParagraph"/>
        <w:numPr>
          <w:ilvl w:val="0"/>
          <w:numId w:val="13"/>
        </w:numPr>
        <w:tabs>
          <w:tab w:val="left" w:pos="924"/>
        </w:tabs>
        <w:ind w:right="405"/>
        <w:rPr>
          <w:sz w:val="24"/>
        </w:rPr>
      </w:pPr>
      <w:r>
        <w:rPr>
          <w:sz w:val="24"/>
        </w:rPr>
        <w:t>The</w:t>
      </w:r>
      <w:r>
        <w:rPr>
          <w:spacing w:val="-7"/>
          <w:sz w:val="24"/>
        </w:rPr>
        <w:t xml:space="preserve"> </w:t>
      </w:r>
      <w:r>
        <w:rPr>
          <w:sz w:val="24"/>
        </w:rPr>
        <w:t>Ministerial</w:t>
      </w:r>
      <w:r>
        <w:rPr>
          <w:spacing w:val="-6"/>
          <w:sz w:val="24"/>
        </w:rPr>
        <w:t xml:space="preserve"> </w:t>
      </w:r>
      <w:r>
        <w:rPr>
          <w:sz w:val="24"/>
        </w:rPr>
        <w:t>Relations</w:t>
      </w:r>
      <w:r>
        <w:rPr>
          <w:spacing w:val="-6"/>
          <w:sz w:val="24"/>
        </w:rPr>
        <w:t xml:space="preserve"> </w:t>
      </w:r>
      <w:r>
        <w:rPr>
          <w:sz w:val="24"/>
        </w:rPr>
        <w:t>Committee</w:t>
      </w:r>
      <w:r>
        <w:rPr>
          <w:spacing w:val="-7"/>
          <w:sz w:val="24"/>
        </w:rPr>
        <w:t xml:space="preserve"> </w:t>
      </w:r>
      <w:r>
        <w:rPr>
          <w:sz w:val="24"/>
        </w:rPr>
        <w:t>has</w:t>
      </w:r>
      <w:r>
        <w:rPr>
          <w:spacing w:val="-6"/>
          <w:sz w:val="24"/>
        </w:rPr>
        <w:t xml:space="preserve"> </w:t>
      </w:r>
      <w:r>
        <w:rPr>
          <w:sz w:val="24"/>
        </w:rPr>
        <w:t>the</w:t>
      </w:r>
      <w:r>
        <w:rPr>
          <w:spacing w:val="-6"/>
          <w:sz w:val="24"/>
        </w:rPr>
        <w:t xml:space="preserve"> </w:t>
      </w:r>
      <w:r>
        <w:rPr>
          <w:sz w:val="24"/>
        </w:rPr>
        <w:t>authority</w:t>
      </w:r>
      <w:r>
        <w:rPr>
          <w:spacing w:val="-6"/>
          <w:sz w:val="24"/>
        </w:rPr>
        <w:t xml:space="preserve"> </w:t>
      </w:r>
      <w:r>
        <w:rPr>
          <w:sz w:val="24"/>
        </w:rPr>
        <w:t>to</w:t>
      </w:r>
      <w:r>
        <w:rPr>
          <w:spacing w:val="-6"/>
          <w:sz w:val="24"/>
        </w:rPr>
        <w:t xml:space="preserve"> </w:t>
      </w:r>
      <w:r>
        <w:rPr>
          <w:sz w:val="24"/>
        </w:rPr>
        <w:t>act</w:t>
      </w:r>
      <w:r>
        <w:rPr>
          <w:spacing w:val="-7"/>
          <w:sz w:val="24"/>
        </w:rPr>
        <w:t xml:space="preserve"> </w:t>
      </w:r>
      <w:r>
        <w:rPr>
          <w:sz w:val="24"/>
        </w:rPr>
        <w:t>as</w:t>
      </w:r>
      <w:r>
        <w:rPr>
          <w:spacing w:val="-6"/>
          <w:sz w:val="24"/>
        </w:rPr>
        <w:t xml:space="preserve"> </w:t>
      </w:r>
      <w:r>
        <w:rPr>
          <w:sz w:val="24"/>
        </w:rPr>
        <w:t>a</w:t>
      </w:r>
      <w:r>
        <w:rPr>
          <w:spacing w:val="-6"/>
          <w:sz w:val="24"/>
        </w:rPr>
        <w:t xml:space="preserve"> </w:t>
      </w:r>
      <w:r>
        <w:rPr>
          <w:sz w:val="24"/>
        </w:rPr>
        <w:t>commission</w:t>
      </w:r>
      <w:r>
        <w:rPr>
          <w:spacing w:val="-6"/>
          <w:sz w:val="24"/>
        </w:rPr>
        <w:t xml:space="preserve"> </w:t>
      </w:r>
      <w:r>
        <w:rPr>
          <w:sz w:val="24"/>
        </w:rPr>
        <w:t>of</w:t>
      </w:r>
      <w:r>
        <w:rPr>
          <w:spacing w:val="-7"/>
          <w:sz w:val="24"/>
        </w:rPr>
        <w:t xml:space="preserve"> </w:t>
      </w:r>
      <w:r>
        <w:rPr>
          <w:sz w:val="24"/>
        </w:rPr>
        <w:t xml:space="preserve">South Texas Presbytery in dissolving pastoral relationships in cases where the minister and congregation formally concur in such dissolution and when pastoral problems are not </w:t>
      </w:r>
      <w:r>
        <w:rPr>
          <w:spacing w:val="-2"/>
          <w:sz w:val="24"/>
        </w:rPr>
        <w:t>involved.</w:t>
      </w:r>
    </w:p>
    <w:p w14:paraId="5BE17716" w14:textId="77777777" w:rsidR="00D42471" w:rsidRDefault="00071E19">
      <w:pPr>
        <w:pStyle w:val="ListParagraph"/>
        <w:numPr>
          <w:ilvl w:val="0"/>
          <w:numId w:val="13"/>
        </w:numPr>
        <w:tabs>
          <w:tab w:val="left" w:pos="924"/>
        </w:tabs>
        <w:ind w:right="212"/>
        <w:rPr>
          <w:sz w:val="24"/>
        </w:rPr>
      </w:pPr>
      <w:r>
        <w:rPr>
          <w:sz w:val="24"/>
        </w:rPr>
        <w:t>In</w:t>
      </w:r>
      <w:r>
        <w:rPr>
          <w:spacing w:val="-7"/>
          <w:sz w:val="24"/>
        </w:rPr>
        <w:t xml:space="preserve"> </w:t>
      </w:r>
      <w:r>
        <w:rPr>
          <w:sz w:val="24"/>
        </w:rPr>
        <w:t>situations</w:t>
      </w:r>
      <w:r>
        <w:rPr>
          <w:spacing w:val="-7"/>
          <w:sz w:val="24"/>
        </w:rPr>
        <w:t xml:space="preserve"> </w:t>
      </w:r>
      <w:r>
        <w:rPr>
          <w:sz w:val="24"/>
        </w:rPr>
        <w:t>in</w:t>
      </w:r>
      <w:r>
        <w:rPr>
          <w:spacing w:val="-7"/>
          <w:sz w:val="24"/>
        </w:rPr>
        <w:t xml:space="preserve"> </w:t>
      </w:r>
      <w:r>
        <w:rPr>
          <w:sz w:val="24"/>
        </w:rPr>
        <w:t>which</w:t>
      </w:r>
      <w:r>
        <w:rPr>
          <w:spacing w:val="-7"/>
          <w:sz w:val="24"/>
        </w:rPr>
        <w:t xml:space="preserve"> </w:t>
      </w:r>
      <w:r>
        <w:rPr>
          <w:sz w:val="24"/>
        </w:rPr>
        <w:t>no</w:t>
      </w:r>
      <w:r>
        <w:rPr>
          <w:spacing w:val="-7"/>
          <w:sz w:val="24"/>
        </w:rPr>
        <w:t xml:space="preserve"> </w:t>
      </w:r>
      <w:r>
        <w:rPr>
          <w:sz w:val="24"/>
        </w:rPr>
        <w:t>congregation</w:t>
      </w:r>
      <w:r>
        <w:rPr>
          <w:spacing w:val="-7"/>
          <w:sz w:val="24"/>
        </w:rPr>
        <w:t xml:space="preserve"> </w:t>
      </w:r>
      <w:r>
        <w:rPr>
          <w:sz w:val="24"/>
        </w:rPr>
        <w:t>is</w:t>
      </w:r>
      <w:r>
        <w:rPr>
          <w:spacing w:val="-7"/>
          <w:sz w:val="24"/>
        </w:rPr>
        <w:t xml:space="preserve"> </w:t>
      </w:r>
      <w:r>
        <w:rPr>
          <w:sz w:val="24"/>
        </w:rPr>
        <w:t>involved</w:t>
      </w:r>
      <w:r>
        <w:rPr>
          <w:spacing w:val="-8"/>
          <w:sz w:val="24"/>
        </w:rPr>
        <w:t xml:space="preserve"> </w:t>
      </w:r>
      <w:r>
        <w:rPr>
          <w:sz w:val="24"/>
        </w:rPr>
        <w:t>the</w:t>
      </w:r>
      <w:r>
        <w:rPr>
          <w:spacing w:val="-6"/>
          <w:sz w:val="24"/>
        </w:rPr>
        <w:t xml:space="preserve"> </w:t>
      </w:r>
      <w:r>
        <w:rPr>
          <w:sz w:val="24"/>
        </w:rPr>
        <w:t>committee</w:t>
      </w:r>
      <w:r>
        <w:rPr>
          <w:spacing w:val="-8"/>
          <w:sz w:val="24"/>
        </w:rPr>
        <w:t xml:space="preserve"> </w:t>
      </w:r>
      <w:r>
        <w:rPr>
          <w:sz w:val="24"/>
        </w:rPr>
        <w:t>has</w:t>
      </w:r>
      <w:r>
        <w:rPr>
          <w:spacing w:val="-6"/>
          <w:sz w:val="24"/>
        </w:rPr>
        <w:t xml:space="preserve"> </w:t>
      </w:r>
      <w:r>
        <w:rPr>
          <w:sz w:val="24"/>
        </w:rPr>
        <w:t>the</w:t>
      </w:r>
      <w:r>
        <w:rPr>
          <w:spacing w:val="-7"/>
          <w:sz w:val="24"/>
        </w:rPr>
        <w:t xml:space="preserve"> </w:t>
      </w:r>
      <w:r>
        <w:rPr>
          <w:sz w:val="24"/>
        </w:rPr>
        <w:t>authority</w:t>
      </w:r>
      <w:r>
        <w:rPr>
          <w:spacing w:val="-6"/>
          <w:sz w:val="24"/>
        </w:rPr>
        <w:t xml:space="preserve"> </w:t>
      </w:r>
      <w:r>
        <w:rPr>
          <w:sz w:val="24"/>
        </w:rPr>
        <w:t>to</w:t>
      </w:r>
      <w:r>
        <w:rPr>
          <w:spacing w:val="-7"/>
          <w:sz w:val="24"/>
        </w:rPr>
        <w:t xml:space="preserve"> </w:t>
      </w:r>
      <w:r>
        <w:rPr>
          <w:sz w:val="24"/>
        </w:rPr>
        <w:t>act as a commission of South Texas Presbytery in dismissing ministers. The Ministerial Relations Committee shall inform the Stated Clerk of South Texas Presbytery of any action taken in exercising this authority, and the Stated Clerk may subsequently dismiss the minister.</w:t>
      </w:r>
    </w:p>
    <w:p w14:paraId="73A272E3" w14:textId="77777777" w:rsidR="00D42471" w:rsidRDefault="00D42471">
      <w:pPr>
        <w:pStyle w:val="BodyText"/>
        <w:rPr>
          <w:sz w:val="28"/>
        </w:rPr>
      </w:pPr>
    </w:p>
    <w:p w14:paraId="3A1E5DE2" w14:textId="77777777" w:rsidR="00D42471" w:rsidRDefault="00D42471">
      <w:pPr>
        <w:pStyle w:val="BodyText"/>
        <w:spacing w:before="2"/>
        <w:rPr>
          <w:sz w:val="23"/>
        </w:rPr>
      </w:pPr>
    </w:p>
    <w:p w14:paraId="3A0484D6" w14:textId="77777777" w:rsidR="00D42471" w:rsidRDefault="00071E19">
      <w:pPr>
        <w:pStyle w:val="Heading3"/>
        <w:spacing w:before="1"/>
      </w:pPr>
      <w:bookmarkStart w:id="50" w:name="_TOC_250000"/>
      <w:r>
        <w:t>Mission</w:t>
      </w:r>
      <w:r>
        <w:rPr>
          <w:spacing w:val="-4"/>
        </w:rPr>
        <w:t xml:space="preserve"> </w:t>
      </w:r>
      <w:r>
        <w:t>to</w:t>
      </w:r>
      <w:r>
        <w:rPr>
          <w:spacing w:val="-5"/>
        </w:rPr>
        <w:t xml:space="preserve"> </w:t>
      </w:r>
      <w:r>
        <w:t>North</w:t>
      </w:r>
      <w:r>
        <w:rPr>
          <w:spacing w:val="-3"/>
        </w:rPr>
        <w:t xml:space="preserve"> </w:t>
      </w:r>
      <w:r>
        <w:t>America</w:t>
      </w:r>
      <w:bookmarkEnd w:id="50"/>
      <w:r>
        <w:rPr>
          <w:spacing w:val="-2"/>
        </w:rPr>
        <w:t xml:space="preserve"> Committee</w:t>
      </w:r>
    </w:p>
    <w:p w14:paraId="5A68E87F" w14:textId="77777777" w:rsidR="00D42471" w:rsidRDefault="00071E19">
      <w:pPr>
        <w:spacing w:before="38"/>
        <w:ind w:left="204"/>
        <w:rPr>
          <w:i/>
          <w:sz w:val="24"/>
        </w:rPr>
      </w:pPr>
      <w:r>
        <w:rPr>
          <w:i/>
          <w:spacing w:val="-2"/>
          <w:sz w:val="24"/>
        </w:rPr>
        <w:t>Purpose</w:t>
      </w:r>
    </w:p>
    <w:p w14:paraId="05AC396A" w14:textId="77777777" w:rsidR="00D42471" w:rsidRDefault="00071E19">
      <w:pPr>
        <w:pStyle w:val="BodyText"/>
        <w:spacing w:before="5"/>
        <w:ind w:left="204" w:right="164"/>
      </w:pPr>
      <w:r>
        <w:t>The</w:t>
      </w:r>
      <w:r>
        <w:rPr>
          <w:spacing w:val="-8"/>
        </w:rPr>
        <w:t xml:space="preserve"> </w:t>
      </w:r>
      <w:r>
        <w:t>purpose</w:t>
      </w:r>
      <w:r>
        <w:rPr>
          <w:spacing w:val="-7"/>
        </w:rPr>
        <w:t xml:space="preserve"> </w:t>
      </w:r>
      <w:r>
        <w:t>of</w:t>
      </w:r>
      <w:r>
        <w:rPr>
          <w:spacing w:val="-7"/>
        </w:rPr>
        <w:t xml:space="preserve"> </w:t>
      </w:r>
      <w:r>
        <w:t>the</w:t>
      </w:r>
      <w:r>
        <w:rPr>
          <w:spacing w:val="-6"/>
        </w:rPr>
        <w:t xml:space="preserve"> </w:t>
      </w:r>
      <w:r>
        <w:t>Mission</w:t>
      </w:r>
      <w:r>
        <w:rPr>
          <w:spacing w:val="-6"/>
        </w:rPr>
        <w:t xml:space="preserve"> </w:t>
      </w:r>
      <w:r>
        <w:t>to</w:t>
      </w:r>
      <w:r>
        <w:rPr>
          <w:spacing w:val="-6"/>
        </w:rPr>
        <w:t xml:space="preserve"> </w:t>
      </w:r>
      <w:r>
        <w:t>North</w:t>
      </w:r>
      <w:r>
        <w:rPr>
          <w:spacing w:val="-6"/>
        </w:rPr>
        <w:t xml:space="preserve"> </w:t>
      </w:r>
      <w:r>
        <w:t>America</w:t>
      </w:r>
      <w:r>
        <w:rPr>
          <w:spacing w:val="-6"/>
        </w:rPr>
        <w:t xml:space="preserve"> </w:t>
      </w:r>
      <w:r>
        <w:t>Committee</w:t>
      </w:r>
      <w:r>
        <w:rPr>
          <w:spacing w:val="-7"/>
        </w:rPr>
        <w:t xml:space="preserve"> </w:t>
      </w:r>
      <w:r>
        <w:t>is</w:t>
      </w:r>
      <w:r>
        <w:rPr>
          <w:spacing w:val="-8"/>
        </w:rPr>
        <w:t xml:space="preserve"> </w:t>
      </w:r>
      <w:r>
        <w:t>to</w:t>
      </w:r>
      <w:r>
        <w:rPr>
          <w:spacing w:val="-6"/>
        </w:rPr>
        <w:t xml:space="preserve"> </w:t>
      </w:r>
      <w:r>
        <w:t>oversee</w:t>
      </w:r>
      <w:r>
        <w:rPr>
          <w:spacing w:val="-7"/>
        </w:rPr>
        <w:t xml:space="preserve"> </w:t>
      </w:r>
      <w:r>
        <w:t>presbytery</w:t>
      </w:r>
      <w:r>
        <w:rPr>
          <w:spacing w:val="-7"/>
        </w:rPr>
        <w:t xml:space="preserve"> </w:t>
      </w:r>
      <w:r>
        <w:t>relationships with new churches and chaplains laboring in home missions.</w:t>
      </w:r>
    </w:p>
    <w:p w14:paraId="3B2352DA" w14:textId="77777777" w:rsidR="00D42471" w:rsidRDefault="00D42471">
      <w:pPr>
        <w:pStyle w:val="BodyText"/>
        <w:rPr>
          <w:sz w:val="28"/>
        </w:rPr>
      </w:pPr>
    </w:p>
    <w:p w14:paraId="552E49A3" w14:textId="77777777" w:rsidR="00D42471" w:rsidRDefault="00D42471">
      <w:pPr>
        <w:pStyle w:val="BodyText"/>
        <w:rPr>
          <w:sz w:val="23"/>
        </w:rPr>
      </w:pPr>
    </w:p>
    <w:p w14:paraId="6BCBE740" w14:textId="77777777" w:rsidR="00D42471" w:rsidRDefault="00071E19">
      <w:pPr>
        <w:spacing w:before="1"/>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087377D1" w14:textId="77777777" w:rsidR="00D42471" w:rsidRDefault="00071E19">
      <w:pPr>
        <w:pStyle w:val="ListParagraph"/>
        <w:numPr>
          <w:ilvl w:val="0"/>
          <w:numId w:val="12"/>
        </w:numPr>
        <w:tabs>
          <w:tab w:val="left" w:pos="924"/>
        </w:tabs>
        <w:ind w:right="942"/>
        <w:rPr>
          <w:sz w:val="24"/>
        </w:rPr>
      </w:pPr>
      <w:r>
        <w:rPr>
          <w:sz w:val="24"/>
        </w:rPr>
        <w:t>Have</w:t>
      </w:r>
      <w:r>
        <w:rPr>
          <w:spacing w:val="-8"/>
          <w:sz w:val="24"/>
        </w:rPr>
        <w:t xml:space="preserve"> </w:t>
      </w:r>
      <w:r>
        <w:rPr>
          <w:sz w:val="24"/>
        </w:rPr>
        <w:t>oversight</w:t>
      </w:r>
      <w:r>
        <w:rPr>
          <w:spacing w:val="-8"/>
          <w:sz w:val="24"/>
        </w:rPr>
        <w:t xml:space="preserve"> </w:t>
      </w:r>
      <w:r>
        <w:rPr>
          <w:sz w:val="24"/>
        </w:rPr>
        <w:t>and</w:t>
      </w:r>
      <w:r>
        <w:rPr>
          <w:spacing w:val="-7"/>
          <w:sz w:val="24"/>
        </w:rPr>
        <w:t xml:space="preserve"> </w:t>
      </w:r>
      <w:r>
        <w:rPr>
          <w:sz w:val="24"/>
        </w:rPr>
        <w:t>supervision</w:t>
      </w:r>
      <w:r>
        <w:rPr>
          <w:spacing w:val="-7"/>
          <w:sz w:val="24"/>
        </w:rPr>
        <w:t xml:space="preserve"> </w:t>
      </w:r>
      <w:r>
        <w:rPr>
          <w:sz w:val="24"/>
        </w:rPr>
        <w:t>of</w:t>
      </w:r>
      <w:r>
        <w:rPr>
          <w:spacing w:val="-7"/>
          <w:sz w:val="24"/>
        </w:rPr>
        <w:t xml:space="preserve"> </w:t>
      </w:r>
      <w:r>
        <w:rPr>
          <w:sz w:val="24"/>
        </w:rPr>
        <w:t>all</w:t>
      </w:r>
      <w:r>
        <w:rPr>
          <w:spacing w:val="-7"/>
          <w:sz w:val="24"/>
        </w:rPr>
        <w:t xml:space="preserve"> </w:t>
      </w:r>
      <w:r>
        <w:rPr>
          <w:sz w:val="24"/>
        </w:rPr>
        <w:t>home</w:t>
      </w:r>
      <w:r>
        <w:rPr>
          <w:spacing w:val="-8"/>
          <w:sz w:val="24"/>
        </w:rPr>
        <w:t xml:space="preserve"> </w:t>
      </w:r>
      <w:r>
        <w:rPr>
          <w:sz w:val="24"/>
        </w:rPr>
        <w:t>mission</w:t>
      </w:r>
      <w:r>
        <w:rPr>
          <w:spacing w:val="-7"/>
          <w:sz w:val="24"/>
        </w:rPr>
        <w:t xml:space="preserve"> </w:t>
      </w:r>
      <w:r>
        <w:rPr>
          <w:sz w:val="24"/>
        </w:rPr>
        <w:t>churches,</w:t>
      </w:r>
      <w:r>
        <w:rPr>
          <w:spacing w:val="-8"/>
          <w:sz w:val="24"/>
        </w:rPr>
        <w:t xml:space="preserve"> </w:t>
      </w:r>
      <w:r>
        <w:rPr>
          <w:sz w:val="24"/>
        </w:rPr>
        <w:t>giving</w:t>
      </w:r>
      <w:r>
        <w:rPr>
          <w:spacing w:val="-7"/>
          <w:sz w:val="24"/>
        </w:rPr>
        <w:t xml:space="preserve"> </w:t>
      </w:r>
      <w:r>
        <w:rPr>
          <w:sz w:val="24"/>
        </w:rPr>
        <w:t>assistance</w:t>
      </w:r>
      <w:r>
        <w:rPr>
          <w:spacing w:val="-7"/>
          <w:sz w:val="24"/>
        </w:rPr>
        <w:t xml:space="preserve"> </w:t>
      </w:r>
      <w:r>
        <w:rPr>
          <w:sz w:val="24"/>
        </w:rPr>
        <w:t>in evangelism, stewardship, etc.</w:t>
      </w:r>
    </w:p>
    <w:p w14:paraId="50C84040" w14:textId="1F8CFAC3" w:rsidR="00D42471" w:rsidRDefault="00071E19">
      <w:pPr>
        <w:pStyle w:val="ListParagraph"/>
        <w:numPr>
          <w:ilvl w:val="0"/>
          <w:numId w:val="12"/>
        </w:numPr>
        <w:tabs>
          <w:tab w:val="left" w:pos="924"/>
        </w:tabs>
        <w:ind w:right="1355"/>
        <w:rPr>
          <w:sz w:val="24"/>
        </w:rPr>
      </w:pPr>
      <w:r>
        <w:rPr>
          <w:sz w:val="24"/>
        </w:rPr>
        <w:t>Confer</w:t>
      </w:r>
      <w:r>
        <w:rPr>
          <w:spacing w:val="-10"/>
          <w:sz w:val="24"/>
        </w:rPr>
        <w:t xml:space="preserve"> </w:t>
      </w:r>
      <w:r>
        <w:rPr>
          <w:sz w:val="24"/>
        </w:rPr>
        <w:t>with,</w:t>
      </w:r>
      <w:r>
        <w:rPr>
          <w:spacing w:val="-8"/>
          <w:sz w:val="24"/>
        </w:rPr>
        <w:t xml:space="preserve"> </w:t>
      </w:r>
      <w:r>
        <w:rPr>
          <w:sz w:val="24"/>
        </w:rPr>
        <w:t>examine,</w:t>
      </w:r>
      <w:r>
        <w:rPr>
          <w:spacing w:val="-9"/>
          <w:sz w:val="24"/>
        </w:rPr>
        <w:t xml:space="preserve"> </w:t>
      </w:r>
      <w:r>
        <w:rPr>
          <w:sz w:val="24"/>
        </w:rPr>
        <w:t>and</w:t>
      </w:r>
      <w:r>
        <w:rPr>
          <w:spacing w:val="-8"/>
          <w:sz w:val="24"/>
        </w:rPr>
        <w:t xml:space="preserve"> </w:t>
      </w:r>
      <w:r>
        <w:rPr>
          <w:sz w:val="24"/>
        </w:rPr>
        <w:t>guide</w:t>
      </w:r>
      <w:r>
        <w:rPr>
          <w:spacing w:val="-10"/>
          <w:sz w:val="24"/>
        </w:rPr>
        <w:t xml:space="preserve"> </w:t>
      </w:r>
      <w:r>
        <w:rPr>
          <w:sz w:val="24"/>
        </w:rPr>
        <w:t>the</w:t>
      </w:r>
      <w:r>
        <w:rPr>
          <w:spacing w:val="-8"/>
          <w:sz w:val="24"/>
        </w:rPr>
        <w:t xml:space="preserve"> </w:t>
      </w:r>
      <w:r>
        <w:rPr>
          <w:sz w:val="24"/>
        </w:rPr>
        <w:t>session</w:t>
      </w:r>
      <w:r>
        <w:rPr>
          <w:spacing w:val="-9"/>
          <w:sz w:val="24"/>
        </w:rPr>
        <w:t xml:space="preserve"> </w:t>
      </w:r>
      <w:r>
        <w:rPr>
          <w:sz w:val="24"/>
        </w:rPr>
        <w:t>of</w:t>
      </w:r>
      <w:r>
        <w:rPr>
          <w:spacing w:val="-9"/>
          <w:sz w:val="24"/>
        </w:rPr>
        <w:t xml:space="preserve"> </w:t>
      </w:r>
      <w:r>
        <w:rPr>
          <w:sz w:val="24"/>
        </w:rPr>
        <w:t>any</w:t>
      </w:r>
      <w:r>
        <w:rPr>
          <w:spacing w:val="-9"/>
          <w:sz w:val="24"/>
        </w:rPr>
        <w:t xml:space="preserve"> </w:t>
      </w:r>
      <w:r>
        <w:rPr>
          <w:sz w:val="24"/>
        </w:rPr>
        <w:t>organized</w:t>
      </w:r>
      <w:r>
        <w:rPr>
          <w:spacing w:val="-8"/>
          <w:sz w:val="24"/>
        </w:rPr>
        <w:t xml:space="preserve"> </w:t>
      </w:r>
      <w:r>
        <w:rPr>
          <w:sz w:val="24"/>
        </w:rPr>
        <w:t>church</w:t>
      </w:r>
      <w:r>
        <w:rPr>
          <w:spacing w:val="-9"/>
          <w:sz w:val="24"/>
        </w:rPr>
        <w:t xml:space="preserve"> </w:t>
      </w:r>
      <w:r>
        <w:rPr>
          <w:sz w:val="24"/>
        </w:rPr>
        <w:t>seeking admission</w:t>
      </w:r>
      <w:r w:rsidR="003C13E6">
        <w:rPr>
          <w:sz w:val="24"/>
        </w:rPr>
        <w:t xml:space="preserve"> </w:t>
      </w:r>
      <w:r>
        <w:rPr>
          <w:sz w:val="24"/>
        </w:rPr>
        <w:t>to the Presbytery.</w:t>
      </w:r>
    </w:p>
    <w:p w14:paraId="2D55C15A" w14:textId="77777777" w:rsidR="00D42471" w:rsidRDefault="00071E19">
      <w:pPr>
        <w:pStyle w:val="ListParagraph"/>
        <w:numPr>
          <w:ilvl w:val="0"/>
          <w:numId w:val="12"/>
        </w:numPr>
        <w:tabs>
          <w:tab w:val="left" w:pos="924"/>
        </w:tabs>
        <w:ind w:right="279"/>
        <w:jc w:val="both"/>
        <w:rPr>
          <w:sz w:val="24"/>
        </w:rPr>
      </w:pPr>
      <w:r>
        <w:rPr>
          <w:sz w:val="24"/>
        </w:rPr>
        <w:t>Assist in the survey for, and organization of, new congregations, chapels, and missions, using</w:t>
      </w:r>
      <w:r>
        <w:rPr>
          <w:spacing w:val="-11"/>
          <w:sz w:val="24"/>
        </w:rPr>
        <w:t xml:space="preserve"> </w:t>
      </w:r>
      <w:r>
        <w:rPr>
          <w:sz w:val="24"/>
        </w:rPr>
        <w:t>Presbytery’s</w:t>
      </w:r>
      <w:r>
        <w:rPr>
          <w:spacing w:val="-11"/>
          <w:sz w:val="24"/>
        </w:rPr>
        <w:t xml:space="preserve"> </w:t>
      </w:r>
      <w:r>
        <w:rPr>
          <w:sz w:val="24"/>
        </w:rPr>
        <w:t>Guidelines</w:t>
      </w:r>
      <w:r>
        <w:rPr>
          <w:spacing w:val="-11"/>
          <w:sz w:val="24"/>
        </w:rPr>
        <w:t xml:space="preserve"> </w:t>
      </w:r>
      <w:r>
        <w:rPr>
          <w:sz w:val="24"/>
        </w:rPr>
        <w:t>for</w:t>
      </w:r>
      <w:r>
        <w:rPr>
          <w:spacing w:val="-10"/>
          <w:sz w:val="24"/>
        </w:rPr>
        <w:t xml:space="preserve"> </w:t>
      </w:r>
      <w:r>
        <w:rPr>
          <w:sz w:val="24"/>
        </w:rPr>
        <w:t>organization</w:t>
      </w:r>
      <w:r>
        <w:rPr>
          <w:spacing w:val="-10"/>
          <w:sz w:val="24"/>
        </w:rPr>
        <w:t xml:space="preserve"> </w:t>
      </w:r>
      <w:r>
        <w:rPr>
          <w:sz w:val="24"/>
        </w:rPr>
        <w:t>along</w:t>
      </w:r>
      <w:r>
        <w:rPr>
          <w:spacing w:val="-10"/>
          <w:sz w:val="24"/>
        </w:rPr>
        <w:t xml:space="preserve"> </w:t>
      </w:r>
      <w:r>
        <w:rPr>
          <w:sz w:val="24"/>
        </w:rPr>
        <w:t>with</w:t>
      </w:r>
      <w:r>
        <w:rPr>
          <w:spacing w:val="-9"/>
          <w:sz w:val="24"/>
        </w:rPr>
        <w:t xml:space="preserve"> </w:t>
      </w:r>
      <w:r>
        <w:rPr>
          <w:sz w:val="24"/>
        </w:rPr>
        <w:t>the</w:t>
      </w:r>
      <w:r>
        <w:rPr>
          <w:spacing w:val="-10"/>
          <w:sz w:val="24"/>
        </w:rPr>
        <w:t xml:space="preserve"> </w:t>
      </w:r>
      <w:r>
        <w:rPr>
          <w:sz w:val="24"/>
        </w:rPr>
        <w:t>denomination’s</w:t>
      </w:r>
      <w:r>
        <w:rPr>
          <w:spacing w:val="-10"/>
          <w:sz w:val="24"/>
        </w:rPr>
        <w:t xml:space="preserve"> </w:t>
      </w:r>
      <w:r>
        <w:rPr>
          <w:sz w:val="24"/>
        </w:rPr>
        <w:t>Mission</w:t>
      </w:r>
      <w:r>
        <w:rPr>
          <w:spacing w:val="-9"/>
          <w:sz w:val="24"/>
        </w:rPr>
        <w:t xml:space="preserve"> </w:t>
      </w:r>
      <w:r>
        <w:rPr>
          <w:sz w:val="24"/>
        </w:rPr>
        <w:t>to North America Guidelines.</w:t>
      </w:r>
    </w:p>
    <w:p w14:paraId="4DE754F7" w14:textId="77777777" w:rsidR="00D42471" w:rsidRDefault="00071E19">
      <w:pPr>
        <w:pStyle w:val="ListParagraph"/>
        <w:numPr>
          <w:ilvl w:val="0"/>
          <w:numId w:val="12"/>
        </w:numPr>
        <w:tabs>
          <w:tab w:val="left" w:pos="924"/>
        </w:tabs>
        <w:ind w:right="529"/>
        <w:jc w:val="both"/>
        <w:rPr>
          <w:sz w:val="24"/>
        </w:rPr>
      </w:pPr>
      <w:r>
        <w:rPr>
          <w:sz w:val="24"/>
        </w:rPr>
        <w:t>When</w:t>
      </w:r>
      <w:r>
        <w:rPr>
          <w:spacing w:val="-7"/>
          <w:sz w:val="24"/>
        </w:rPr>
        <w:t xml:space="preserve"> </w:t>
      </w:r>
      <w:r>
        <w:rPr>
          <w:sz w:val="24"/>
        </w:rPr>
        <w:t>an</w:t>
      </w:r>
      <w:r>
        <w:rPr>
          <w:spacing w:val="-7"/>
          <w:sz w:val="24"/>
        </w:rPr>
        <w:t xml:space="preserve"> </w:t>
      </w:r>
      <w:r>
        <w:rPr>
          <w:sz w:val="24"/>
        </w:rPr>
        <w:t>organized</w:t>
      </w:r>
      <w:r>
        <w:rPr>
          <w:spacing w:val="-7"/>
          <w:sz w:val="24"/>
        </w:rPr>
        <w:t xml:space="preserve"> </w:t>
      </w:r>
      <w:r>
        <w:rPr>
          <w:sz w:val="24"/>
        </w:rPr>
        <w:t>church</w:t>
      </w:r>
      <w:r>
        <w:rPr>
          <w:spacing w:val="-7"/>
          <w:sz w:val="24"/>
        </w:rPr>
        <w:t xml:space="preserve"> </w:t>
      </w:r>
      <w:r>
        <w:rPr>
          <w:sz w:val="24"/>
        </w:rPr>
        <w:t>has</w:t>
      </w:r>
      <w:r>
        <w:rPr>
          <w:spacing w:val="-7"/>
          <w:sz w:val="24"/>
        </w:rPr>
        <w:t xml:space="preserve"> </w:t>
      </w:r>
      <w:r>
        <w:rPr>
          <w:sz w:val="24"/>
        </w:rPr>
        <w:t>been</w:t>
      </w:r>
      <w:r>
        <w:rPr>
          <w:spacing w:val="-8"/>
          <w:sz w:val="24"/>
        </w:rPr>
        <w:t xml:space="preserve"> </w:t>
      </w:r>
      <w:r>
        <w:rPr>
          <w:sz w:val="24"/>
        </w:rPr>
        <w:t>admitted</w:t>
      </w:r>
      <w:r>
        <w:rPr>
          <w:spacing w:val="-8"/>
          <w:sz w:val="24"/>
        </w:rPr>
        <w:t xml:space="preserve"> </w:t>
      </w:r>
      <w:r>
        <w:rPr>
          <w:sz w:val="24"/>
        </w:rPr>
        <w:t>into</w:t>
      </w:r>
      <w:r>
        <w:rPr>
          <w:spacing w:val="-7"/>
          <w:sz w:val="24"/>
        </w:rPr>
        <w:t xml:space="preserve"> </w:t>
      </w:r>
      <w:r>
        <w:rPr>
          <w:sz w:val="24"/>
        </w:rPr>
        <w:t>the</w:t>
      </w:r>
      <w:r>
        <w:rPr>
          <w:spacing w:val="-7"/>
          <w:sz w:val="24"/>
        </w:rPr>
        <w:t xml:space="preserve"> </w:t>
      </w:r>
      <w:r>
        <w:rPr>
          <w:sz w:val="24"/>
        </w:rPr>
        <w:t>Presbytery</w:t>
      </w:r>
      <w:r>
        <w:rPr>
          <w:spacing w:val="-8"/>
          <w:sz w:val="24"/>
        </w:rPr>
        <w:t xml:space="preserve"> </w:t>
      </w:r>
      <w:r>
        <w:rPr>
          <w:sz w:val="24"/>
        </w:rPr>
        <w:t>the</w:t>
      </w:r>
      <w:r>
        <w:rPr>
          <w:spacing w:val="-7"/>
          <w:sz w:val="24"/>
        </w:rPr>
        <w:t xml:space="preserve"> </w:t>
      </w:r>
      <w:r>
        <w:rPr>
          <w:sz w:val="24"/>
        </w:rPr>
        <w:t>committee</w:t>
      </w:r>
      <w:r>
        <w:rPr>
          <w:spacing w:val="-8"/>
          <w:sz w:val="24"/>
        </w:rPr>
        <w:t xml:space="preserve"> </w:t>
      </w:r>
      <w:r>
        <w:rPr>
          <w:sz w:val="24"/>
        </w:rPr>
        <w:t>will visit the church during a worship service and extend Presbytery’s welcome.</w:t>
      </w:r>
    </w:p>
    <w:p w14:paraId="7FA72587" w14:textId="18827296" w:rsidR="00D42471" w:rsidRPr="00304BDA" w:rsidRDefault="00071E19" w:rsidP="00304BDA">
      <w:pPr>
        <w:pStyle w:val="ListParagraph"/>
        <w:numPr>
          <w:ilvl w:val="0"/>
          <w:numId w:val="12"/>
        </w:numPr>
        <w:tabs>
          <w:tab w:val="left" w:pos="924"/>
        </w:tabs>
        <w:ind w:right="454"/>
        <w:jc w:val="both"/>
        <w:rPr>
          <w:sz w:val="24"/>
        </w:rPr>
      </w:pPr>
      <w:r>
        <w:rPr>
          <w:sz w:val="24"/>
        </w:rPr>
        <w:t>In</w:t>
      </w:r>
      <w:r>
        <w:rPr>
          <w:spacing w:val="-7"/>
          <w:sz w:val="24"/>
        </w:rPr>
        <w:t xml:space="preserve"> </w:t>
      </w:r>
      <w:r>
        <w:rPr>
          <w:sz w:val="24"/>
        </w:rPr>
        <w:t>the</w:t>
      </w:r>
      <w:r>
        <w:rPr>
          <w:spacing w:val="-6"/>
          <w:sz w:val="24"/>
        </w:rPr>
        <w:t xml:space="preserve"> </w:t>
      </w:r>
      <w:r>
        <w:rPr>
          <w:sz w:val="24"/>
        </w:rPr>
        <w:t>case</w:t>
      </w:r>
      <w:r>
        <w:rPr>
          <w:spacing w:val="-6"/>
          <w:sz w:val="24"/>
        </w:rPr>
        <w:t xml:space="preserve"> </w:t>
      </w:r>
      <w:r>
        <w:rPr>
          <w:sz w:val="24"/>
        </w:rPr>
        <w:t>of</w:t>
      </w:r>
      <w:r>
        <w:rPr>
          <w:spacing w:val="-8"/>
          <w:sz w:val="24"/>
        </w:rPr>
        <w:t xml:space="preserve"> </w:t>
      </w:r>
      <w:r>
        <w:rPr>
          <w:sz w:val="24"/>
        </w:rPr>
        <w:t>newly</w:t>
      </w:r>
      <w:r>
        <w:rPr>
          <w:spacing w:val="-7"/>
          <w:sz w:val="24"/>
        </w:rPr>
        <w:t xml:space="preserve"> </w:t>
      </w:r>
      <w:r>
        <w:rPr>
          <w:sz w:val="24"/>
        </w:rPr>
        <w:t>organized</w:t>
      </w:r>
      <w:r>
        <w:rPr>
          <w:spacing w:val="-6"/>
          <w:sz w:val="24"/>
        </w:rPr>
        <w:t xml:space="preserve"> </w:t>
      </w:r>
      <w:r>
        <w:rPr>
          <w:sz w:val="24"/>
        </w:rPr>
        <w:t>churches,</w:t>
      </w:r>
      <w:r>
        <w:rPr>
          <w:spacing w:val="-7"/>
          <w:sz w:val="24"/>
        </w:rPr>
        <w:t xml:space="preserve"> </w:t>
      </w:r>
      <w:r>
        <w:rPr>
          <w:sz w:val="24"/>
        </w:rPr>
        <w:t>the</w:t>
      </w:r>
      <w:r>
        <w:rPr>
          <w:spacing w:val="-7"/>
          <w:sz w:val="24"/>
        </w:rPr>
        <w:t xml:space="preserve"> </w:t>
      </w:r>
      <w:r>
        <w:rPr>
          <w:sz w:val="24"/>
        </w:rPr>
        <w:t>commission</w:t>
      </w:r>
      <w:r>
        <w:rPr>
          <w:spacing w:val="-6"/>
          <w:sz w:val="24"/>
        </w:rPr>
        <w:t xml:space="preserve"> </w:t>
      </w:r>
      <w:r>
        <w:rPr>
          <w:sz w:val="24"/>
        </w:rPr>
        <w:t>appointed</w:t>
      </w:r>
      <w:r>
        <w:rPr>
          <w:spacing w:val="-7"/>
          <w:sz w:val="24"/>
        </w:rPr>
        <w:t xml:space="preserve"> </w:t>
      </w:r>
      <w:r>
        <w:rPr>
          <w:sz w:val="24"/>
        </w:rPr>
        <w:t>by</w:t>
      </w:r>
      <w:r>
        <w:rPr>
          <w:spacing w:val="-8"/>
          <w:sz w:val="24"/>
        </w:rPr>
        <w:t xml:space="preserve"> </w:t>
      </w:r>
      <w:r>
        <w:rPr>
          <w:sz w:val="24"/>
        </w:rPr>
        <w:t>Presbytery</w:t>
      </w:r>
      <w:r>
        <w:rPr>
          <w:spacing w:val="-7"/>
          <w:sz w:val="24"/>
        </w:rPr>
        <w:t xml:space="preserve"> </w:t>
      </w:r>
      <w:r>
        <w:rPr>
          <w:sz w:val="24"/>
        </w:rPr>
        <w:t>will perform this privilege of extending Presbytery’s welcome.</w:t>
      </w:r>
    </w:p>
    <w:p w14:paraId="1240B28D" w14:textId="77777777" w:rsidR="00D42471" w:rsidRDefault="00071E19">
      <w:pPr>
        <w:pStyle w:val="ListParagraph"/>
        <w:numPr>
          <w:ilvl w:val="0"/>
          <w:numId w:val="12"/>
        </w:numPr>
        <w:tabs>
          <w:tab w:val="left" w:pos="923"/>
        </w:tabs>
        <w:spacing w:before="71"/>
        <w:ind w:left="923" w:hanging="359"/>
        <w:rPr>
          <w:sz w:val="24"/>
        </w:rPr>
      </w:pPr>
      <w:r>
        <w:rPr>
          <w:sz w:val="24"/>
        </w:rPr>
        <w:t>Promote</w:t>
      </w:r>
      <w:r>
        <w:rPr>
          <w:spacing w:val="-8"/>
          <w:sz w:val="24"/>
        </w:rPr>
        <w:t xml:space="preserve"> </w:t>
      </w:r>
      <w:r>
        <w:rPr>
          <w:sz w:val="24"/>
        </w:rPr>
        <w:t>the</w:t>
      </w:r>
      <w:r>
        <w:rPr>
          <w:spacing w:val="-4"/>
          <w:sz w:val="24"/>
        </w:rPr>
        <w:t xml:space="preserve"> </w:t>
      </w:r>
      <w:r>
        <w:rPr>
          <w:sz w:val="24"/>
        </w:rPr>
        <w:t>cause</w:t>
      </w:r>
      <w:r>
        <w:rPr>
          <w:spacing w:val="-4"/>
          <w:sz w:val="24"/>
        </w:rPr>
        <w:t xml:space="preserve"> </w:t>
      </w:r>
      <w:r>
        <w:rPr>
          <w:sz w:val="24"/>
        </w:rPr>
        <w:t>of</w:t>
      </w:r>
      <w:r>
        <w:rPr>
          <w:spacing w:val="-5"/>
          <w:sz w:val="24"/>
        </w:rPr>
        <w:t xml:space="preserve"> </w:t>
      </w:r>
      <w:r>
        <w:rPr>
          <w:sz w:val="24"/>
        </w:rPr>
        <w:t>General</w:t>
      </w:r>
      <w:r>
        <w:rPr>
          <w:spacing w:val="-4"/>
          <w:sz w:val="24"/>
        </w:rPr>
        <w:t xml:space="preserve"> </w:t>
      </w:r>
      <w:r>
        <w:rPr>
          <w:sz w:val="24"/>
        </w:rPr>
        <w:t>Assembly’s</w:t>
      </w:r>
      <w:r>
        <w:rPr>
          <w:spacing w:val="-4"/>
          <w:sz w:val="24"/>
        </w:rPr>
        <w:t xml:space="preserve"> </w:t>
      </w:r>
      <w:r>
        <w:rPr>
          <w:sz w:val="24"/>
        </w:rPr>
        <w:t>work</w:t>
      </w:r>
      <w:r>
        <w:rPr>
          <w:spacing w:val="-4"/>
          <w:sz w:val="24"/>
        </w:rPr>
        <w:t xml:space="preserve"> </w:t>
      </w:r>
      <w:r>
        <w:rPr>
          <w:sz w:val="24"/>
        </w:rPr>
        <w:t>on</w:t>
      </w:r>
      <w:r>
        <w:rPr>
          <w:spacing w:val="-5"/>
          <w:sz w:val="24"/>
        </w:rPr>
        <w:t xml:space="preserve"> </w:t>
      </w:r>
      <w:r>
        <w:rPr>
          <w:sz w:val="24"/>
        </w:rPr>
        <w:t>Mission</w:t>
      </w:r>
      <w:r>
        <w:rPr>
          <w:spacing w:val="-3"/>
          <w:sz w:val="24"/>
        </w:rPr>
        <w:t xml:space="preserve"> </w:t>
      </w:r>
      <w:r>
        <w:rPr>
          <w:sz w:val="24"/>
        </w:rPr>
        <w:t>to</w:t>
      </w:r>
      <w:r>
        <w:rPr>
          <w:spacing w:val="-5"/>
          <w:sz w:val="24"/>
        </w:rPr>
        <w:t xml:space="preserve"> </w:t>
      </w:r>
      <w:r>
        <w:rPr>
          <w:sz w:val="24"/>
        </w:rPr>
        <w:t>North</w:t>
      </w:r>
      <w:r>
        <w:rPr>
          <w:spacing w:val="-3"/>
          <w:sz w:val="24"/>
        </w:rPr>
        <w:t xml:space="preserve"> </w:t>
      </w:r>
      <w:r>
        <w:rPr>
          <w:spacing w:val="-2"/>
          <w:sz w:val="24"/>
        </w:rPr>
        <w:t>America.</w:t>
      </w:r>
    </w:p>
    <w:p w14:paraId="570E81FF" w14:textId="77777777" w:rsidR="00D42471" w:rsidRDefault="00071E19">
      <w:pPr>
        <w:pStyle w:val="ListParagraph"/>
        <w:numPr>
          <w:ilvl w:val="0"/>
          <w:numId w:val="12"/>
        </w:numPr>
        <w:tabs>
          <w:tab w:val="left" w:pos="924"/>
        </w:tabs>
        <w:ind w:right="420"/>
        <w:rPr>
          <w:sz w:val="24"/>
        </w:rPr>
      </w:pPr>
      <w:r>
        <w:rPr>
          <w:sz w:val="24"/>
        </w:rPr>
        <w:t>Maintain</w:t>
      </w:r>
      <w:r>
        <w:rPr>
          <w:spacing w:val="-4"/>
          <w:sz w:val="24"/>
        </w:rPr>
        <w:t xml:space="preserve"> </w:t>
      </w:r>
      <w:r>
        <w:rPr>
          <w:sz w:val="24"/>
        </w:rPr>
        <w:t>the</w:t>
      </w:r>
      <w:r>
        <w:rPr>
          <w:spacing w:val="-4"/>
          <w:sz w:val="24"/>
        </w:rPr>
        <w:t xml:space="preserve"> </w:t>
      </w:r>
      <w:r>
        <w:rPr>
          <w:sz w:val="24"/>
        </w:rPr>
        <w:t>oversight</w:t>
      </w:r>
      <w:r>
        <w:rPr>
          <w:spacing w:val="-4"/>
          <w:sz w:val="24"/>
        </w:rPr>
        <w:t xml:space="preserve"> </w:t>
      </w:r>
      <w:r>
        <w:rPr>
          <w:sz w:val="24"/>
        </w:rPr>
        <w:t>of</w:t>
      </w:r>
      <w:r>
        <w:rPr>
          <w:spacing w:val="-4"/>
          <w:sz w:val="24"/>
        </w:rPr>
        <w:t xml:space="preserve"> </w:t>
      </w:r>
      <w:r>
        <w:rPr>
          <w:sz w:val="24"/>
        </w:rPr>
        <w:t>those</w:t>
      </w:r>
      <w:r>
        <w:rPr>
          <w:spacing w:val="-4"/>
          <w:sz w:val="24"/>
        </w:rPr>
        <w:t xml:space="preserve"> </w:t>
      </w:r>
      <w:r>
        <w:rPr>
          <w:sz w:val="24"/>
        </w:rPr>
        <w:t>presbyters</w:t>
      </w:r>
      <w:r>
        <w:rPr>
          <w:spacing w:val="-4"/>
          <w:sz w:val="24"/>
        </w:rPr>
        <w:t xml:space="preserve"> </w:t>
      </w:r>
      <w:r>
        <w:rPr>
          <w:sz w:val="24"/>
        </w:rPr>
        <w:t>who</w:t>
      </w:r>
      <w:r>
        <w:rPr>
          <w:spacing w:val="-4"/>
          <w:sz w:val="24"/>
        </w:rPr>
        <w:t xml:space="preserve"> </w:t>
      </w:r>
      <w:r>
        <w:rPr>
          <w:sz w:val="24"/>
        </w:rPr>
        <w:t>labor</w:t>
      </w:r>
      <w:r>
        <w:rPr>
          <w:spacing w:val="-4"/>
          <w:sz w:val="24"/>
        </w:rPr>
        <w:t xml:space="preserve"> </w:t>
      </w:r>
      <w:r>
        <w:rPr>
          <w:sz w:val="24"/>
        </w:rPr>
        <w:t>as</w:t>
      </w:r>
      <w:r>
        <w:rPr>
          <w:spacing w:val="-4"/>
          <w:sz w:val="24"/>
        </w:rPr>
        <w:t xml:space="preserve"> </w:t>
      </w:r>
      <w:r>
        <w:rPr>
          <w:sz w:val="24"/>
        </w:rPr>
        <w:t>evangelist.</w:t>
      </w:r>
      <w:r>
        <w:rPr>
          <w:spacing w:val="-4"/>
          <w:sz w:val="24"/>
        </w:rPr>
        <w:t xml:space="preserve"> </w:t>
      </w:r>
      <w:r>
        <w:rPr>
          <w:sz w:val="24"/>
        </w:rPr>
        <w:t>Each</w:t>
      </w:r>
      <w:r>
        <w:rPr>
          <w:spacing w:val="-4"/>
          <w:sz w:val="24"/>
        </w:rPr>
        <w:t xml:space="preserve"> </w:t>
      </w:r>
      <w:r>
        <w:rPr>
          <w:sz w:val="24"/>
        </w:rPr>
        <w:t>evangelist</w:t>
      </w:r>
      <w:r>
        <w:rPr>
          <w:spacing w:val="-4"/>
          <w:sz w:val="24"/>
        </w:rPr>
        <w:t xml:space="preserve"> </w:t>
      </w:r>
      <w:r>
        <w:rPr>
          <w:sz w:val="24"/>
        </w:rPr>
        <w:t>of Presbytery is required to prepare a written report, in English, concerning his work. These reports are to be submitted quarterly to the chairman of the Mission to North America Committee.</w:t>
      </w:r>
    </w:p>
    <w:p w14:paraId="629DF082" w14:textId="77777777" w:rsidR="00D42471" w:rsidRDefault="00071E19">
      <w:pPr>
        <w:pStyle w:val="ListParagraph"/>
        <w:numPr>
          <w:ilvl w:val="0"/>
          <w:numId w:val="12"/>
        </w:numPr>
        <w:tabs>
          <w:tab w:val="left" w:pos="923"/>
        </w:tabs>
        <w:spacing w:line="292" w:lineRule="exact"/>
        <w:ind w:left="923" w:hanging="359"/>
        <w:rPr>
          <w:sz w:val="24"/>
        </w:rPr>
      </w:pPr>
      <w:r>
        <w:rPr>
          <w:sz w:val="24"/>
        </w:rPr>
        <w:t>Develop</w:t>
      </w:r>
      <w:r>
        <w:rPr>
          <w:spacing w:val="-6"/>
          <w:sz w:val="24"/>
        </w:rPr>
        <w:t xml:space="preserve"> </w:t>
      </w:r>
      <w:r>
        <w:rPr>
          <w:sz w:val="24"/>
        </w:rPr>
        <w:t>and</w:t>
      </w:r>
      <w:r>
        <w:rPr>
          <w:spacing w:val="-5"/>
          <w:sz w:val="24"/>
        </w:rPr>
        <w:t xml:space="preserve"> </w:t>
      </w:r>
      <w:r>
        <w:rPr>
          <w:sz w:val="24"/>
        </w:rPr>
        <w:t>oversee</w:t>
      </w:r>
      <w:r>
        <w:rPr>
          <w:spacing w:val="-6"/>
          <w:sz w:val="24"/>
        </w:rPr>
        <w:t xml:space="preserve"> </w:t>
      </w:r>
      <w:r>
        <w:rPr>
          <w:sz w:val="24"/>
        </w:rPr>
        <w:t>mercy</w:t>
      </w:r>
      <w:r>
        <w:rPr>
          <w:spacing w:val="-6"/>
          <w:sz w:val="24"/>
        </w:rPr>
        <w:t xml:space="preserve"> </w:t>
      </w:r>
      <w:r>
        <w:rPr>
          <w:sz w:val="24"/>
        </w:rPr>
        <w:t>and</w:t>
      </w:r>
      <w:r>
        <w:rPr>
          <w:spacing w:val="-6"/>
          <w:sz w:val="24"/>
        </w:rPr>
        <w:t xml:space="preserve"> </w:t>
      </w:r>
      <w:r>
        <w:rPr>
          <w:sz w:val="24"/>
        </w:rPr>
        <w:t>caring</w:t>
      </w:r>
      <w:r>
        <w:rPr>
          <w:spacing w:val="-5"/>
          <w:sz w:val="24"/>
        </w:rPr>
        <w:t xml:space="preserve"> </w:t>
      </w:r>
      <w:r>
        <w:rPr>
          <w:spacing w:val="-2"/>
          <w:sz w:val="24"/>
        </w:rPr>
        <w:t>ministries.</w:t>
      </w:r>
    </w:p>
    <w:p w14:paraId="60209DB7" w14:textId="77777777" w:rsidR="00D42471" w:rsidRDefault="00071E19">
      <w:pPr>
        <w:pStyle w:val="ListParagraph"/>
        <w:numPr>
          <w:ilvl w:val="0"/>
          <w:numId w:val="12"/>
        </w:numPr>
        <w:tabs>
          <w:tab w:val="left" w:pos="924"/>
        </w:tabs>
        <w:ind w:right="1616"/>
        <w:rPr>
          <w:sz w:val="24"/>
        </w:rPr>
      </w:pPr>
      <w:r>
        <w:rPr>
          <w:sz w:val="24"/>
        </w:rPr>
        <w:t>Develop</w:t>
      </w:r>
      <w:r>
        <w:rPr>
          <w:spacing w:val="-8"/>
          <w:sz w:val="24"/>
        </w:rPr>
        <w:t xml:space="preserve"> </w:t>
      </w:r>
      <w:r>
        <w:rPr>
          <w:sz w:val="24"/>
        </w:rPr>
        <w:t>and</w:t>
      </w:r>
      <w:r>
        <w:rPr>
          <w:spacing w:val="-8"/>
          <w:sz w:val="24"/>
        </w:rPr>
        <w:t xml:space="preserve"> </w:t>
      </w:r>
      <w:r>
        <w:rPr>
          <w:sz w:val="24"/>
        </w:rPr>
        <w:t>oversee</w:t>
      </w:r>
      <w:r>
        <w:rPr>
          <w:spacing w:val="-8"/>
          <w:sz w:val="24"/>
        </w:rPr>
        <w:t xml:space="preserve"> </w:t>
      </w:r>
      <w:r>
        <w:rPr>
          <w:sz w:val="24"/>
        </w:rPr>
        <w:t>resources</w:t>
      </w:r>
      <w:r>
        <w:rPr>
          <w:spacing w:val="-8"/>
          <w:sz w:val="24"/>
        </w:rPr>
        <w:t xml:space="preserve"> </w:t>
      </w:r>
      <w:r>
        <w:rPr>
          <w:sz w:val="24"/>
        </w:rPr>
        <w:t>for</w:t>
      </w:r>
      <w:r>
        <w:rPr>
          <w:spacing w:val="-8"/>
          <w:sz w:val="24"/>
        </w:rPr>
        <w:t xml:space="preserve"> </w:t>
      </w:r>
      <w:r>
        <w:rPr>
          <w:sz w:val="24"/>
        </w:rPr>
        <w:t>building</w:t>
      </w:r>
      <w:r>
        <w:rPr>
          <w:spacing w:val="-9"/>
          <w:sz w:val="24"/>
        </w:rPr>
        <w:t xml:space="preserve"> </w:t>
      </w:r>
      <w:r>
        <w:rPr>
          <w:sz w:val="24"/>
        </w:rPr>
        <w:t>and</w:t>
      </w:r>
      <w:r>
        <w:rPr>
          <w:spacing w:val="-8"/>
          <w:sz w:val="24"/>
        </w:rPr>
        <w:t xml:space="preserve"> </w:t>
      </w:r>
      <w:r>
        <w:rPr>
          <w:sz w:val="24"/>
        </w:rPr>
        <w:t>finance</w:t>
      </w:r>
      <w:r>
        <w:rPr>
          <w:spacing w:val="-8"/>
          <w:sz w:val="24"/>
        </w:rPr>
        <w:t xml:space="preserve"> </w:t>
      </w:r>
      <w:r>
        <w:rPr>
          <w:sz w:val="24"/>
        </w:rPr>
        <w:t>to</w:t>
      </w:r>
      <w:r>
        <w:rPr>
          <w:spacing w:val="-7"/>
          <w:sz w:val="24"/>
        </w:rPr>
        <w:t xml:space="preserve"> </w:t>
      </w:r>
      <w:r>
        <w:rPr>
          <w:sz w:val="24"/>
        </w:rPr>
        <w:t>aid</w:t>
      </w:r>
      <w:r>
        <w:rPr>
          <w:spacing w:val="-8"/>
          <w:sz w:val="24"/>
        </w:rPr>
        <w:t xml:space="preserve"> </w:t>
      </w:r>
      <w:r>
        <w:rPr>
          <w:sz w:val="24"/>
        </w:rPr>
        <w:t>new</w:t>
      </w:r>
      <w:r>
        <w:rPr>
          <w:spacing w:val="-8"/>
          <w:sz w:val="24"/>
        </w:rPr>
        <w:t xml:space="preserve"> </w:t>
      </w:r>
      <w:r>
        <w:rPr>
          <w:sz w:val="24"/>
        </w:rPr>
        <w:t xml:space="preserve">church </w:t>
      </w:r>
      <w:r>
        <w:rPr>
          <w:spacing w:val="-2"/>
          <w:sz w:val="24"/>
        </w:rPr>
        <w:t>development.</w:t>
      </w:r>
    </w:p>
    <w:p w14:paraId="5E4F644C" w14:textId="77777777" w:rsidR="00D42471" w:rsidRDefault="00D42471">
      <w:pPr>
        <w:pStyle w:val="BodyText"/>
        <w:rPr>
          <w:sz w:val="28"/>
        </w:rPr>
      </w:pPr>
    </w:p>
    <w:p w14:paraId="26C7AA40" w14:textId="77777777" w:rsidR="00D42471" w:rsidRDefault="00D42471">
      <w:pPr>
        <w:pStyle w:val="BodyText"/>
        <w:spacing w:before="1"/>
        <w:rPr>
          <w:sz w:val="23"/>
        </w:rPr>
      </w:pPr>
    </w:p>
    <w:p w14:paraId="54DB2FA4" w14:textId="77777777" w:rsidR="00D42471" w:rsidRDefault="00071E19">
      <w:pPr>
        <w:pStyle w:val="Heading3"/>
      </w:pPr>
      <w:r>
        <w:t>Mission</w:t>
      </w:r>
      <w:r>
        <w:rPr>
          <w:spacing w:val="-6"/>
        </w:rPr>
        <w:t xml:space="preserve"> </w:t>
      </w:r>
      <w:r>
        <w:t>to</w:t>
      </w:r>
      <w:r>
        <w:rPr>
          <w:spacing w:val="-5"/>
        </w:rPr>
        <w:t xml:space="preserve"> </w:t>
      </w:r>
      <w:r>
        <w:t>the</w:t>
      </w:r>
      <w:r>
        <w:rPr>
          <w:spacing w:val="-5"/>
        </w:rPr>
        <w:t xml:space="preserve"> </w:t>
      </w:r>
      <w:r>
        <w:t>World</w:t>
      </w:r>
      <w:r>
        <w:rPr>
          <w:spacing w:val="-5"/>
        </w:rPr>
        <w:t xml:space="preserve"> </w:t>
      </w:r>
      <w:r>
        <w:rPr>
          <w:spacing w:val="-2"/>
        </w:rPr>
        <w:t>Committee</w:t>
      </w:r>
    </w:p>
    <w:p w14:paraId="77BF90F9" w14:textId="77777777" w:rsidR="00D42471" w:rsidRDefault="00071E19">
      <w:pPr>
        <w:spacing w:before="43"/>
        <w:ind w:left="204"/>
        <w:rPr>
          <w:i/>
          <w:sz w:val="24"/>
        </w:rPr>
      </w:pPr>
      <w:r>
        <w:rPr>
          <w:i/>
          <w:spacing w:val="-2"/>
          <w:sz w:val="24"/>
        </w:rPr>
        <w:t>Purpose</w:t>
      </w:r>
    </w:p>
    <w:p w14:paraId="0B299DF7" w14:textId="77777777" w:rsidR="00D42471" w:rsidRDefault="00071E19">
      <w:pPr>
        <w:pStyle w:val="BodyText"/>
        <w:ind w:left="204" w:right="207"/>
      </w:pPr>
      <w:r>
        <w:t>The</w:t>
      </w:r>
      <w:r>
        <w:rPr>
          <w:spacing w:val="-6"/>
        </w:rPr>
        <w:t xml:space="preserve"> </w:t>
      </w:r>
      <w:r>
        <w:t>purpose</w:t>
      </w:r>
      <w:r>
        <w:rPr>
          <w:spacing w:val="-6"/>
        </w:rPr>
        <w:t xml:space="preserve"> </w:t>
      </w:r>
      <w:r>
        <w:t>of</w:t>
      </w:r>
      <w:r>
        <w:rPr>
          <w:spacing w:val="-6"/>
        </w:rPr>
        <w:t xml:space="preserve"> </w:t>
      </w:r>
      <w:r>
        <w:t>the</w:t>
      </w:r>
      <w:r>
        <w:rPr>
          <w:spacing w:val="-5"/>
        </w:rPr>
        <w:t xml:space="preserve"> </w:t>
      </w:r>
      <w:r>
        <w:t>Mission</w:t>
      </w:r>
      <w:r>
        <w:rPr>
          <w:spacing w:val="-5"/>
        </w:rPr>
        <w:t xml:space="preserve"> </w:t>
      </w:r>
      <w:r>
        <w:t>to</w:t>
      </w:r>
      <w:r>
        <w:rPr>
          <w:spacing w:val="-5"/>
        </w:rPr>
        <w:t xml:space="preserve"> </w:t>
      </w:r>
      <w:r>
        <w:t>the</w:t>
      </w:r>
      <w:r>
        <w:rPr>
          <w:spacing w:val="-5"/>
        </w:rPr>
        <w:t xml:space="preserve"> </w:t>
      </w:r>
      <w:r>
        <w:t>World</w:t>
      </w:r>
      <w:r>
        <w:rPr>
          <w:spacing w:val="-5"/>
        </w:rPr>
        <w:t xml:space="preserve"> </w:t>
      </w:r>
      <w:r>
        <w:t>Committee</w:t>
      </w:r>
      <w:r>
        <w:rPr>
          <w:spacing w:val="-7"/>
        </w:rPr>
        <w:t xml:space="preserve"> </w:t>
      </w:r>
      <w:r>
        <w:t>is</w:t>
      </w:r>
      <w:r>
        <w:rPr>
          <w:spacing w:val="-6"/>
        </w:rPr>
        <w:t xml:space="preserve"> </w:t>
      </w:r>
      <w:r>
        <w:t>to</w:t>
      </w:r>
      <w:r>
        <w:rPr>
          <w:spacing w:val="-5"/>
        </w:rPr>
        <w:t xml:space="preserve"> </w:t>
      </w:r>
      <w:r>
        <w:t>promote</w:t>
      </w:r>
      <w:r>
        <w:rPr>
          <w:spacing w:val="-6"/>
        </w:rPr>
        <w:t xml:space="preserve"> </w:t>
      </w:r>
      <w:r>
        <w:t>the</w:t>
      </w:r>
      <w:r>
        <w:rPr>
          <w:spacing w:val="-5"/>
        </w:rPr>
        <w:t xml:space="preserve"> </w:t>
      </w:r>
      <w:r>
        <w:t>cause</w:t>
      </w:r>
      <w:r>
        <w:rPr>
          <w:spacing w:val="-5"/>
        </w:rPr>
        <w:t xml:space="preserve"> </w:t>
      </w:r>
      <w:r>
        <w:t>of</w:t>
      </w:r>
      <w:r>
        <w:rPr>
          <w:spacing w:val="-6"/>
        </w:rPr>
        <w:t xml:space="preserve"> </w:t>
      </w:r>
      <w:r>
        <w:t>world</w:t>
      </w:r>
      <w:r>
        <w:rPr>
          <w:spacing w:val="-5"/>
        </w:rPr>
        <w:t xml:space="preserve"> </w:t>
      </w:r>
      <w:r>
        <w:t>missions in the churches of the presbytery.</w:t>
      </w:r>
    </w:p>
    <w:p w14:paraId="569DC9CC" w14:textId="77777777" w:rsidR="00D42471" w:rsidRDefault="00D42471">
      <w:pPr>
        <w:pStyle w:val="BodyText"/>
        <w:spacing w:before="1"/>
        <w:rPr>
          <w:sz w:val="27"/>
        </w:rPr>
      </w:pPr>
    </w:p>
    <w:p w14:paraId="7E53725E" w14:textId="77777777" w:rsidR="00D42471" w:rsidRDefault="00071E19">
      <w:pPr>
        <w:ind w:left="204"/>
        <w:jc w:val="both"/>
        <w:rPr>
          <w:i/>
          <w:sz w:val="24"/>
        </w:rPr>
      </w:pPr>
      <w:r>
        <w:rPr>
          <w:i/>
          <w:sz w:val="24"/>
        </w:rPr>
        <w:t>Membership</w:t>
      </w:r>
      <w:r>
        <w:rPr>
          <w:i/>
          <w:spacing w:val="-1"/>
          <w:sz w:val="24"/>
        </w:rPr>
        <w:t xml:space="preserve"> </w:t>
      </w:r>
      <w:r>
        <w:rPr>
          <w:i/>
          <w:sz w:val="24"/>
        </w:rPr>
        <w:t xml:space="preserve">and </w:t>
      </w:r>
      <w:r>
        <w:rPr>
          <w:i/>
          <w:spacing w:val="-2"/>
          <w:sz w:val="24"/>
        </w:rPr>
        <w:t>quorum</w:t>
      </w:r>
    </w:p>
    <w:p w14:paraId="6257897D" w14:textId="77777777" w:rsidR="00D42471" w:rsidRDefault="00071E19">
      <w:pPr>
        <w:pStyle w:val="BodyText"/>
        <w:spacing w:line="242" w:lineRule="auto"/>
        <w:ind w:left="204" w:right="509"/>
        <w:jc w:val="both"/>
      </w:pPr>
      <w:r>
        <w:t>The Mission to the World Committee shall be composed of not less than three teaching and three</w:t>
      </w:r>
      <w:r>
        <w:rPr>
          <w:spacing w:val="-5"/>
        </w:rPr>
        <w:t xml:space="preserve"> </w:t>
      </w:r>
      <w:r>
        <w:t>ruling</w:t>
      </w:r>
      <w:r>
        <w:rPr>
          <w:spacing w:val="-5"/>
        </w:rPr>
        <w:t xml:space="preserve"> </w:t>
      </w:r>
      <w:r>
        <w:t>elders</w:t>
      </w:r>
      <w:r>
        <w:rPr>
          <w:spacing w:val="-4"/>
        </w:rPr>
        <w:t xml:space="preserve"> </w:t>
      </w:r>
      <w:r>
        <w:t>in</w:t>
      </w:r>
      <w:r>
        <w:rPr>
          <w:spacing w:val="-6"/>
        </w:rPr>
        <w:t xml:space="preserve"> </w:t>
      </w:r>
      <w:r>
        <w:t>three</w:t>
      </w:r>
      <w:r>
        <w:rPr>
          <w:spacing w:val="-5"/>
        </w:rPr>
        <w:t xml:space="preserve"> </w:t>
      </w:r>
      <w:r>
        <w:t>classes.</w:t>
      </w:r>
      <w:r>
        <w:rPr>
          <w:spacing w:val="40"/>
        </w:rPr>
        <w:t xml:space="preserve"> </w:t>
      </w:r>
      <w:r>
        <w:t>Each</w:t>
      </w:r>
      <w:r>
        <w:rPr>
          <w:spacing w:val="-5"/>
        </w:rPr>
        <w:t xml:space="preserve"> </w:t>
      </w:r>
      <w:r>
        <w:t>class</w:t>
      </w:r>
      <w:r>
        <w:rPr>
          <w:spacing w:val="-5"/>
        </w:rPr>
        <w:t xml:space="preserve"> </w:t>
      </w:r>
      <w:r>
        <w:t>shall</w:t>
      </w:r>
      <w:r>
        <w:rPr>
          <w:spacing w:val="-5"/>
        </w:rPr>
        <w:t xml:space="preserve"> </w:t>
      </w:r>
      <w:r>
        <w:t>have</w:t>
      </w:r>
      <w:r>
        <w:rPr>
          <w:spacing w:val="-5"/>
        </w:rPr>
        <w:t xml:space="preserve"> </w:t>
      </w:r>
      <w:r>
        <w:t>at</w:t>
      </w:r>
      <w:r>
        <w:rPr>
          <w:spacing w:val="-5"/>
        </w:rPr>
        <w:t xml:space="preserve"> </w:t>
      </w:r>
      <w:r>
        <w:t>least</w:t>
      </w:r>
      <w:r>
        <w:rPr>
          <w:spacing w:val="-5"/>
        </w:rPr>
        <w:t xml:space="preserve"> </w:t>
      </w:r>
      <w:r>
        <w:t>one</w:t>
      </w:r>
      <w:r>
        <w:rPr>
          <w:spacing w:val="-5"/>
        </w:rPr>
        <w:t xml:space="preserve"> </w:t>
      </w:r>
      <w:r>
        <w:t>teaching</w:t>
      </w:r>
      <w:r>
        <w:rPr>
          <w:spacing w:val="-6"/>
        </w:rPr>
        <w:t xml:space="preserve"> </w:t>
      </w:r>
      <w:r>
        <w:t>and</w:t>
      </w:r>
      <w:r>
        <w:rPr>
          <w:spacing w:val="-5"/>
        </w:rPr>
        <w:t xml:space="preserve"> </w:t>
      </w:r>
      <w:r>
        <w:t>one</w:t>
      </w:r>
      <w:r>
        <w:rPr>
          <w:spacing w:val="-5"/>
        </w:rPr>
        <w:t xml:space="preserve"> </w:t>
      </w:r>
      <w:r>
        <w:t xml:space="preserve">ruling </w:t>
      </w:r>
      <w:r>
        <w:rPr>
          <w:spacing w:val="-2"/>
        </w:rPr>
        <w:t>elder.</w:t>
      </w:r>
    </w:p>
    <w:p w14:paraId="53427EAA" w14:textId="77777777" w:rsidR="00D42471" w:rsidRDefault="00D42471">
      <w:pPr>
        <w:pStyle w:val="BodyText"/>
        <w:spacing w:before="9"/>
        <w:rPr>
          <w:sz w:val="26"/>
        </w:rPr>
      </w:pPr>
    </w:p>
    <w:p w14:paraId="39021C12"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20FBAFFD" w14:textId="77777777" w:rsidR="00D42471" w:rsidRDefault="00071E19">
      <w:pPr>
        <w:pStyle w:val="ListParagraph"/>
        <w:numPr>
          <w:ilvl w:val="0"/>
          <w:numId w:val="11"/>
        </w:numPr>
        <w:tabs>
          <w:tab w:val="left" w:pos="923"/>
        </w:tabs>
        <w:ind w:left="923" w:hanging="359"/>
        <w:rPr>
          <w:sz w:val="24"/>
        </w:rPr>
      </w:pPr>
      <w:r>
        <w:rPr>
          <w:sz w:val="24"/>
        </w:rPr>
        <w:t>Encourage</w:t>
      </w:r>
      <w:r>
        <w:rPr>
          <w:spacing w:val="-14"/>
          <w:sz w:val="24"/>
        </w:rPr>
        <w:t xml:space="preserve"> </w:t>
      </w:r>
      <w:r>
        <w:rPr>
          <w:sz w:val="24"/>
        </w:rPr>
        <w:t>churches</w:t>
      </w:r>
      <w:r>
        <w:rPr>
          <w:spacing w:val="-9"/>
          <w:sz w:val="24"/>
        </w:rPr>
        <w:t xml:space="preserve"> </w:t>
      </w:r>
      <w:r>
        <w:rPr>
          <w:sz w:val="24"/>
        </w:rPr>
        <w:t>to</w:t>
      </w:r>
      <w:r>
        <w:rPr>
          <w:spacing w:val="-10"/>
          <w:sz w:val="24"/>
        </w:rPr>
        <w:t xml:space="preserve"> </w:t>
      </w:r>
      <w:r>
        <w:rPr>
          <w:sz w:val="24"/>
        </w:rPr>
        <w:t>keep</w:t>
      </w:r>
      <w:r>
        <w:rPr>
          <w:spacing w:val="-10"/>
          <w:sz w:val="24"/>
        </w:rPr>
        <w:t xml:space="preserve"> </w:t>
      </w:r>
      <w:r>
        <w:rPr>
          <w:sz w:val="24"/>
        </w:rPr>
        <w:t>informed</w:t>
      </w:r>
      <w:r>
        <w:rPr>
          <w:spacing w:val="-10"/>
          <w:sz w:val="24"/>
        </w:rPr>
        <w:t xml:space="preserve"> </w:t>
      </w:r>
      <w:r>
        <w:rPr>
          <w:sz w:val="24"/>
        </w:rPr>
        <w:t>about</w:t>
      </w:r>
      <w:r>
        <w:rPr>
          <w:spacing w:val="-10"/>
          <w:sz w:val="24"/>
        </w:rPr>
        <w:t xml:space="preserve"> </w:t>
      </w:r>
      <w:r>
        <w:rPr>
          <w:sz w:val="24"/>
        </w:rPr>
        <w:t>our</w:t>
      </w:r>
      <w:r>
        <w:rPr>
          <w:spacing w:val="-11"/>
          <w:sz w:val="24"/>
        </w:rPr>
        <w:t xml:space="preserve"> </w:t>
      </w:r>
      <w:r>
        <w:rPr>
          <w:sz w:val="24"/>
        </w:rPr>
        <w:t>denomination’s</w:t>
      </w:r>
      <w:r>
        <w:rPr>
          <w:spacing w:val="-9"/>
          <w:sz w:val="24"/>
        </w:rPr>
        <w:t xml:space="preserve"> </w:t>
      </w:r>
      <w:r>
        <w:rPr>
          <w:sz w:val="24"/>
        </w:rPr>
        <w:t>mission</w:t>
      </w:r>
      <w:r>
        <w:rPr>
          <w:spacing w:val="-10"/>
          <w:sz w:val="24"/>
        </w:rPr>
        <w:t xml:space="preserve"> </w:t>
      </w:r>
      <w:r>
        <w:rPr>
          <w:spacing w:val="-2"/>
          <w:sz w:val="24"/>
        </w:rPr>
        <w:t>program.</w:t>
      </w:r>
    </w:p>
    <w:p w14:paraId="729B4164" w14:textId="77777777" w:rsidR="00D42471" w:rsidRDefault="00071E19">
      <w:pPr>
        <w:pStyle w:val="ListParagraph"/>
        <w:numPr>
          <w:ilvl w:val="0"/>
          <w:numId w:val="11"/>
        </w:numPr>
        <w:tabs>
          <w:tab w:val="left" w:pos="924"/>
        </w:tabs>
        <w:ind w:right="733"/>
        <w:rPr>
          <w:sz w:val="24"/>
        </w:rPr>
      </w:pPr>
      <w:r>
        <w:rPr>
          <w:sz w:val="24"/>
        </w:rPr>
        <w:t>Encourage</w:t>
      </w:r>
      <w:r>
        <w:rPr>
          <w:spacing w:val="-10"/>
          <w:sz w:val="24"/>
        </w:rPr>
        <w:t xml:space="preserve"> </w:t>
      </w:r>
      <w:r>
        <w:rPr>
          <w:sz w:val="24"/>
        </w:rPr>
        <w:t>churches</w:t>
      </w:r>
      <w:r>
        <w:rPr>
          <w:spacing w:val="-8"/>
          <w:sz w:val="24"/>
        </w:rPr>
        <w:t xml:space="preserve"> </w:t>
      </w:r>
      <w:r>
        <w:rPr>
          <w:sz w:val="24"/>
        </w:rPr>
        <w:t>to</w:t>
      </w:r>
      <w:r>
        <w:rPr>
          <w:spacing w:val="-8"/>
          <w:sz w:val="24"/>
        </w:rPr>
        <w:t xml:space="preserve"> </w:t>
      </w:r>
      <w:r>
        <w:rPr>
          <w:sz w:val="24"/>
        </w:rPr>
        <w:t>invite</w:t>
      </w:r>
      <w:r>
        <w:rPr>
          <w:spacing w:val="-10"/>
          <w:sz w:val="24"/>
        </w:rPr>
        <w:t xml:space="preserve"> </w:t>
      </w:r>
      <w:r>
        <w:rPr>
          <w:sz w:val="24"/>
        </w:rPr>
        <w:t>missionaries</w:t>
      </w:r>
      <w:r>
        <w:rPr>
          <w:spacing w:val="-9"/>
          <w:sz w:val="24"/>
        </w:rPr>
        <w:t xml:space="preserve"> </w:t>
      </w:r>
      <w:r>
        <w:rPr>
          <w:sz w:val="24"/>
        </w:rPr>
        <w:t>into</w:t>
      </w:r>
      <w:r>
        <w:rPr>
          <w:spacing w:val="-8"/>
          <w:sz w:val="24"/>
        </w:rPr>
        <w:t xml:space="preserve"> </w:t>
      </w:r>
      <w:r>
        <w:rPr>
          <w:sz w:val="24"/>
        </w:rPr>
        <w:t>their</w:t>
      </w:r>
      <w:r>
        <w:rPr>
          <w:spacing w:val="-9"/>
          <w:sz w:val="24"/>
        </w:rPr>
        <w:t xml:space="preserve"> </w:t>
      </w:r>
      <w:r>
        <w:rPr>
          <w:sz w:val="24"/>
        </w:rPr>
        <w:t>churches</w:t>
      </w:r>
      <w:r>
        <w:rPr>
          <w:spacing w:val="-8"/>
          <w:sz w:val="24"/>
        </w:rPr>
        <w:t xml:space="preserve"> </w:t>
      </w:r>
      <w:r>
        <w:rPr>
          <w:sz w:val="24"/>
        </w:rPr>
        <w:t>and</w:t>
      </w:r>
      <w:r>
        <w:rPr>
          <w:spacing w:val="-8"/>
          <w:sz w:val="24"/>
        </w:rPr>
        <w:t xml:space="preserve"> </w:t>
      </w:r>
      <w:r>
        <w:rPr>
          <w:sz w:val="24"/>
        </w:rPr>
        <w:t>when</w:t>
      </w:r>
      <w:r>
        <w:rPr>
          <w:spacing w:val="-8"/>
          <w:sz w:val="24"/>
        </w:rPr>
        <w:t xml:space="preserve"> </w:t>
      </w:r>
      <w:r>
        <w:rPr>
          <w:sz w:val="24"/>
        </w:rPr>
        <w:t>needed,</w:t>
      </w:r>
      <w:r>
        <w:rPr>
          <w:spacing w:val="-10"/>
          <w:sz w:val="24"/>
        </w:rPr>
        <w:t xml:space="preserve"> </w:t>
      </w:r>
      <w:r>
        <w:rPr>
          <w:sz w:val="24"/>
        </w:rPr>
        <w:t>to arrange itineraries for same.</w:t>
      </w:r>
    </w:p>
    <w:p w14:paraId="49289A48" w14:textId="77777777" w:rsidR="00D42471" w:rsidRDefault="00071E19">
      <w:pPr>
        <w:pStyle w:val="ListParagraph"/>
        <w:numPr>
          <w:ilvl w:val="0"/>
          <w:numId w:val="11"/>
        </w:numPr>
        <w:tabs>
          <w:tab w:val="left" w:pos="923"/>
        </w:tabs>
        <w:spacing w:line="293" w:lineRule="exact"/>
        <w:ind w:left="923" w:hanging="359"/>
        <w:rPr>
          <w:sz w:val="24"/>
        </w:rPr>
      </w:pPr>
      <w:r>
        <w:rPr>
          <w:sz w:val="24"/>
        </w:rPr>
        <w:t>Seek</w:t>
      </w:r>
      <w:r>
        <w:rPr>
          <w:spacing w:val="-6"/>
          <w:sz w:val="24"/>
        </w:rPr>
        <w:t xml:space="preserve"> </w:t>
      </w:r>
      <w:r>
        <w:rPr>
          <w:sz w:val="24"/>
        </w:rPr>
        <w:t>to</w:t>
      </w:r>
      <w:r>
        <w:rPr>
          <w:spacing w:val="-4"/>
          <w:sz w:val="24"/>
        </w:rPr>
        <w:t xml:space="preserve"> </w:t>
      </w:r>
      <w:r>
        <w:rPr>
          <w:sz w:val="24"/>
        </w:rPr>
        <w:t>encourage</w:t>
      </w:r>
      <w:r>
        <w:rPr>
          <w:spacing w:val="-4"/>
          <w:sz w:val="24"/>
        </w:rPr>
        <w:t xml:space="preserve"> </w:t>
      </w:r>
      <w:r>
        <w:rPr>
          <w:sz w:val="24"/>
        </w:rPr>
        <w:t>candidates</w:t>
      </w:r>
      <w:r>
        <w:rPr>
          <w:spacing w:val="-6"/>
          <w:sz w:val="24"/>
        </w:rPr>
        <w:t xml:space="preserve"> </w:t>
      </w:r>
      <w:r>
        <w:rPr>
          <w:sz w:val="24"/>
        </w:rPr>
        <w:t>for</w:t>
      </w:r>
      <w:r>
        <w:rPr>
          <w:spacing w:val="-5"/>
          <w:sz w:val="24"/>
        </w:rPr>
        <w:t xml:space="preserve"> </w:t>
      </w:r>
      <w:r>
        <w:rPr>
          <w:sz w:val="24"/>
        </w:rPr>
        <w:t>the</w:t>
      </w:r>
      <w:r>
        <w:rPr>
          <w:spacing w:val="-3"/>
          <w:sz w:val="24"/>
        </w:rPr>
        <w:t xml:space="preserve"> </w:t>
      </w:r>
      <w:r>
        <w:rPr>
          <w:sz w:val="24"/>
        </w:rPr>
        <w:t>mission</w:t>
      </w:r>
      <w:r>
        <w:rPr>
          <w:spacing w:val="-4"/>
          <w:sz w:val="24"/>
        </w:rPr>
        <w:t xml:space="preserve"> </w:t>
      </w:r>
      <w:r>
        <w:rPr>
          <w:spacing w:val="-2"/>
          <w:sz w:val="24"/>
        </w:rPr>
        <w:t>field.</w:t>
      </w:r>
    </w:p>
    <w:p w14:paraId="35B386DC" w14:textId="77777777" w:rsidR="00D42471" w:rsidRDefault="00D42471">
      <w:pPr>
        <w:pStyle w:val="BodyText"/>
        <w:rPr>
          <w:sz w:val="28"/>
        </w:rPr>
      </w:pPr>
    </w:p>
    <w:p w14:paraId="4349836F" w14:textId="77777777" w:rsidR="00D42471" w:rsidRDefault="00D42471">
      <w:pPr>
        <w:pStyle w:val="BodyText"/>
        <w:spacing w:before="1"/>
        <w:rPr>
          <w:sz w:val="23"/>
        </w:rPr>
      </w:pPr>
    </w:p>
    <w:p w14:paraId="7644072C" w14:textId="77777777" w:rsidR="00D42471" w:rsidRDefault="00071E19">
      <w:pPr>
        <w:pStyle w:val="Heading3"/>
      </w:pPr>
      <w:r>
        <w:t>Nominations</w:t>
      </w:r>
      <w:r>
        <w:rPr>
          <w:spacing w:val="-13"/>
        </w:rPr>
        <w:t xml:space="preserve"> </w:t>
      </w:r>
      <w:r>
        <w:rPr>
          <w:spacing w:val="-2"/>
        </w:rPr>
        <w:t>Committee</w:t>
      </w:r>
    </w:p>
    <w:p w14:paraId="2AD418A0" w14:textId="77777777" w:rsidR="00D42471" w:rsidRDefault="00071E19">
      <w:pPr>
        <w:spacing w:before="43"/>
        <w:ind w:left="204"/>
        <w:rPr>
          <w:i/>
          <w:sz w:val="24"/>
        </w:rPr>
      </w:pPr>
      <w:r>
        <w:rPr>
          <w:i/>
          <w:spacing w:val="-2"/>
          <w:sz w:val="24"/>
        </w:rPr>
        <w:t>Purpose</w:t>
      </w:r>
    </w:p>
    <w:p w14:paraId="25C16C7F" w14:textId="77777777" w:rsidR="00D42471" w:rsidRDefault="00071E19">
      <w:pPr>
        <w:pStyle w:val="BodyText"/>
        <w:ind w:left="204"/>
      </w:pPr>
      <w:r>
        <w:t>The</w:t>
      </w:r>
      <w:r>
        <w:rPr>
          <w:spacing w:val="-8"/>
        </w:rPr>
        <w:t xml:space="preserve"> </w:t>
      </w:r>
      <w:r>
        <w:t>purpose</w:t>
      </w:r>
      <w:r>
        <w:rPr>
          <w:spacing w:val="-7"/>
        </w:rPr>
        <w:t xml:space="preserve"> </w:t>
      </w:r>
      <w:r>
        <w:t>of</w:t>
      </w:r>
      <w:r>
        <w:rPr>
          <w:spacing w:val="-7"/>
        </w:rPr>
        <w:t xml:space="preserve"> </w:t>
      </w:r>
      <w:r>
        <w:t>the</w:t>
      </w:r>
      <w:r>
        <w:rPr>
          <w:spacing w:val="-6"/>
        </w:rPr>
        <w:t xml:space="preserve"> </w:t>
      </w:r>
      <w:r>
        <w:t>Nominations</w:t>
      </w:r>
      <w:r>
        <w:rPr>
          <w:spacing w:val="-6"/>
        </w:rPr>
        <w:t xml:space="preserve"> </w:t>
      </w:r>
      <w:r>
        <w:t>Committee</w:t>
      </w:r>
      <w:r>
        <w:rPr>
          <w:spacing w:val="-7"/>
        </w:rPr>
        <w:t xml:space="preserve"> </w:t>
      </w:r>
      <w:r>
        <w:t>is</w:t>
      </w:r>
      <w:r>
        <w:rPr>
          <w:spacing w:val="-7"/>
        </w:rPr>
        <w:t xml:space="preserve"> </w:t>
      </w:r>
      <w:r>
        <w:t>to</w:t>
      </w:r>
      <w:r>
        <w:rPr>
          <w:spacing w:val="-6"/>
        </w:rPr>
        <w:t xml:space="preserve"> </w:t>
      </w:r>
      <w:r>
        <w:t>review</w:t>
      </w:r>
      <w:r>
        <w:rPr>
          <w:spacing w:val="-6"/>
        </w:rPr>
        <w:t xml:space="preserve"> </w:t>
      </w:r>
      <w:r>
        <w:t>the</w:t>
      </w:r>
      <w:r>
        <w:rPr>
          <w:spacing w:val="-7"/>
        </w:rPr>
        <w:t xml:space="preserve"> </w:t>
      </w:r>
      <w:r>
        <w:t>structure</w:t>
      </w:r>
      <w:r>
        <w:rPr>
          <w:spacing w:val="-6"/>
        </w:rPr>
        <w:t xml:space="preserve"> </w:t>
      </w:r>
      <w:r>
        <w:t>and</w:t>
      </w:r>
      <w:r>
        <w:rPr>
          <w:spacing w:val="-6"/>
        </w:rPr>
        <w:t xml:space="preserve"> </w:t>
      </w:r>
      <w:r>
        <w:t>participation</w:t>
      </w:r>
      <w:r>
        <w:rPr>
          <w:spacing w:val="-6"/>
        </w:rPr>
        <w:t xml:space="preserve"> </w:t>
      </w:r>
      <w:r>
        <w:t>of presbytery members in the various activities of the church and denomination.</w:t>
      </w:r>
    </w:p>
    <w:p w14:paraId="086C0AB9" w14:textId="77777777" w:rsidR="00D42471" w:rsidRDefault="00D42471">
      <w:pPr>
        <w:pStyle w:val="BodyText"/>
        <w:spacing w:before="1"/>
        <w:rPr>
          <w:sz w:val="27"/>
        </w:rPr>
      </w:pPr>
    </w:p>
    <w:p w14:paraId="33E412BB" w14:textId="77777777" w:rsidR="00D42471" w:rsidRDefault="00071E19">
      <w:pPr>
        <w:spacing w:before="1"/>
        <w:ind w:left="204"/>
        <w:rPr>
          <w:i/>
          <w:sz w:val="24"/>
        </w:rPr>
      </w:pPr>
      <w:r>
        <w:rPr>
          <w:i/>
          <w:spacing w:val="-2"/>
          <w:sz w:val="24"/>
        </w:rPr>
        <w:t>Membership</w:t>
      </w:r>
    </w:p>
    <w:p w14:paraId="4FAF5A43" w14:textId="77777777" w:rsidR="00D42471" w:rsidRDefault="00071E19">
      <w:pPr>
        <w:pStyle w:val="BodyText"/>
        <w:ind w:left="204" w:right="302"/>
        <w:jc w:val="both"/>
      </w:pPr>
      <w:r>
        <w:t>The Nominations Committee shall be composed of two Teaching Elders and two Ruling Elders. This</w:t>
      </w:r>
      <w:r>
        <w:rPr>
          <w:spacing w:val="-6"/>
        </w:rPr>
        <w:t xml:space="preserve"> </w:t>
      </w:r>
      <w:r>
        <w:t>committee</w:t>
      </w:r>
      <w:r>
        <w:rPr>
          <w:spacing w:val="-5"/>
        </w:rPr>
        <w:t xml:space="preserve"> </w:t>
      </w:r>
      <w:r>
        <w:t>shall</w:t>
      </w:r>
      <w:r>
        <w:rPr>
          <w:spacing w:val="-4"/>
        </w:rPr>
        <w:t xml:space="preserve"> </w:t>
      </w:r>
      <w:r>
        <w:t>be</w:t>
      </w:r>
      <w:r>
        <w:rPr>
          <w:spacing w:val="-5"/>
        </w:rPr>
        <w:t xml:space="preserve"> </w:t>
      </w:r>
      <w:r>
        <w:t>elected</w:t>
      </w:r>
      <w:r>
        <w:rPr>
          <w:spacing w:val="-6"/>
        </w:rPr>
        <w:t xml:space="preserve"> </w:t>
      </w:r>
      <w:r>
        <w:t>by</w:t>
      </w:r>
      <w:r>
        <w:rPr>
          <w:spacing w:val="-5"/>
        </w:rPr>
        <w:t xml:space="preserve"> </w:t>
      </w:r>
      <w:r>
        <w:t>nominations</w:t>
      </w:r>
      <w:r>
        <w:rPr>
          <w:spacing w:val="-4"/>
        </w:rPr>
        <w:t xml:space="preserve"> </w:t>
      </w:r>
      <w:r>
        <w:t>received</w:t>
      </w:r>
      <w:r>
        <w:rPr>
          <w:spacing w:val="-4"/>
        </w:rPr>
        <w:t xml:space="preserve"> </w:t>
      </w:r>
      <w:r>
        <w:t>on</w:t>
      </w:r>
      <w:r>
        <w:rPr>
          <w:spacing w:val="-5"/>
        </w:rPr>
        <w:t xml:space="preserve"> </w:t>
      </w:r>
      <w:r>
        <w:t>the</w:t>
      </w:r>
      <w:r>
        <w:rPr>
          <w:spacing w:val="-4"/>
        </w:rPr>
        <w:t xml:space="preserve"> </w:t>
      </w:r>
      <w:r>
        <w:t>floor</w:t>
      </w:r>
      <w:r>
        <w:rPr>
          <w:spacing w:val="-5"/>
        </w:rPr>
        <w:t xml:space="preserve"> </w:t>
      </w:r>
      <w:r>
        <w:t>of</w:t>
      </w:r>
      <w:r>
        <w:rPr>
          <w:spacing w:val="-5"/>
        </w:rPr>
        <w:t xml:space="preserve"> </w:t>
      </w:r>
      <w:r>
        <w:t>Presbytery</w:t>
      </w:r>
      <w:r>
        <w:rPr>
          <w:spacing w:val="-6"/>
        </w:rPr>
        <w:t xml:space="preserve"> </w:t>
      </w:r>
      <w:r>
        <w:t>at</w:t>
      </w:r>
      <w:r>
        <w:rPr>
          <w:spacing w:val="-5"/>
        </w:rPr>
        <w:t xml:space="preserve"> </w:t>
      </w:r>
      <w:r>
        <w:t>the</w:t>
      </w:r>
      <w:r>
        <w:rPr>
          <w:spacing w:val="-4"/>
        </w:rPr>
        <w:t xml:space="preserve"> </w:t>
      </w:r>
      <w:r>
        <w:t>April meeting and shall serve for two years, alternating a new class each year.</w:t>
      </w:r>
    </w:p>
    <w:p w14:paraId="15269D60" w14:textId="77777777" w:rsidR="00D42471" w:rsidRDefault="00D42471">
      <w:pPr>
        <w:pStyle w:val="BodyText"/>
        <w:spacing w:before="5"/>
        <w:rPr>
          <w:sz w:val="27"/>
        </w:rPr>
      </w:pPr>
    </w:p>
    <w:p w14:paraId="057027F9"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3ABA227F" w14:textId="77777777" w:rsidR="00D42471" w:rsidRDefault="00071E19">
      <w:pPr>
        <w:pStyle w:val="ListParagraph"/>
        <w:numPr>
          <w:ilvl w:val="0"/>
          <w:numId w:val="10"/>
        </w:numPr>
        <w:tabs>
          <w:tab w:val="left" w:pos="923"/>
        </w:tabs>
        <w:ind w:left="923" w:hanging="359"/>
        <w:rPr>
          <w:sz w:val="24"/>
        </w:rPr>
      </w:pPr>
      <w:r>
        <w:rPr>
          <w:sz w:val="24"/>
        </w:rPr>
        <w:t>Nominate</w:t>
      </w:r>
      <w:r>
        <w:rPr>
          <w:spacing w:val="-10"/>
          <w:sz w:val="24"/>
        </w:rPr>
        <w:t xml:space="preserve"> </w:t>
      </w:r>
      <w:r>
        <w:rPr>
          <w:sz w:val="24"/>
        </w:rPr>
        <w:t>presbyters</w:t>
      </w:r>
      <w:r>
        <w:rPr>
          <w:spacing w:val="-8"/>
          <w:sz w:val="24"/>
        </w:rPr>
        <w:t xml:space="preserve"> </w:t>
      </w:r>
      <w:r>
        <w:rPr>
          <w:sz w:val="24"/>
        </w:rPr>
        <w:t>to</w:t>
      </w:r>
      <w:r>
        <w:rPr>
          <w:spacing w:val="-6"/>
          <w:sz w:val="24"/>
        </w:rPr>
        <w:t xml:space="preserve"> </w:t>
      </w:r>
      <w:r>
        <w:rPr>
          <w:sz w:val="24"/>
        </w:rPr>
        <w:t>serve</w:t>
      </w:r>
      <w:r>
        <w:rPr>
          <w:spacing w:val="-8"/>
          <w:sz w:val="24"/>
        </w:rPr>
        <w:t xml:space="preserve"> </w:t>
      </w:r>
      <w:r>
        <w:rPr>
          <w:sz w:val="24"/>
        </w:rPr>
        <w:t>on</w:t>
      </w:r>
      <w:r>
        <w:rPr>
          <w:spacing w:val="-6"/>
          <w:sz w:val="24"/>
        </w:rPr>
        <w:t xml:space="preserve"> </w:t>
      </w:r>
      <w:r>
        <w:rPr>
          <w:sz w:val="24"/>
        </w:rPr>
        <w:t>the</w:t>
      </w:r>
      <w:r>
        <w:rPr>
          <w:spacing w:val="-7"/>
          <w:sz w:val="24"/>
        </w:rPr>
        <w:t xml:space="preserve"> </w:t>
      </w:r>
      <w:r>
        <w:rPr>
          <w:sz w:val="24"/>
        </w:rPr>
        <w:t>permanent</w:t>
      </w:r>
      <w:r>
        <w:rPr>
          <w:spacing w:val="-6"/>
          <w:sz w:val="24"/>
        </w:rPr>
        <w:t xml:space="preserve"> </w:t>
      </w:r>
      <w:r>
        <w:rPr>
          <w:sz w:val="24"/>
        </w:rPr>
        <w:t>committees</w:t>
      </w:r>
      <w:r>
        <w:rPr>
          <w:spacing w:val="-8"/>
          <w:sz w:val="24"/>
        </w:rPr>
        <w:t xml:space="preserve"> </w:t>
      </w:r>
      <w:r>
        <w:rPr>
          <w:sz w:val="24"/>
        </w:rPr>
        <w:t>of</w:t>
      </w:r>
      <w:r>
        <w:rPr>
          <w:spacing w:val="-6"/>
          <w:sz w:val="24"/>
        </w:rPr>
        <w:t xml:space="preserve"> </w:t>
      </w:r>
      <w:r>
        <w:rPr>
          <w:spacing w:val="-2"/>
          <w:sz w:val="24"/>
        </w:rPr>
        <w:t>presbytery.</w:t>
      </w:r>
    </w:p>
    <w:p w14:paraId="11CA2DF8" w14:textId="77777777" w:rsidR="00D42471" w:rsidRDefault="00071E19">
      <w:pPr>
        <w:pStyle w:val="ListParagraph"/>
        <w:numPr>
          <w:ilvl w:val="0"/>
          <w:numId w:val="10"/>
        </w:numPr>
        <w:tabs>
          <w:tab w:val="left" w:pos="924"/>
        </w:tabs>
        <w:ind w:right="565"/>
        <w:rPr>
          <w:sz w:val="24"/>
        </w:rPr>
      </w:pPr>
      <w:r>
        <w:rPr>
          <w:sz w:val="24"/>
        </w:rPr>
        <w:t>Nominate</w:t>
      </w:r>
      <w:r>
        <w:rPr>
          <w:spacing w:val="-10"/>
          <w:sz w:val="24"/>
        </w:rPr>
        <w:t xml:space="preserve"> </w:t>
      </w:r>
      <w:r>
        <w:rPr>
          <w:sz w:val="24"/>
        </w:rPr>
        <w:t>those</w:t>
      </w:r>
      <w:r>
        <w:rPr>
          <w:spacing w:val="-9"/>
          <w:sz w:val="24"/>
        </w:rPr>
        <w:t xml:space="preserve"> </w:t>
      </w:r>
      <w:r>
        <w:rPr>
          <w:sz w:val="24"/>
        </w:rPr>
        <w:t>persons</w:t>
      </w:r>
      <w:r>
        <w:rPr>
          <w:spacing w:val="-10"/>
          <w:sz w:val="24"/>
        </w:rPr>
        <w:t xml:space="preserve"> </w:t>
      </w:r>
      <w:r>
        <w:rPr>
          <w:sz w:val="24"/>
        </w:rPr>
        <w:t>to</w:t>
      </w:r>
      <w:r>
        <w:rPr>
          <w:spacing w:val="-9"/>
          <w:sz w:val="24"/>
        </w:rPr>
        <w:t xml:space="preserve"> </w:t>
      </w:r>
      <w:r>
        <w:rPr>
          <w:sz w:val="24"/>
        </w:rPr>
        <w:t>serve</w:t>
      </w:r>
      <w:r>
        <w:rPr>
          <w:spacing w:val="-10"/>
          <w:sz w:val="24"/>
        </w:rPr>
        <w:t xml:space="preserve"> </w:t>
      </w:r>
      <w:r>
        <w:rPr>
          <w:sz w:val="24"/>
        </w:rPr>
        <w:t>on</w:t>
      </w:r>
      <w:r>
        <w:rPr>
          <w:spacing w:val="-9"/>
          <w:sz w:val="24"/>
        </w:rPr>
        <w:t xml:space="preserve"> </w:t>
      </w:r>
      <w:r>
        <w:rPr>
          <w:sz w:val="24"/>
        </w:rPr>
        <w:t>General</w:t>
      </w:r>
      <w:r>
        <w:rPr>
          <w:spacing w:val="-9"/>
          <w:sz w:val="24"/>
        </w:rPr>
        <w:t xml:space="preserve"> </w:t>
      </w:r>
      <w:r>
        <w:rPr>
          <w:sz w:val="24"/>
        </w:rPr>
        <w:t>Assembly’s</w:t>
      </w:r>
      <w:r>
        <w:rPr>
          <w:spacing w:val="-9"/>
          <w:sz w:val="24"/>
        </w:rPr>
        <w:t xml:space="preserve"> </w:t>
      </w:r>
      <w:r>
        <w:rPr>
          <w:sz w:val="24"/>
        </w:rPr>
        <w:t>permanent</w:t>
      </w:r>
      <w:r>
        <w:rPr>
          <w:spacing w:val="-9"/>
          <w:sz w:val="24"/>
        </w:rPr>
        <w:t xml:space="preserve"> </w:t>
      </w:r>
      <w:r>
        <w:rPr>
          <w:sz w:val="24"/>
        </w:rPr>
        <w:t>committees</w:t>
      </w:r>
      <w:r>
        <w:rPr>
          <w:spacing w:val="-10"/>
          <w:sz w:val="24"/>
        </w:rPr>
        <w:t xml:space="preserve"> </w:t>
      </w:r>
      <w:r>
        <w:rPr>
          <w:sz w:val="24"/>
        </w:rPr>
        <w:t>and committees of commissioners.</w:t>
      </w:r>
    </w:p>
    <w:p w14:paraId="4EC342A6" w14:textId="77777777" w:rsidR="00D42471" w:rsidRDefault="00D42471">
      <w:pPr>
        <w:rPr>
          <w:sz w:val="24"/>
        </w:rPr>
      </w:pPr>
    </w:p>
    <w:p w14:paraId="2FFBDC9C" w14:textId="77777777" w:rsidR="00D42471" w:rsidRDefault="00071E19">
      <w:pPr>
        <w:pStyle w:val="Heading3"/>
        <w:spacing w:before="82"/>
      </w:pPr>
      <w:r>
        <w:t>Sessional</w:t>
      </w:r>
      <w:r>
        <w:rPr>
          <w:spacing w:val="-7"/>
        </w:rPr>
        <w:t xml:space="preserve"> </w:t>
      </w:r>
      <w:r>
        <w:t>Records</w:t>
      </w:r>
      <w:r>
        <w:rPr>
          <w:spacing w:val="-5"/>
        </w:rPr>
        <w:t xml:space="preserve"> </w:t>
      </w:r>
      <w:r>
        <w:rPr>
          <w:spacing w:val="-2"/>
        </w:rPr>
        <w:t>Committee</w:t>
      </w:r>
    </w:p>
    <w:p w14:paraId="6C4B2190" w14:textId="77777777" w:rsidR="00D42471" w:rsidRDefault="00D42471">
      <w:pPr>
        <w:pStyle w:val="BodyText"/>
        <w:rPr>
          <w:b/>
          <w:sz w:val="28"/>
        </w:rPr>
      </w:pPr>
    </w:p>
    <w:p w14:paraId="195389CD" w14:textId="77777777" w:rsidR="00D42471" w:rsidRDefault="00D42471">
      <w:pPr>
        <w:pStyle w:val="BodyText"/>
        <w:spacing w:before="6"/>
        <w:rPr>
          <w:b/>
          <w:sz w:val="23"/>
        </w:rPr>
      </w:pPr>
    </w:p>
    <w:p w14:paraId="34DA33F2" w14:textId="77777777" w:rsidR="00D42471" w:rsidRDefault="00071E19">
      <w:pPr>
        <w:spacing w:before="1"/>
        <w:ind w:left="204"/>
        <w:rPr>
          <w:i/>
          <w:sz w:val="24"/>
        </w:rPr>
      </w:pPr>
      <w:r>
        <w:rPr>
          <w:i/>
          <w:spacing w:val="-2"/>
          <w:sz w:val="24"/>
        </w:rPr>
        <w:t>Purpose</w:t>
      </w:r>
    </w:p>
    <w:p w14:paraId="3207A6C7" w14:textId="77777777" w:rsidR="00D42471" w:rsidRDefault="00071E19">
      <w:pPr>
        <w:pStyle w:val="BodyText"/>
        <w:ind w:left="204" w:right="798"/>
        <w:jc w:val="both"/>
      </w:pPr>
      <w:r>
        <w:t>The purpose of the sessional records committee to is provide oversight and assistance to sessions</w:t>
      </w:r>
      <w:r>
        <w:rPr>
          <w:spacing w:val="-8"/>
        </w:rPr>
        <w:t xml:space="preserve"> </w:t>
      </w:r>
      <w:r>
        <w:t>of</w:t>
      </w:r>
      <w:r>
        <w:rPr>
          <w:spacing w:val="-9"/>
        </w:rPr>
        <w:t xml:space="preserve"> </w:t>
      </w:r>
      <w:r>
        <w:t>the</w:t>
      </w:r>
      <w:r>
        <w:rPr>
          <w:spacing w:val="-8"/>
        </w:rPr>
        <w:t xml:space="preserve"> </w:t>
      </w:r>
      <w:r>
        <w:t>presbytery</w:t>
      </w:r>
      <w:r>
        <w:rPr>
          <w:spacing w:val="-8"/>
        </w:rPr>
        <w:t xml:space="preserve"> </w:t>
      </w:r>
      <w:r>
        <w:t>by</w:t>
      </w:r>
      <w:r>
        <w:rPr>
          <w:spacing w:val="-9"/>
        </w:rPr>
        <w:t xml:space="preserve"> </w:t>
      </w:r>
      <w:r>
        <w:t>periodically</w:t>
      </w:r>
      <w:r>
        <w:rPr>
          <w:spacing w:val="-8"/>
        </w:rPr>
        <w:t xml:space="preserve"> </w:t>
      </w:r>
      <w:r>
        <w:t>reviewing</w:t>
      </w:r>
      <w:r>
        <w:rPr>
          <w:spacing w:val="-7"/>
        </w:rPr>
        <w:t xml:space="preserve"> </w:t>
      </w:r>
      <w:r>
        <w:t>sessional</w:t>
      </w:r>
      <w:r>
        <w:rPr>
          <w:spacing w:val="-8"/>
        </w:rPr>
        <w:t xml:space="preserve"> </w:t>
      </w:r>
      <w:r>
        <w:t>minutes</w:t>
      </w:r>
      <w:r>
        <w:rPr>
          <w:spacing w:val="-9"/>
        </w:rPr>
        <w:t xml:space="preserve"> </w:t>
      </w:r>
      <w:r>
        <w:t>and</w:t>
      </w:r>
      <w:r>
        <w:rPr>
          <w:spacing w:val="-7"/>
        </w:rPr>
        <w:t xml:space="preserve"> </w:t>
      </w:r>
      <w:r>
        <w:t>recommending corrections or best practices to assist the session in performing its work.</w:t>
      </w:r>
    </w:p>
    <w:p w14:paraId="6A95EE4B" w14:textId="77777777" w:rsidR="00D42471" w:rsidRDefault="00D42471">
      <w:pPr>
        <w:pStyle w:val="BodyText"/>
        <w:rPr>
          <w:sz w:val="27"/>
        </w:rPr>
      </w:pPr>
    </w:p>
    <w:p w14:paraId="14E39076" w14:textId="77777777" w:rsidR="00D42471" w:rsidRDefault="00071E19">
      <w:pPr>
        <w:spacing w:before="1"/>
        <w:ind w:left="204"/>
        <w:jc w:val="both"/>
        <w:rPr>
          <w:i/>
          <w:sz w:val="24"/>
        </w:rPr>
      </w:pPr>
      <w:r>
        <w:rPr>
          <w:i/>
          <w:sz w:val="24"/>
        </w:rPr>
        <w:t>Membership</w:t>
      </w:r>
      <w:r>
        <w:rPr>
          <w:i/>
          <w:spacing w:val="-1"/>
          <w:sz w:val="24"/>
        </w:rPr>
        <w:t xml:space="preserve"> </w:t>
      </w:r>
      <w:r>
        <w:rPr>
          <w:i/>
          <w:sz w:val="24"/>
        </w:rPr>
        <w:t xml:space="preserve">and </w:t>
      </w:r>
      <w:r>
        <w:rPr>
          <w:i/>
          <w:spacing w:val="-2"/>
          <w:sz w:val="24"/>
        </w:rPr>
        <w:t>quorum</w:t>
      </w:r>
    </w:p>
    <w:p w14:paraId="7929B0D7" w14:textId="6BE16185" w:rsidR="00D42471" w:rsidRDefault="00071E19">
      <w:pPr>
        <w:pStyle w:val="BodyText"/>
        <w:ind w:left="204" w:right="443"/>
        <w:jc w:val="both"/>
      </w:pPr>
      <w:r>
        <w:t>A</w:t>
      </w:r>
      <w:r>
        <w:rPr>
          <w:spacing w:val="-5"/>
        </w:rPr>
        <w:t xml:space="preserve"> </w:t>
      </w:r>
      <w:r>
        <w:t>Sessional</w:t>
      </w:r>
      <w:r>
        <w:rPr>
          <w:spacing w:val="-3"/>
        </w:rPr>
        <w:t xml:space="preserve"> </w:t>
      </w:r>
      <w:r>
        <w:t>Records</w:t>
      </w:r>
      <w:r>
        <w:rPr>
          <w:spacing w:val="-4"/>
        </w:rPr>
        <w:t xml:space="preserve"> </w:t>
      </w:r>
      <w:r>
        <w:t>Chairman</w:t>
      </w:r>
      <w:r>
        <w:rPr>
          <w:spacing w:val="-3"/>
        </w:rPr>
        <w:t xml:space="preserve"> </w:t>
      </w:r>
      <w:r>
        <w:t>shall</w:t>
      </w:r>
      <w:r>
        <w:rPr>
          <w:spacing w:val="-3"/>
        </w:rPr>
        <w:t xml:space="preserve"> </w:t>
      </w:r>
      <w:r>
        <w:t>be</w:t>
      </w:r>
      <w:r>
        <w:rPr>
          <w:spacing w:val="-5"/>
        </w:rPr>
        <w:t xml:space="preserve"> </w:t>
      </w:r>
      <w:r>
        <w:t>elected</w:t>
      </w:r>
      <w:r>
        <w:rPr>
          <w:spacing w:val="-4"/>
        </w:rPr>
        <w:t xml:space="preserve"> </w:t>
      </w:r>
      <w:r>
        <w:t>for</w:t>
      </w:r>
      <w:r>
        <w:rPr>
          <w:spacing w:val="-4"/>
        </w:rPr>
        <w:t xml:space="preserve"> </w:t>
      </w:r>
      <w:r>
        <w:t>a</w:t>
      </w:r>
      <w:r>
        <w:rPr>
          <w:spacing w:val="-4"/>
        </w:rPr>
        <w:t xml:space="preserve"> </w:t>
      </w:r>
      <w:r>
        <w:t>term</w:t>
      </w:r>
      <w:r>
        <w:rPr>
          <w:spacing w:val="-4"/>
        </w:rPr>
        <w:t xml:space="preserve"> </w:t>
      </w:r>
      <w:r>
        <w:t>of</w:t>
      </w:r>
      <w:r>
        <w:rPr>
          <w:spacing w:val="-5"/>
        </w:rPr>
        <w:t xml:space="preserve"> </w:t>
      </w:r>
      <w:r>
        <w:t>three</w:t>
      </w:r>
      <w:r>
        <w:rPr>
          <w:spacing w:val="-4"/>
        </w:rPr>
        <w:t xml:space="preserve"> </w:t>
      </w:r>
      <w:r>
        <w:t>years</w:t>
      </w:r>
      <w:r>
        <w:rPr>
          <w:spacing w:val="-4"/>
        </w:rPr>
        <w:t xml:space="preserve"> </w:t>
      </w:r>
      <w:r>
        <w:t>at</w:t>
      </w:r>
      <w:r>
        <w:rPr>
          <w:spacing w:val="-4"/>
        </w:rPr>
        <w:t xml:space="preserve"> </w:t>
      </w:r>
      <w:r>
        <w:t>the</w:t>
      </w:r>
      <w:r>
        <w:rPr>
          <w:spacing w:val="-4"/>
        </w:rPr>
        <w:t xml:space="preserve"> </w:t>
      </w:r>
      <w:r>
        <w:t>October</w:t>
      </w:r>
      <w:r>
        <w:rPr>
          <w:spacing w:val="-5"/>
        </w:rPr>
        <w:t xml:space="preserve"> </w:t>
      </w:r>
      <w:r>
        <w:t>stated meeting of Presbytery. A quorum shall consist of two members, including one</w:t>
      </w:r>
      <w:r w:rsidR="00005017">
        <w:t xml:space="preserve"> </w:t>
      </w:r>
      <w:r>
        <w:t>teaching elder and one ruling elder.</w:t>
      </w:r>
    </w:p>
    <w:p w14:paraId="4F722E3A" w14:textId="77777777" w:rsidR="00D42471" w:rsidRDefault="00D42471">
      <w:pPr>
        <w:pStyle w:val="BodyText"/>
        <w:spacing w:before="5"/>
        <w:rPr>
          <w:sz w:val="27"/>
        </w:rPr>
      </w:pPr>
    </w:p>
    <w:p w14:paraId="6A64464D" w14:textId="77777777" w:rsidR="00D42471" w:rsidRDefault="00071E19">
      <w:pPr>
        <w:ind w:left="204"/>
        <w:rPr>
          <w:i/>
          <w:sz w:val="24"/>
        </w:rPr>
      </w:pPr>
      <w:r>
        <w:rPr>
          <w:i/>
          <w:sz w:val="24"/>
        </w:rPr>
        <w:t>Duties</w:t>
      </w:r>
      <w:r>
        <w:rPr>
          <w:i/>
          <w:spacing w:val="-3"/>
          <w:sz w:val="24"/>
        </w:rPr>
        <w:t xml:space="preserve"> </w:t>
      </w:r>
      <w:r>
        <w:rPr>
          <w:i/>
          <w:sz w:val="24"/>
        </w:rPr>
        <w:t>and</w:t>
      </w:r>
      <w:r>
        <w:rPr>
          <w:i/>
          <w:spacing w:val="-2"/>
          <w:sz w:val="24"/>
        </w:rPr>
        <w:t xml:space="preserve"> Responsibilities</w:t>
      </w:r>
    </w:p>
    <w:p w14:paraId="23E9F302" w14:textId="77777777" w:rsidR="00D42471" w:rsidRDefault="00071E19">
      <w:pPr>
        <w:pStyle w:val="BodyText"/>
        <w:ind w:left="204" w:right="205"/>
      </w:pPr>
      <w:r>
        <w:t xml:space="preserve">At the April stated meeting of Presbytery, the Chairman shall receive from each church the minutes of the Session of that church for the preceding year. The Chairman shall assign the review of the minutes of a particular church to one member of the Committee or Presbytery who shall review those minutes in accordance with the requirements of the </w:t>
      </w:r>
      <w:r>
        <w:rPr>
          <w:i/>
        </w:rPr>
        <w:t xml:space="preserve">BCO </w:t>
      </w:r>
      <w:r>
        <w:t>and the guidelines</w:t>
      </w:r>
      <w:r>
        <w:rPr>
          <w:spacing w:val="-3"/>
        </w:rPr>
        <w:t xml:space="preserve"> </w:t>
      </w:r>
      <w:r>
        <w:t>established</w:t>
      </w:r>
      <w:r>
        <w:rPr>
          <w:spacing w:val="-2"/>
        </w:rPr>
        <w:t xml:space="preserve"> </w:t>
      </w:r>
      <w:r>
        <w:t>by</w:t>
      </w:r>
      <w:r>
        <w:rPr>
          <w:spacing w:val="-3"/>
        </w:rPr>
        <w:t xml:space="preserve"> </w:t>
      </w:r>
      <w:r>
        <w:t>the</w:t>
      </w:r>
      <w:r>
        <w:rPr>
          <w:spacing w:val="-3"/>
        </w:rPr>
        <w:t xml:space="preserve"> </w:t>
      </w:r>
      <w:r>
        <w:t>Presbytery</w:t>
      </w:r>
      <w:r>
        <w:rPr>
          <w:spacing w:val="-3"/>
        </w:rPr>
        <w:t xml:space="preserve"> </w:t>
      </w:r>
      <w:r>
        <w:t>(Appendix</w:t>
      </w:r>
      <w:r>
        <w:rPr>
          <w:spacing w:val="-3"/>
        </w:rPr>
        <w:t xml:space="preserve"> </w:t>
      </w:r>
      <w:r>
        <w:t>C).</w:t>
      </w:r>
      <w:r>
        <w:rPr>
          <w:spacing w:val="-3"/>
        </w:rPr>
        <w:t xml:space="preserve"> </w:t>
      </w:r>
      <w:r>
        <w:t>The</w:t>
      </w:r>
      <w:r>
        <w:rPr>
          <w:spacing w:val="-3"/>
        </w:rPr>
        <w:t xml:space="preserve"> </w:t>
      </w:r>
      <w:r>
        <w:t>member</w:t>
      </w:r>
      <w:r>
        <w:rPr>
          <w:spacing w:val="-3"/>
        </w:rPr>
        <w:t xml:space="preserve"> </w:t>
      </w:r>
      <w:r>
        <w:t>shall</w:t>
      </w:r>
      <w:r>
        <w:rPr>
          <w:spacing w:val="-3"/>
        </w:rPr>
        <w:t xml:space="preserve"> </w:t>
      </w:r>
      <w:r>
        <w:t>report</w:t>
      </w:r>
      <w:r>
        <w:rPr>
          <w:spacing w:val="-3"/>
        </w:rPr>
        <w:t xml:space="preserve"> </w:t>
      </w:r>
      <w:r>
        <w:t>his</w:t>
      </w:r>
      <w:r>
        <w:rPr>
          <w:spacing w:val="-3"/>
        </w:rPr>
        <w:t xml:space="preserve"> </w:t>
      </w:r>
      <w:r>
        <w:t>review</w:t>
      </w:r>
      <w:r>
        <w:rPr>
          <w:spacing w:val="-3"/>
        </w:rPr>
        <w:t xml:space="preserve"> </w:t>
      </w:r>
      <w:r>
        <w:t>to the Chairman.</w:t>
      </w:r>
    </w:p>
    <w:p w14:paraId="611C50F1" w14:textId="77777777" w:rsidR="00D42471" w:rsidRDefault="00D42471">
      <w:pPr>
        <w:pStyle w:val="BodyText"/>
        <w:spacing w:before="11"/>
        <w:rPr>
          <w:sz w:val="23"/>
        </w:rPr>
      </w:pPr>
    </w:p>
    <w:p w14:paraId="165A16C1" w14:textId="77777777" w:rsidR="00D42471" w:rsidRDefault="00071E19">
      <w:pPr>
        <w:pStyle w:val="BodyText"/>
        <w:ind w:left="204" w:right="207"/>
      </w:pPr>
      <w:r>
        <w:t>The</w:t>
      </w:r>
      <w:r>
        <w:rPr>
          <w:spacing w:val="-6"/>
        </w:rPr>
        <w:t xml:space="preserve"> </w:t>
      </w:r>
      <w:r>
        <w:t>Chairman</w:t>
      </w:r>
      <w:r>
        <w:rPr>
          <w:spacing w:val="-5"/>
        </w:rPr>
        <w:t xml:space="preserve"> </w:t>
      </w:r>
      <w:r>
        <w:t>shall</w:t>
      </w:r>
      <w:r>
        <w:rPr>
          <w:spacing w:val="-5"/>
        </w:rPr>
        <w:t xml:space="preserve"> </w:t>
      </w:r>
      <w:r>
        <w:t>report</w:t>
      </w:r>
      <w:r>
        <w:rPr>
          <w:spacing w:val="-5"/>
        </w:rPr>
        <w:t xml:space="preserve"> </w:t>
      </w:r>
      <w:r>
        <w:t>to</w:t>
      </w:r>
      <w:r>
        <w:rPr>
          <w:spacing w:val="-4"/>
        </w:rPr>
        <w:t xml:space="preserve"> </w:t>
      </w:r>
      <w:r>
        <w:t>the</w:t>
      </w:r>
      <w:r>
        <w:rPr>
          <w:spacing w:val="-5"/>
        </w:rPr>
        <w:t xml:space="preserve"> </w:t>
      </w:r>
      <w:r>
        <w:t>Presbytery</w:t>
      </w:r>
      <w:r>
        <w:rPr>
          <w:spacing w:val="-6"/>
        </w:rPr>
        <w:t xml:space="preserve"> </w:t>
      </w:r>
      <w:r>
        <w:t>the</w:t>
      </w:r>
      <w:r>
        <w:rPr>
          <w:spacing w:val="-5"/>
        </w:rPr>
        <w:t xml:space="preserve"> </w:t>
      </w:r>
      <w:r>
        <w:t>result</w:t>
      </w:r>
      <w:r>
        <w:rPr>
          <w:spacing w:val="-5"/>
        </w:rPr>
        <w:t xml:space="preserve"> </w:t>
      </w:r>
      <w:r>
        <w:t>of</w:t>
      </w:r>
      <w:r>
        <w:rPr>
          <w:spacing w:val="-5"/>
        </w:rPr>
        <w:t xml:space="preserve"> </w:t>
      </w:r>
      <w:r>
        <w:t>the</w:t>
      </w:r>
      <w:r>
        <w:rPr>
          <w:spacing w:val="-5"/>
        </w:rPr>
        <w:t xml:space="preserve"> </w:t>
      </w:r>
      <w:r>
        <w:t>review</w:t>
      </w:r>
      <w:r>
        <w:rPr>
          <w:spacing w:val="-5"/>
        </w:rPr>
        <w:t xml:space="preserve"> </w:t>
      </w:r>
      <w:r>
        <w:t>of</w:t>
      </w:r>
      <w:r>
        <w:rPr>
          <w:spacing w:val="-6"/>
        </w:rPr>
        <w:t xml:space="preserve"> </w:t>
      </w:r>
      <w:r>
        <w:t>the</w:t>
      </w:r>
      <w:r>
        <w:rPr>
          <w:spacing w:val="-5"/>
        </w:rPr>
        <w:t xml:space="preserve"> </w:t>
      </w:r>
      <w:r>
        <w:t>minutes</w:t>
      </w:r>
      <w:r>
        <w:rPr>
          <w:spacing w:val="-5"/>
        </w:rPr>
        <w:t xml:space="preserve"> </w:t>
      </w:r>
      <w:r>
        <w:t>and</w:t>
      </w:r>
      <w:r>
        <w:rPr>
          <w:spacing w:val="-5"/>
        </w:rPr>
        <w:t xml:space="preserve"> </w:t>
      </w:r>
      <w:r>
        <w:t>shall make recommendations in relations to those minutes. Such recommendations shall include whether the minutes are to be approved with or without exceptions or notations.</w:t>
      </w:r>
    </w:p>
    <w:p w14:paraId="19279E7E" w14:textId="77777777" w:rsidR="00D42471" w:rsidRDefault="00D42471">
      <w:pPr>
        <w:pStyle w:val="BodyText"/>
        <w:rPr>
          <w:sz w:val="28"/>
        </w:rPr>
      </w:pPr>
    </w:p>
    <w:p w14:paraId="1FF7F9FA" w14:textId="4D9D9088" w:rsidR="00D42471" w:rsidRDefault="00071E19">
      <w:pPr>
        <w:pStyle w:val="BodyText"/>
        <w:spacing w:before="243"/>
        <w:ind w:left="204" w:right="297"/>
      </w:pPr>
      <w:r>
        <w:t xml:space="preserve">South Texas Presbytery is required by the </w:t>
      </w:r>
      <w:r>
        <w:rPr>
          <w:i/>
        </w:rPr>
        <w:t xml:space="preserve">Book of Church Order </w:t>
      </w:r>
      <w:r>
        <w:t>(</w:t>
      </w:r>
      <w:r>
        <w:rPr>
          <w:i/>
        </w:rPr>
        <w:t>BCO</w:t>
      </w:r>
      <w:r>
        <w:t>) 13-9.b to review Sessional</w:t>
      </w:r>
      <w:r>
        <w:rPr>
          <w:spacing w:val="-8"/>
        </w:rPr>
        <w:t xml:space="preserve"> </w:t>
      </w:r>
      <w:r>
        <w:t>Minutes</w:t>
      </w:r>
      <w:r>
        <w:rPr>
          <w:spacing w:val="-7"/>
        </w:rPr>
        <w:t xml:space="preserve"> </w:t>
      </w:r>
      <w:r>
        <w:t>annually</w:t>
      </w:r>
      <w:r>
        <w:rPr>
          <w:spacing w:val="-7"/>
        </w:rPr>
        <w:t xml:space="preserve"> </w:t>
      </w:r>
      <w:r>
        <w:t>to</w:t>
      </w:r>
      <w:r>
        <w:rPr>
          <w:spacing w:val="-7"/>
        </w:rPr>
        <w:t xml:space="preserve"> </w:t>
      </w:r>
      <w:r>
        <w:t>“redress</w:t>
      </w:r>
      <w:r>
        <w:rPr>
          <w:spacing w:val="-8"/>
        </w:rPr>
        <w:t xml:space="preserve"> </w:t>
      </w:r>
      <w:r>
        <w:t>whatever</w:t>
      </w:r>
      <w:r>
        <w:rPr>
          <w:spacing w:val="-8"/>
        </w:rPr>
        <w:t xml:space="preserve"> </w:t>
      </w:r>
      <w:r>
        <w:t>they</w:t>
      </w:r>
      <w:r>
        <w:rPr>
          <w:spacing w:val="-8"/>
        </w:rPr>
        <w:t xml:space="preserve"> </w:t>
      </w:r>
      <w:r>
        <w:t>may</w:t>
      </w:r>
      <w:r>
        <w:rPr>
          <w:spacing w:val="-8"/>
        </w:rPr>
        <w:t xml:space="preserve"> </w:t>
      </w:r>
      <w:r>
        <w:t>have</w:t>
      </w:r>
      <w:r>
        <w:rPr>
          <w:spacing w:val="-8"/>
        </w:rPr>
        <w:t xml:space="preserve"> </w:t>
      </w:r>
      <w:r>
        <w:t>done</w:t>
      </w:r>
      <w:r>
        <w:rPr>
          <w:spacing w:val="-8"/>
        </w:rPr>
        <w:t xml:space="preserve"> </w:t>
      </w:r>
      <w:r>
        <w:t>contrary</w:t>
      </w:r>
      <w:r>
        <w:rPr>
          <w:spacing w:val="-8"/>
        </w:rPr>
        <w:t xml:space="preserve"> </w:t>
      </w:r>
      <w:r>
        <w:t>to</w:t>
      </w:r>
      <w:r>
        <w:rPr>
          <w:spacing w:val="-7"/>
        </w:rPr>
        <w:t xml:space="preserve"> </w:t>
      </w:r>
      <w:r>
        <w:t>order</w:t>
      </w:r>
      <w:r>
        <w:rPr>
          <w:spacing w:val="-9"/>
        </w:rPr>
        <w:t xml:space="preserve"> </w:t>
      </w:r>
      <w:r>
        <w:t>and take effectual care that they observe the Constitution of the Church.” This review is not intended to be punitive, rather it is ministerial in nature, commenting on conformity or</w:t>
      </w:r>
    </w:p>
    <w:p w14:paraId="073DBA20" w14:textId="77777777" w:rsidR="00D42471" w:rsidRDefault="00071E19">
      <w:pPr>
        <w:pStyle w:val="BodyText"/>
        <w:ind w:left="204" w:right="164"/>
      </w:pPr>
      <w:r>
        <w:t>non-conformity of the actions recorded in the minutes to the Constitution of the Church. The annual</w:t>
      </w:r>
      <w:r>
        <w:rPr>
          <w:spacing w:val="-7"/>
        </w:rPr>
        <w:t xml:space="preserve"> </w:t>
      </w:r>
      <w:r>
        <w:t>review</w:t>
      </w:r>
      <w:r>
        <w:rPr>
          <w:spacing w:val="-6"/>
        </w:rPr>
        <w:t xml:space="preserve"> </w:t>
      </w:r>
      <w:r>
        <w:t>assists</w:t>
      </w:r>
      <w:r>
        <w:rPr>
          <w:spacing w:val="-6"/>
        </w:rPr>
        <w:t xml:space="preserve"> </w:t>
      </w:r>
      <w:r>
        <w:t>all</w:t>
      </w:r>
      <w:r>
        <w:rPr>
          <w:spacing w:val="-7"/>
        </w:rPr>
        <w:t xml:space="preserve"> </w:t>
      </w:r>
      <w:r>
        <w:t>Sessions</w:t>
      </w:r>
      <w:r>
        <w:rPr>
          <w:spacing w:val="-7"/>
        </w:rPr>
        <w:t xml:space="preserve"> </w:t>
      </w:r>
      <w:r>
        <w:t>in</w:t>
      </w:r>
      <w:r>
        <w:rPr>
          <w:spacing w:val="-7"/>
        </w:rPr>
        <w:t xml:space="preserve"> </w:t>
      </w:r>
      <w:r>
        <w:t>careful</w:t>
      </w:r>
      <w:r>
        <w:rPr>
          <w:spacing w:val="-7"/>
        </w:rPr>
        <w:t xml:space="preserve"> </w:t>
      </w:r>
      <w:r>
        <w:t>conformity</w:t>
      </w:r>
      <w:r>
        <w:rPr>
          <w:spacing w:val="-7"/>
        </w:rPr>
        <w:t xml:space="preserve"> </w:t>
      </w:r>
      <w:r>
        <w:t>to</w:t>
      </w:r>
      <w:r>
        <w:rPr>
          <w:spacing w:val="-6"/>
        </w:rPr>
        <w:t xml:space="preserve"> </w:t>
      </w:r>
      <w:r>
        <w:t>the</w:t>
      </w:r>
      <w:r>
        <w:rPr>
          <w:spacing w:val="-6"/>
        </w:rPr>
        <w:t xml:space="preserve"> </w:t>
      </w:r>
      <w:r>
        <w:t>Constitution</w:t>
      </w:r>
      <w:r>
        <w:rPr>
          <w:spacing w:val="-6"/>
        </w:rPr>
        <w:t xml:space="preserve"> </w:t>
      </w:r>
      <w:r>
        <w:t>of</w:t>
      </w:r>
      <w:r>
        <w:rPr>
          <w:spacing w:val="-7"/>
        </w:rPr>
        <w:t xml:space="preserve"> </w:t>
      </w:r>
      <w:r>
        <w:t>the</w:t>
      </w:r>
      <w:r>
        <w:rPr>
          <w:spacing w:val="-6"/>
        </w:rPr>
        <w:t xml:space="preserve"> </w:t>
      </w:r>
      <w:r>
        <w:t>Church</w:t>
      </w:r>
      <w:r>
        <w:rPr>
          <w:spacing w:val="-7"/>
        </w:rPr>
        <w:t xml:space="preserve"> </w:t>
      </w:r>
      <w:r>
        <w:t>in</w:t>
      </w:r>
      <w:r>
        <w:rPr>
          <w:spacing w:val="-7"/>
        </w:rPr>
        <w:t xml:space="preserve"> </w:t>
      </w:r>
      <w:r>
        <w:t xml:space="preserve">both action and record keeping. Accordingly, the South Texas Presbytery adopts the following Standing Rule and operating procedure to meet its duties to Sessions under </w:t>
      </w:r>
      <w:r>
        <w:rPr>
          <w:i/>
        </w:rPr>
        <w:t xml:space="preserve">BCO </w:t>
      </w:r>
      <w:r>
        <w:t>13-9.b.</w:t>
      </w:r>
    </w:p>
    <w:p w14:paraId="661A09FB" w14:textId="77777777" w:rsidR="00D42471" w:rsidRDefault="00071E19">
      <w:pPr>
        <w:pStyle w:val="ListParagraph"/>
        <w:numPr>
          <w:ilvl w:val="0"/>
          <w:numId w:val="9"/>
        </w:numPr>
        <w:tabs>
          <w:tab w:val="left" w:pos="924"/>
        </w:tabs>
        <w:ind w:right="168" w:hanging="360"/>
        <w:rPr>
          <w:sz w:val="24"/>
        </w:rPr>
      </w:pPr>
      <w:r>
        <w:rPr>
          <w:sz w:val="24"/>
        </w:rPr>
        <w:t>Presbytery Standing Rules require that churches submit their minutes for review at the April</w:t>
      </w:r>
      <w:r>
        <w:rPr>
          <w:spacing w:val="-7"/>
          <w:sz w:val="24"/>
        </w:rPr>
        <w:t xml:space="preserve"> </w:t>
      </w:r>
      <w:r>
        <w:rPr>
          <w:sz w:val="24"/>
        </w:rPr>
        <w:t>meeting</w:t>
      </w:r>
      <w:r>
        <w:rPr>
          <w:spacing w:val="-7"/>
          <w:sz w:val="24"/>
        </w:rPr>
        <w:t xml:space="preserve"> </w:t>
      </w:r>
      <w:r>
        <w:rPr>
          <w:sz w:val="24"/>
        </w:rPr>
        <w:t>of</w:t>
      </w:r>
      <w:r>
        <w:rPr>
          <w:spacing w:val="-7"/>
          <w:sz w:val="24"/>
        </w:rPr>
        <w:t xml:space="preserve"> </w:t>
      </w:r>
      <w:r>
        <w:rPr>
          <w:sz w:val="24"/>
        </w:rPr>
        <w:t>Presbytery</w:t>
      </w:r>
      <w:r>
        <w:rPr>
          <w:spacing w:val="-8"/>
          <w:sz w:val="24"/>
        </w:rPr>
        <w:t xml:space="preserve"> </w:t>
      </w:r>
      <w:r>
        <w:rPr>
          <w:sz w:val="24"/>
        </w:rPr>
        <w:t>every</w:t>
      </w:r>
      <w:r>
        <w:rPr>
          <w:spacing w:val="-6"/>
          <w:sz w:val="24"/>
        </w:rPr>
        <w:t xml:space="preserve"> </w:t>
      </w:r>
      <w:r>
        <w:rPr>
          <w:sz w:val="24"/>
        </w:rPr>
        <w:t>year.</w:t>
      </w:r>
      <w:r>
        <w:rPr>
          <w:spacing w:val="-8"/>
          <w:sz w:val="24"/>
        </w:rPr>
        <w:t xml:space="preserve"> </w:t>
      </w:r>
      <w:r>
        <w:rPr>
          <w:sz w:val="24"/>
        </w:rPr>
        <w:t>Clerks</w:t>
      </w:r>
      <w:r>
        <w:rPr>
          <w:spacing w:val="-8"/>
          <w:sz w:val="24"/>
        </w:rPr>
        <w:t xml:space="preserve"> </w:t>
      </w:r>
      <w:r>
        <w:rPr>
          <w:sz w:val="24"/>
        </w:rPr>
        <w:t>of</w:t>
      </w:r>
      <w:r>
        <w:rPr>
          <w:spacing w:val="-7"/>
          <w:sz w:val="24"/>
        </w:rPr>
        <w:t xml:space="preserve"> </w:t>
      </w:r>
      <w:r>
        <w:rPr>
          <w:sz w:val="24"/>
        </w:rPr>
        <w:t>Session</w:t>
      </w:r>
      <w:r>
        <w:rPr>
          <w:spacing w:val="-8"/>
          <w:sz w:val="24"/>
        </w:rPr>
        <w:t xml:space="preserve"> </w:t>
      </w:r>
      <w:r>
        <w:rPr>
          <w:sz w:val="24"/>
        </w:rPr>
        <w:t>shall</w:t>
      </w:r>
      <w:r>
        <w:rPr>
          <w:spacing w:val="-6"/>
          <w:sz w:val="24"/>
        </w:rPr>
        <w:t xml:space="preserve"> </w:t>
      </w:r>
      <w:r>
        <w:rPr>
          <w:sz w:val="24"/>
        </w:rPr>
        <w:t>ensure</w:t>
      </w:r>
      <w:r>
        <w:rPr>
          <w:spacing w:val="-8"/>
          <w:sz w:val="24"/>
        </w:rPr>
        <w:t xml:space="preserve"> </w:t>
      </w:r>
      <w:r>
        <w:rPr>
          <w:sz w:val="24"/>
        </w:rPr>
        <w:t>that</w:t>
      </w:r>
      <w:r>
        <w:rPr>
          <w:spacing w:val="-7"/>
          <w:sz w:val="24"/>
        </w:rPr>
        <w:t xml:space="preserve"> </w:t>
      </w:r>
      <w:r>
        <w:rPr>
          <w:sz w:val="24"/>
        </w:rPr>
        <w:t>the</w:t>
      </w:r>
      <w:r>
        <w:rPr>
          <w:spacing w:val="-6"/>
          <w:sz w:val="24"/>
        </w:rPr>
        <w:t xml:space="preserve"> </w:t>
      </w:r>
      <w:r>
        <w:rPr>
          <w:sz w:val="24"/>
        </w:rPr>
        <w:t>originals</w:t>
      </w:r>
      <w:r>
        <w:rPr>
          <w:spacing w:val="-7"/>
          <w:sz w:val="24"/>
        </w:rPr>
        <w:t xml:space="preserve"> </w:t>
      </w:r>
      <w:r>
        <w:rPr>
          <w:sz w:val="24"/>
        </w:rPr>
        <w:t>of the minutes or electronic signed copies of the minutes for the Session (including the Annual Report to General Assembly and a role of the members) are conveyed to the Chairman</w:t>
      </w:r>
      <w:r>
        <w:rPr>
          <w:spacing w:val="-1"/>
          <w:sz w:val="24"/>
        </w:rPr>
        <w:t xml:space="preserve"> </w:t>
      </w:r>
      <w:r>
        <w:rPr>
          <w:sz w:val="24"/>
        </w:rPr>
        <w:t>of</w:t>
      </w:r>
      <w:r>
        <w:rPr>
          <w:spacing w:val="-1"/>
          <w:sz w:val="24"/>
        </w:rPr>
        <w:t xml:space="preserve"> </w:t>
      </w:r>
      <w:r>
        <w:rPr>
          <w:sz w:val="24"/>
        </w:rPr>
        <w:t>Sessional</w:t>
      </w:r>
      <w:r>
        <w:rPr>
          <w:spacing w:val="-1"/>
          <w:sz w:val="24"/>
        </w:rPr>
        <w:t xml:space="preserve"> </w:t>
      </w:r>
      <w:r>
        <w:rPr>
          <w:sz w:val="24"/>
        </w:rPr>
        <w:t>Records,</w:t>
      </w:r>
      <w:r>
        <w:rPr>
          <w:spacing w:val="-1"/>
          <w:sz w:val="24"/>
        </w:rPr>
        <w:t xml:space="preserve"> </w:t>
      </w:r>
      <w:r>
        <w:rPr>
          <w:sz w:val="24"/>
        </w:rPr>
        <w:t>or</w:t>
      </w:r>
      <w:r>
        <w:rPr>
          <w:spacing w:val="-1"/>
          <w:sz w:val="24"/>
        </w:rPr>
        <w:t xml:space="preserve"> </w:t>
      </w:r>
      <w:r>
        <w:rPr>
          <w:sz w:val="24"/>
        </w:rPr>
        <w:t>his</w:t>
      </w:r>
      <w:r>
        <w:rPr>
          <w:spacing w:val="-1"/>
          <w:sz w:val="24"/>
        </w:rPr>
        <w:t xml:space="preserve"> </w:t>
      </w:r>
      <w:r>
        <w:rPr>
          <w:sz w:val="24"/>
        </w:rPr>
        <w:t>designated</w:t>
      </w:r>
      <w:r>
        <w:rPr>
          <w:spacing w:val="-1"/>
          <w:sz w:val="24"/>
        </w:rPr>
        <w:t xml:space="preserve"> </w:t>
      </w:r>
      <w:r>
        <w:rPr>
          <w:sz w:val="24"/>
        </w:rPr>
        <w:t>representative.</w:t>
      </w:r>
      <w:r>
        <w:rPr>
          <w:spacing w:val="-1"/>
          <w:sz w:val="24"/>
        </w:rPr>
        <w:t xml:space="preserve"> </w:t>
      </w:r>
      <w:r>
        <w:rPr>
          <w:sz w:val="24"/>
        </w:rPr>
        <w:t>If</w:t>
      </w:r>
      <w:r>
        <w:rPr>
          <w:spacing w:val="-1"/>
          <w:sz w:val="24"/>
        </w:rPr>
        <w:t xml:space="preserve"> </w:t>
      </w:r>
      <w:r>
        <w:rPr>
          <w:sz w:val="24"/>
        </w:rPr>
        <w:t>copies</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original records are provided, the Clerk of the Session shall sign all copies as originals. Records can also be mailed to the Chairman at his church or home address. For records that are</w:t>
      </w:r>
    </w:p>
    <w:p w14:paraId="1730E0AD" w14:textId="77777777" w:rsidR="00D42471" w:rsidRDefault="00071E19">
      <w:pPr>
        <w:pStyle w:val="BodyText"/>
        <w:spacing w:before="71"/>
        <w:ind w:left="924" w:right="207"/>
      </w:pPr>
      <w:r>
        <w:t>submitted</w:t>
      </w:r>
      <w:r>
        <w:rPr>
          <w:spacing w:val="-11"/>
        </w:rPr>
        <w:t xml:space="preserve"> </w:t>
      </w:r>
      <w:r>
        <w:t>electronically,</w:t>
      </w:r>
      <w:r>
        <w:rPr>
          <w:spacing w:val="-9"/>
        </w:rPr>
        <w:t xml:space="preserve"> </w:t>
      </w:r>
      <w:r>
        <w:t>their</w:t>
      </w:r>
      <w:r>
        <w:rPr>
          <w:spacing w:val="-9"/>
        </w:rPr>
        <w:t xml:space="preserve"> </w:t>
      </w:r>
      <w:r>
        <w:t>review</w:t>
      </w:r>
      <w:r>
        <w:rPr>
          <w:spacing w:val="-10"/>
        </w:rPr>
        <w:t xml:space="preserve"> </w:t>
      </w:r>
      <w:r>
        <w:t>shall</w:t>
      </w:r>
      <w:r>
        <w:rPr>
          <w:spacing w:val="-9"/>
        </w:rPr>
        <w:t xml:space="preserve"> </w:t>
      </w:r>
      <w:r>
        <w:t>be</w:t>
      </w:r>
      <w:r>
        <w:rPr>
          <w:spacing w:val="-10"/>
        </w:rPr>
        <w:t xml:space="preserve"> </w:t>
      </w:r>
      <w:r>
        <w:t>electronic,</w:t>
      </w:r>
      <w:r>
        <w:rPr>
          <w:spacing w:val="-11"/>
        </w:rPr>
        <w:t xml:space="preserve"> </w:t>
      </w:r>
      <w:r>
        <w:t>unless</w:t>
      </w:r>
      <w:r>
        <w:rPr>
          <w:spacing w:val="-10"/>
        </w:rPr>
        <w:t xml:space="preserve"> </w:t>
      </w:r>
      <w:r>
        <w:t>requested</w:t>
      </w:r>
      <w:r>
        <w:rPr>
          <w:spacing w:val="-10"/>
        </w:rPr>
        <w:t xml:space="preserve"> </w:t>
      </w:r>
      <w:r>
        <w:t>otherwise</w:t>
      </w:r>
      <w:r>
        <w:rPr>
          <w:spacing w:val="-10"/>
        </w:rPr>
        <w:t xml:space="preserve"> </w:t>
      </w:r>
      <w:r>
        <w:t>by the Clerk of Session.</w:t>
      </w:r>
    </w:p>
    <w:p w14:paraId="49281DD8" w14:textId="6F74876B" w:rsidR="00D42471" w:rsidRDefault="00071E19">
      <w:pPr>
        <w:pStyle w:val="ListParagraph"/>
        <w:numPr>
          <w:ilvl w:val="0"/>
          <w:numId w:val="9"/>
        </w:numPr>
        <w:tabs>
          <w:tab w:val="left" w:pos="923"/>
        </w:tabs>
        <w:spacing w:line="293" w:lineRule="exact"/>
        <w:ind w:left="923"/>
        <w:rPr>
          <w:sz w:val="24"/>
        </w:rPr>
      </w:pPr>
      <w:r>
        <w:rPr>
          <w:sz w:val="24"/>
        </w:rPr>
        <w:t>If</w:t>
      </w:r>
      <w:r>
        <w:rPr>
          <w:spacing w:val="-6"/>
          <w:sz w:val="24"/>
        </w:rPr>
        <w:t xml:space="preserve"> </w:t>
      </w:r>
      <w:r>
        <w:rPr>
          <w:sz w:val="24"/>
        </w:rPr>
        <w:t>a</w:t>
      </w:r>
      <w:r>
        <w:rPr>
          <w:spacing w:val="-4"/>
          <w:sz w:val="24"/>
        </w:rPr>
        <w:t xml:space="preserve"> </w:t>
      </w:r>
      <w:r>
        <w:rPr>
          <w:sz w:val="24"/>
        </w:rPr>
        <w:t>Session’s</w:t>
      </w:r>
      <w:r>
        <w:rPr>
          <w:spacing w:val="-6"/>
          <w:sz w:val="24"/>
        </w:rPr>
        <w:t xml:space="preserve"> </w:t>
      </w:r>
      <w:r>
        <w:rPr>
          <w:sz w:val="24"/>
        </w:rPr>
        <w:t>records</w:t>
      </w:r>
      <w:r>
        <w:rPr>
          <w:spacing w:val="-5"/>
          <w:sz w:val="24"/>
        </w:rPr>
        <w:t xml:space="preserve"> </w:t>
      </w:r>
      <w:r>
        <w:rPr>
          <w:sz w:val="24"/>
        </w:rPr>
        <w:t>include</w:t>
      </w:r>
      <w:r>
        <w:rPr>
          <w:spacing w:val="-6"/>
          <w:sz w:val="24"/>
        </w:rPr>
        <w:t xml:space="preserve"> </w:t>
      </w:r>
      <w:r>
        <w:rPr>
          <w:sz w:val="24"/>
        </w:rPr>
        <w:t>executive</w:t>
      </w:r>
      <w:r>
        <w:rPr>
          <w:spacing w:val="-4"/>
          <w:sz w:val="24"/>
        </w:rPr>
        <w:t xml:space="preserve"> </w:t>
      </w:r>
      <w:r>
        <w:rPr>
          <w:sz w:val="24"/>
        </w:rPr>
        <w:t>sessions,</w:t>
      </w:r>
      <w:r>
        <w:rPr>
          <w:spacing w:val="-5"/>
          <w:sz w:val="24"/>
        </w:rPr>
        <w:t xml:space="preserve"> </w:t>
      </w:r>
      <w:r>
        <w:rPr>
          <w:sz w:val="24"/>
        </w:rPr>
        <w:t>the</w:t>
      </w:r>
      <w:r>
        <w:rPr>
          <w:spacing w:val="-5"/>
          <w:sz w:val="24"/>
        </w:rPr>
        <w:t xml:space="preserve"> </w:t>
      </w:r>
      <w:r>
        <w:rPr>
          <w:sz w:val="24"/>
        </w:rPr>
        <w:t>Clerk</w:t>
      </w:r>
      <w:r>
        <w:rPr>
          <w:spacing w:val="-6"/>
          <w:sz w:val="24"/>
        </w:rPr>
        <w:t xml:space="preserve"> </w:t>
      </w:r>
      <w:r>
        <w:rPr>
          <w:sz w:val="24"/>
        </w:rPr>
        <w:t>of</w:t>
      </w:r>
      <w:r>
        <w:rPr>
          <w:spacing w:val="-5"/>
          <w:sz w:val="24"/>
        </w:rPr>
        <w:t xml:space="preserve"> </w:t>
      </w:r>
      <w:r>
        <w:rPr>
          <w:sz w:val="24"/>
        </w:rPr>
        <w:t>the</w:t>
      </w:r>
      <w:r>
        <w:rPr>
          <w:spacing w:val="-4"/>
          <w:sz w:val="24"/>
        </w:rPr>
        <w:t xml:space="preserve"> </w:t>
      </w:r>
      <w:r>
        <w:rPr>
          <w:sz w:val="24"/>
        </w:rPr>
        <w:t>Session</w:t>
      </w:r>
      <w:r>
        <w:rPr>
          <w:spacing w:val="-6"/>
          <w:sz w:val="24"/>
        </w:rPr>
        <w:t xml:space="preserve"> </w:t>
      </w:r>
      <w:r>
        <w:rPr>
          <w:spacing w:val="-4"/>
          <w:sz w:val="24"/>
        </w:rPr>
        <w:t>may:</w:t>
      </w:r>
    </w:p>
    <w:p w14:paraId="230DCEDF" w14:textId="77777777" w:rsidR="00D42471" w:rsidRDefault="00071E19">
      <w:pPr>
        <w:pStyle w:val="ListParagraph"/>
        <w:numPr>
          <w:ilvl w:val="1"/>
          <w:numId w:val="9"/>
        </w:numPr>
        <w:tabs>
          <w:tab w:val="left" w:pos="1644"/>
        </w:tabs>
        <w:ind w:right="364" w:hanging="360"/>
        <w:rPr>
          <w:sz w:val="24"/>
        </w:rPr>
      </w:pPr>
      <w:r>
        <w:rPr>
          <w:sz w:val="24"/>
        </w:rPr>
        <w:t>Seal the entire year’s records with a note that executive session material is included</w:t>
      </w:r>
      <w:r>
        <w:rPr>
          <w:spacing w:val="-8"/>
          <w:sz w:val="24"/>
        </w:rPr>
        <w:t xml:space="preserve"> </w:t>
      </w:r>
      <w:r>
        <w:rPr>
          <w:sz w:val="24"/>
        </w:rPr>
        <w:t>in</w:t>
      </w:r>
      <w:r>
        <w:rPr>
          <w:spacing w:val="-8"/>
          <w:sz w:val="24"/>
        </w:rPr>
        <w:t xml:space="preserve"> </w:t>
      </w:r>
      <w:r>
        <w:rPr>
          <w:sz w:val="24"/>
        </w:rPr>
        <w:t>the</w:t>
      </w:r>
      <w:r>
        <w:rPr>
          <w:spacing w:val="-6"/>
          <w:sz w:val="24"/>
        </w:rPr>
        <w:t xml:space="preserve"> </w:t>
      </w:r>
      <w:r>
        <w:rPr>
          <w:sz w:val="24"/>
        </w:rPr>
        <w:t>records</w:t>
      </w:r>
      <w:r>
        <w:rPr>
          <w:spacing w:val="-7"/>
          <w:sz w:val="24"/>
        </w:rPr>
        <w:t xml:space="preserve"> </w:t>
      </w:r>
      <w:r>
        <w:rPr>
          <w:sz w:val="24"/>
        </w:rPr>
        <w:t>and</w:t>
      </w:r>
      <w:r>
        <w:rPr>
          <w:spacing w:val="-7"/>
          <w:sz w:val="24"/>
        </w:rPr>
        <w:t xml:space="preserve"> </w:t>
      </w:r>
      <w:r>
        <w:rPr>
          <w:sz w:val="24"/>
        </w:rPr>
        <w:t>that</w:t>
      </w:r>
      <w:r>
        <w:rPr>
          <w:spacing w:val="-6"/>
          <w:sz w:val="24"/>
        </w:rPr>
        <w:t xml:space="preserve"> </w:t>
      </w:r>
      <w:r>
        <w:rPr>
          <w:sz w:val="24"/>
        </w:rPr>
        <w:t>the</w:t>
      </w:r>
      <w:r>
        <w:rPr>
          <w:spacing w:val="-7"/>
          <w:sz w:val="24"/>
        </w:rPr>
        <w:t xml:space="preserve"> </w:t>
      </w:r>
      <w:r>
        <w:rPr>
          <w:sz w:val="24"/>
        </w:rPr>
        <w:t>records</w:t>
      </w:r>
      <w:r>
        <w:rPr>
          <w:spacing w:val="-7"/>
          <w:sz w:val="24"/>
        </w:rPr>
        <w:t xml:space="preserve"> </w:t>
      </w:r>
      <w:r>
        <w:rPr>
          <w:sz w:val="24"/>
        </w:rPr>
        <w:t>may</w:t>
      </w:r>
      <w:r>
        <w:rPr>
          <w:spacing w:val="-7"/>
          <w:sz w:val="24"/>
        </w:rPr>
        <w:t xml:space="preserve"> </w:t>
      </w:r>
      <w:r>
        <w:rPr>
          <w:sz w:val="24"/>
        </w:rPr>
        <w:t>only</w:t>
      </w:r>
      <w:r>
        <w:rPr>
          <w:spacing w:val="-8"/>
          <w:sz w:val="24"/>
        </w:rPr>
        <w:t xml:space="preserve"> </w:t>
      </w:r>
      <w:r>
        <w:rPr>
          <w:sz w:val="24"/>
        </w:rPr>
        <w:t>be</w:t>
      </w:r>
      <w:r>
        <w:rPr>
          <w:spacing w:val="-8"/>
          <w:sz w:val="24"/>
        </w:rPr>
        <w:t xml:space="preserve"> </w:t>
      </w:r>
      <w:r>
        <w:rPr>
          <w:sz w:val="24"/>
        </w:rPr>
        <w:t>opened</w:t>
      </w:r>
      <w:r>
        <w:rPr>
          <w:spacing w:val="-7"/>
          <w:sz w:val="24"/>
        </w:rPr>
        <w:t xml:space="preserve"> </w:t>
      </w:r>
      <w:r>
        <w:rPr>
          <w:sz w:val="24"/>
        </w:rPr>
        <w:t>and</w:t>
      </w:r>
      <w:r>
        <w:rPr>
          <w:spacing w:val="-7"/>
          <w:sz w:val="24"/>
        </w:rPr>
        <w:t xml:space="preserve"> </w:t>
      </w:r>
      <w:r>
        <w:rPr>
          <w:sz w:val="24"/>
        </w:rPr>
        <w:t>examined by the Chairman of the Review of Sessional Records Committee, or</w:t>
      </w:r>
    </w:p>
    <w:p w14:paraId="63C60DF6" w14:textId="77777777" w:rsidR="00D42471" w:rsidRDefault="00071E19">
      <w:pPr>
        <w:pStyle w:val="ListParagraph"/>
        <w:numPr>
          <w:ilvl w:val="1"/>
          <w:numId w:val="9"/>
        </w:numPr>
        <w:tabs>
          <w:tab w:val="left" w:pos="1644"/>
        </w:tabs>
        <w:ind w:right="366" w:hanging="360"/>
        <w:rPr>
          <w:sz w:val="24"/>
        </w:rPr>
      </w:pPr>
      <w:r>
        <w:rPr>
          <w:sz w:val="24"/>
        </w:rPr>
        <w:t>Redact the executive session material and place it in a sealed envelope to accompany</w:t>
      </w:r>
      <w:r>
        <w:rPr>
          <w:spacing w:val="-10"/>
          <w:sz w:val="24"/>
        </w:rPr>
        <w:t xml:space="preserve"> </w:t>
      </w:r>
      <w:r>
        <w:rPr>
          <w:sz w:val="24"/>
        </w:rPr>
        <w:t>the</w:t>
      </w:r>
      <w:r>
        <w:rPr>
          <w:spacing w:val="-10"/>
          <w:sz w:val="24"/>
        </w:rPr>
        <w:t xml:space="preserve"> </w:t>
      </w:r>
      <w:r>
        <w:rPr>
          <w:sz w:val="24"/>
        </w:rPr>
        <w:t>Session’s</w:t>
      </w:r>
      <w:r>
        <w:rPr>
          <w:spacing w:val="-11"/>
          <w:sz w:val="24"/>
        </w:rPr>
        <w:t xml:space="preserve"> </w:t>
      </w:r>
      <w:r>
        <w:rPr>
          <w:sz w:val="24"/>
        </w:rPr>
        <w:t>records</w:t>
      </w:r>
      <w:r>
        <w:rPr>
          <w:spacing w:val="-9"/>
          <w:sz w:val="24"/>
        </w:rPr>
        <w:t xml:space="preserve"> </w:t>
      </w:r>
      <w:r>
        <w:rPr>
          <w:sz w:val="24"/>
        </w:rPr>
        <w:t>with</w:t>
      </w:r>
      <w:r>
        <w:rPr>
          <w:spacing w:val="-10"/>
          <w:sz w:val="24"/>
        </w:rPr>
        <w:t xml:space="preserve"> </w:t>
      </w:r>
      <w:r>
        <w:rPr>
          <w:sz w:val="24"/>
        </w:rPr>
        <w:t>instructions</w:t>
      </w:r>
      <w:r>
        <w:rPr>
          <w:spacing w:val="-10"/>
          <w:sz w:val="24"/>
        </w:rPr>
        <w:t xml:space="preserve"> </w:t>
      </w:r>
      <w:r>
        <w:rPr>
          <w:sz w:val="24"/>
        </w:rPr>
        <w:t>that</w:t>
      </w:r>
      <w:r>
        <w:rPr>
          <w:spacing w:val="-9"/>
          <w:sz w:val="24"/>
        </w:rPr>
        <w:t xml:space="preserve"> </w:t>
      </w:r>
      <w:r>
        <w:rPr>
          <w:sz w:val="24"/>
        </w:rPr>
        <w:t>the</w:t>
      </w:r>
      <w:r>
        <w:rPr>
          <w:spacing w:val="-10"/>
          <w:sz w:val="24"/>
        </w:rPr>
        <w:t xml:space="preserve"> </w:t>
      </w:r>
      <w:r>
        <w:rPr>
          <w:sz w:val="24"/>
        </w:rPr>
        <w:t>records</w:t>
      </w:r>
      <w:r>
        <w:rPr>
          <w:spacing w:val="-10"/>
          <w:sz w:val="24"/>
        </w:rPr>
        <w:t xml:space="preserve"> </w:t>
      </w:r>
      <w:r>
        <w:rPr>
          <w:sz w:val="24"/>
        </w:rPr>
        <w:t>may</w:t>
      </w:r>
      <w:r>
        <w:rPr>
          <w:spacing w:val="-10"/>
          <w:sz w:val="24"/>
        </w:rPr>
        <w:t xml:space="preserve"> </w:t>
      </w:r>
      <w:r>
        <w:rPr>
          <w:sz w:val="24"/>
        </w:rPr>
        <w:t>only</w:t>
      </w:r>
      <w:r>
        <w:rPr>
          <w:spacing w:val="-10"/>
          <w:sz w:val="24"/>
        </w:rPr>
        <w:t xml:space="preserve"> </w:t>
      </w:r>
      <w:r>
        <w:rPr>
          <w:sz w:val="24"/>
        </w:rPr>
        <w:t xml:space="preserve">be opened and examined by the Chairman of the Review of Sessional Records </w:t>
      </w:r>
      <w:r>
        <w:rPr>
          <w:spacing w:val="-2"/>
          <w:sz w:val="24"/>
        </w:rPr>
        <w:t>Committee.</w:t>
      </w:r>
    </w:p>
    <w:p w14:paraId="4012851D" w14:textId="77777777" w:rsidR="00D42471" w:rsidRDefault="00071E19">
      <w:pPr>
        <w:pStyle w:val="ListParagraph"/>
        <w:numPr>
          <w:ilvl w:val="0"/>
          <w:numId w:val="9"/>
        </w:numPr>
        <w:tabs>
          <w:tab w:val="left" w:pos="924"/>
        </w:tabs>
        <w:ind w:right="208" w:hanging="360"/>
        <w:rPr>
          <w:sz w:val="24"/>
        </w:rPr>
      </w:pPr>
      <w:r>
        <w:rPr>
          <w:sz w:val="24"/>
        </w:rPr>
        <w:t>Electronic</w:t>
      </w:r>
      <w:r>
        <w:rPr>
          <w:spacing w:val="-8"/>
          <w:sz w:val="24"/>
        </w:rPr>
        <w:t xml:space="preserve"> </w:t>
      </w:r>
      <w:r>
        <w:rPr>
          <w:sz w:val="24"/>
        </w:rPr>
        <w:t>submission</w:t>
      </w:r>
      <w:r>
        <w:rPr>
          <w:spacing w:val="-7"/>
          <w:sz w:val="24"/>
        </w:rPr>
        <w:t xml:space="preserve"> </w:t>
      </w:r>
      <w:r>
        <w:rPr>
          <w:sz w:val="24"/>
        </w:rPr>
        <w:t>of</w:t>
      </w:r>
      <w:r>
        <w:rPr>
          <w:spacing w:val="-8"/>
          <w:sz w:val="24"/>
        </w:rPr>
        <w:t xml:space="preserve"> </w:t>
      </w:r>
      <w:r>
        <w:rPr>
          <w:sz w:val="24"/>
        </w:rPr>
        <w:t>Sessional</w:t>
      </w:r>
      <w:r>
        <w:rPr>
          <w:spacing w:val="-6"/>
          <w:sz w:val="24"/>
        </w:rPr>
        <w:t xml:space="preserve"> </w:t>
      </w:r>
      <w:r>
        <w:rPr>
          <w:sz w:val="24"/>
        </w:rPr>
        <w:t>Records</w:t>
      </w:r>
      <w:r>
        <w:rPr>
          <w:spacing w:val="-8"/>
          <w:sz w:val="24"/>
        </w:rPr>
        <w:t xml:space="preserve"> </w:t>
      </w:r>
      <w:r>
        <w:rPr>
          <w:sz w:val="24"/>
        </w:rPr>
        <w:t>shall</w:t>
      </w:r>
      <w:r>
        <w:rPr>
          <w:spacing w:val="-7"/>
          <w:sz w:val="24"/>
        </w:rPr>
        <w:t xml:space="preserve"> </w:t>
      </w:r>
      <w:r>
        <w:rPr>
          <w:sz w:val="24"/>
        </w:rPr>
        <w:t>be</w:t>
      </w:r>
      <w:r>
        <w:rPr>
          <w:spacing w:val="-8"/>
          <w:sz w:val="24"/>
        </w:rPr>
        <w:t xml:space="preserve"> </w:t>
      </w:r>
      <w:r>
        <w:rPr>
          <w:sz w:val="24"/>
        </w:rPr>
        <w:t>to</w:t>
      </w:r>
      <w:r>
        <w:rPr>
          <w:spacing w:val="-6"/>
          <w:sz w:val="24"/>
        </w:rPr>
        <w:t xml:space="preserve"> </w:t>
      </w:r>
      <w:r>
        <w:rPr>
          <w:sz w:val="24"/>
        </w:rPr>
        <w:t>the</w:t>
      </w:r>
      <w:r>
        <w:rPr>
          <w:spacing w:val="-7"/>
          <w:sz w:val="24"/>
        </w:rPr>
        <w:t xml:space="preserve"> </w:t>
      </w:r>
      <w:r>
        <w:rPr>
          <w:sz w:val="24"/>
        </w:rPr>
        <w:t>Stated</w:t>
      </w:r>
      <w:r>
        <w:rPr>
          <w:spacing w:val="-8"/>
          <w:sz w:val="24"/>
        </w:rPr>
        <w:t xml:space="preserve"> </w:t>
      </w:r>
      <w:r>
        <w:rPr>
          <w:sz w:val="24"/>
        </w:rPr>
        <w:t>Clerk</w:t>
      </w:r>
      <w:r>
        <w:rPr>
          <w:spacing w:val="-8"/>
          <w:sz w:val="24"/>
        </w:rPr>
        <w:t xml:space="preserve"> </w:t>
      </w:r>
      <w:r>
        <w:rPr>
          <w:sz w:val="24"/>
        </w:rPr>
        <w:t>who</w:t>
      </w:r>
      <w:r>
        <w:rPr>
          <w:spacing w:val="-6"/>
          <w:sz w:val="24"/>
        </w:rPr>
        <w:t xml:space="preserve"> </w:t>
      </w:r>
      <w:r>
        <w:rPr>
          <w:sz w:val="24"/>
        </w:rPr>
        <w:t>shall</w:t>
      </w:r>
      <w:r>
        <w:rPr>
          <w:spacing w:val="-7"/>
          <w:sz w:val="24"/>
        </w:rPr>
        <w:t xml:space="preserve"> </w:t>
      </w:r>
      <w:r>
        <w:rPr>
          <w:sz w:val="24"/>
        </w:rPr>
        <w:t>forward them to the Chairman of the Committee.</w:t>
      </w:r>
    </w:p>
    <w:p w14:paraId="21896ED9" w14:textId="77777777" w:rsidR="00D42471" w:rsidRDefault="00071E19">
      <w:pPr>
        <w:pStyle w:val="ListParagraph"/>
        <w:numPr>
          <w:ilvl w:val="0"/>
          <w:numId w:val="9"/>
        </w:numPr>
        <w:tabs>
          <w:tab w:val="left" w:pos="924"/>
        </w:tabs>
        <w:ind w:right="435" w:hanging="360"/>
        <w:rPr>
          <w:sz w:val="24"/>
        </w:rPr>
      </w:pPr>
      <w:r>
        <w:rPr>
          <w:sz w:val="24"/>
        </w:rPr>
        <w:t>The Chairman shall take all submitted records and cause them to be reviewed for conformity</w:t>
      </w:r>
      <w:r>
        <w:rPr>
          <w:spacing w:val="-8"/>
          <w:sz w:val="24"/>
        </w:rPr>
        <w:t xml:space="preserve"> </w:t>
      </w:r>
      <w:r>
        <w:rPr>
          <w:sz w:val="24"/>
        </w:rPr>
        <w:t>with</w:t>
      </w:r>
      <w:r>
        <w:rPr>
          <w:spacing w:val="-7"/>
          <w:sz w:val="24"/>
        </w:rPr>
        <w:t xml:space="preserve"> </w:t>
      </w:r>
      <w:r>
        <w:rPr>
          <w:sz w:val="24"/>
        </w:rPr>
        <w:t>the</w:t>
      </w:r>
      <w:r>
        <w:rPr>
          <w:spacing w:val="-6"/>
          <w:sz w:val="24"/>
        </w:rPr>
        <w:t xml:space="preserve"> </w:t>
      </w:r>
      <w:r>
        <w:rPr>
          <w:i/>
          <w:sz w:val="24"/>
        </w:rPr>
        <w:t>BCO</w:t>
      </w:r>
      <w:r>
        <w:rPr>
          <w:i/>
          <w:spacing w:val="-7"/>
          <w:sz w:val="24"/>
        </w:rPr>
        <w:t xml:space="preserve"> </w:t>
      </w:r>
      <w:r>
        <w:rPr>
          <w:sz w:val="24"/>
        </w:rPr>
        <w:t>and</w:t>
      </w:r>
      <w:r>
        <w:rPr>
          <w:spacing w:val="-6"/>
          <w:sz w:val="24"/>
        </w:rPr>
        <w:t xml:space="preserve"> </w:t>
      </w:r>
      <w:r>
        <w:rPr>
          <w:sz w:val="24"/>
        </w:rPr>
        <w:t>Presbytery</w:t>
      </w:r>
      <w:r>
        <w:rPr>
          <w:spacing w:val="-8"/>
          <w:sz w:val="24"/>
        </w:rPr>
        <w:t xml:space="preserve"> </w:t>
      </w:r>
      <w:r>
        <w:rPr>
          <w:sz w:val="24"/>
        </w:rPr>
        <w:t>Standing</w:t>
      </w:r>
      <w:r>
        <w:rPr>
          <w:spacing w:val="-6"/>
          <w:sz w:val="24"/>
        </w:rPr>
        <w:t xml:space="preserve"> </w:t>
      </w:r>
      <w:r>
        <w:rPr>
          <w:sz w:val="24"/>
        </w:rPr>
        <w:t>Rules</w:t>
      </w:r>
      <w:r>
        <w:rPr>
          <w:spacing w:val="-7"/>
          <w:sz w:val="24"/>
        </w:rPr>
        <w:t xml:space="preserve"> </w:t>
      </w:r>
      <w:r>
        <w:rPr>
          <w:sz w:val="24"/>
        </w:rPr>
        <w:t>(</w:t>
      </w:r>
      <w:r>
        <w:rPr>
          <w:i/>
          <w:sz w:val="24"/>
        </w:rPr>
        <w:t>SR</w:t>
      </w:r>
      <w:r>
        <w:rPr>
          <w:sz w:val="24"/>
        </w:rPr>
        <w:t>)</w:t>
      </w:r>
      <w:r>
        <w:rPr>
          <w:spacing w:val="-6"/>
          <w:sz w:val="24"/>
        </w:rPr>
        <w:t xml:space="preserve"> </w:t>
      </w:r>
      <w:r>
        <w:rPr>
          <w:sz w:val="24"/>
        </w:rPr>
        <w:t>using</w:t>
      </w:r>
      <w:r>
        <w:rPr>
          <w:spacing w:val="-8"/>
          <w:sz w:val="24"/>
        </w:rPr>
        <w:t xml:space="preserve"> </w:t>
      </w:r>
      <w:r>
        <w:rPr>
          <w:sz w:val="24"/>
        </w:rPr>
        <w:t>the</w:t>
      </w:r>
      <w:r>
        <w:rPr>
          <w:spacing w:val="-6"/>
          <w:sz w:val="24"/>
        </w:rPr>
        <w:t xml:space="preserve"> </w:t>
      </w:r>
      <w:r>
        <w:rPr>
          <w:sz w:val="24"/>
        </w:rPr>
        <w:t>approved</w:t>
      </w:r>
      <w:r>
        <w:rPr>
          <w:spacing w:val="-7"/>
          <w:sz w:val="24"/>
        </w:rPr>
        <w:t xml:space="preserve"> </w:t>
      </w:r>
      <w:r>
        <w:rPr>
          <w:sz w:val="24"/>
        </w:rPr>
        <w:t xml:space="preserve">check </w:t>
      </w:r>
      <w:r>
        <w:rPr>
          <w:spacing w:val="-2"/>
          <w:sz w:val="24"/>
        </w:rPr>
        <w:t>list.</w:t>
      </w:r>
    </w:p>
    <w:p w14:paraId="306E2EFC" w14:textId="77777777" w:rsidR="00D42471" w:rsidRDefault="00071E19">
      <w:pPr>
        <w:pStyle w:val="ListParagraph"/>
        <w:numPr>
          <w:ilvl w:val="1"/>
          <w:numId w:val="9"/>
        </w:numPr>
        <w:tabs>
          <w:tab w:val="left" w:pos="1644"/>
        </w:tabs>
        <w:ind w:right="450" w:hanging="360"/>
        <w:rPr>
          <w:sz w:val="24"/>
        </w:rPr>
      </w:pPr>
      <w:r>
        <w:rPr>
          <w:sz w:val="24"/>
        </w:rPr>
        <w:t xml:space="preserve">For records with no deviations from the </w:t>
      </w:r>
      <w:r>
        <w:rPr>
          <w:i/>
          <w:sz w:val="24"/>
        </w:rPr>
        <w:t xml:space="preserve">BCO </w:t>
      </w:r>
      <w:r>
        <w:rPr>
          <w:sz w:val="24"/>
        </w:rPr>
        <w:t xml:space="preserve">or </w:t>
      </w:r>
      <w:r>
        <w:rPr>
          <w:i/>
          <w:sz w:val="24"/>
        </w:rPr>
        <w:t>SR</w:t>
      </w:r>
      <w:r>
        <w:rPr>
          <w:sz w:val="24"/>
        </w:rPr>
        <w:t>, the Committee Chairman shall</w:t>
      </w:r>
      <w:r>
        <w:rPr>
          <w:spacing w:val="-6"/>
          <w:sz w:val="24"/>
        </w:rPr>
        <w:t xml:space="preserve"> </w:t>
      </w:r>
      <w:r>
        <w:rPr>
          <w:sz w:val="24"/>
        </w:rPr>
        <w:t>so</w:t>
      </w:r>
      <w:r>
        <w:rPr>
          <w:spacing w:val="-6"/>
          <w:sz w:val="24"/>
        </w:rPr>
        <w:t xml:space="preserve"> </w:t>
      </w:r>
      <w:r>
        <w:rPr>
          <w:sz w:val="24"/>
        </w:rPr>
        <w:t>note</w:t>
      </w:r>
      <w:r>
        <w:rPr>
          <w:spacing w:val="-7"/>
          <w:sz w:val="24"/>
        </w:rPr>
        <w:t xml:space="preserve"> </w:t>
      </w:r>
      <w:r>
        <w:rPr>
          <w:sz w:val="24"/>
        </w:rPr>
        <w:t>on</w:t>
      </w:r>
      <w:r>
        <w:rPr>
          <w:spacing w:val="-5"/>
          <w:sz w:val="24"/>
        </w:rPr>
        <w:t xml:space="preserve"> </w:t>
      </w:r>
      <w:r>
        <w:rPr>
          <w:sz w:val="24"/>
        </w:rPr>
        <w:t>the</w:t>
      </w:r>
      <w:r>
        <w:rPr>
          <w:spacing w:val="-6"/>
          <w:sz w:val="24"/>
        </w:rPr>
        <w:t xml:space="preserve"> </w:t>
      </w:r>
      <w:r>
        <w:rPr>
          <w:sz w:val="24"/>
        </w:rPr>
        <w:t>check</w:t>
      </w:r>
      <w:r>
        <w:rPr>
          <w:spacing w:val="-7"/>
          <w:sz w:val="24"/>
        </w:rPr>
        <w:t xml:space="preserve"> </w:t>
      </w:r>
      <w:r>
        <w:rPr>
          <w:sz w:val="24"/>
        </w:rPr>
        <w:t>list</w:t>
      </w:r>
      <w:r>
        <w:rPr>
          <w:spacing w:val="-7"/>
          <w:sz w:val="24"/>
        </w:rPr>
        <w:t xml:space="preserve"> </w:t>
      </w:r>
      <w:r>
        <w:rPr>
          <w:sz w:val="24"/>
        </w:rPr>
        <w:t>and</w:t>
      </w:r>
      <w:r>
        <w:rPr>
          <w:spacing w:val="-5"/>
          <w:sz w:val="24"/>
        </w:rPr>
        <w:t xml:space="preserve"> </w:t>
      </w:r>
      <w:r>
        <w:rPr>
          <w:sz w:val="24"/>
        </w:rPr>
        <w:t>report</w:t>
      </w:r>
      <w:r>
        <w:rPr>
          <w:spacing w:val="-6"/>
          <w:sz w:val="24"/>
        </w:rPr>
        <w:t xml:space="preserve"> </w:t>
      </w:r>
      <w:r>
        <w:rPr>
          <w:sz w:val="24"/>
        </w:rPr>
        <w:t>a</w:t>
      </w:r>
      <w:r>
        <w:rPr>
          <w:spacing w:val="-6"/>
          <w:sz w:val="24"/>
        </w:rPr>
        <w:t xml:space="preserve"> </w:t>
      </w:r>
      <w:r>
        <w:rPr>
          <w:sz w:val="24"/>
        </w:rPr>
        <w:t>commendation</w:t>
      </w:r>
      <w:r>
        <w:rPr>
          <w:spacing w:val="-5"/>
          <w:sz w:val="24"/>
        </w:rPr>
        <w:t xml:space="preserve"> </w:t>
      </w:r>
      <w:r>
        <w:rPr>
          <w:sz w:val="24"/>
        </w:rPr>
        <w:t>to</w:t>
      </w:r>
      <w:r>
        <w:rPr>
          <w:spacing w:val="-6"/>
          <w:sz w:val="24"/>
        </w:rPr>
        <w:t xml:space="preserve"> </w:t>
      </w:r>
      <w:r>
        <w:rPr>
          <w:sz w:val="24"/>
        </w:rPr>
        <w:t>the</w:t>
      </w:r>
      <w:r>
        <w:rPr>
          <w:spacing w:val="-6"/>
          <w:sz w:val="24"/>
        </w:rPr>
        <w:t xml:space="preserve"> </w:t>
      </w:r>
      <w:r>
        <w:rPr>
          <w:sz w:val="24"/>
        </w:rPr>
        <w:t>Presbytery</w:t>
      </w:r>
      <w:r>
        <w:rPr>
          <w:spacing w:val="-7"/>
          <w:sz w:val="24"/>
        </w:rPr>
        <w:t xml:space="preserve"> </w:t>
      </w:r>
      <w:r>
        <w:rPr>
          <w:sz w:val="24"/>
        </w:rPr>
        <w:t>at the following meeting.</w:t>
      </w:r>
    </w:p>
    <w:p w14:paraId="0E0D3D36" w14:textId="77777777" w:rsidR="00D42471" w:rsidRDefault="00071E19">
      <w:pPr>
        <w:pStyle w:val="ListParagraph"/>
        <w:numPr>
          <w:ilvl w:val="1"/>
          <w:numId w:val="9"/>
        </w:numPr>
        <w:tabs>
          <w:tab w:val="left" w:pos="1644"/>
        </w:tabs>
        <w:ind w:right="266" w:hanging="360"/>
        <w:rPr>
          <w:sz w:val="24"/>
        </w:rPr>
      </w:pPr>
      <w:r>
        <w:rPr>
          <w:sz w:val="24"/>
        </w:rPr>
        <w:t>For</w:t>
      </w:r>
      <w:r>
        <w:rPr>
          <w:spacing w:val="-2"/>
          <w:sz w:val="24"/>
        </w:rPr>
        <w:t xml:space="preserve"> </w:t>
      </w:r>
      <w:r>
        <w:rPr>
          <w:sz w:val="24"/>
        </w:rPr>
        <w:t>minor</w:t>
      </w:r>
      <w:r>
        <w:rPr>
          <w:spacing w:val="-2"/>
          <w:sz w:val="24"/>
        </w:rPr>
        <w:t xml:space="preserve"> </w:t>
      </w:r>
      <w:r>
        <w:rPr>
          <w:sz w:val="24"/>
        </w:rPr>
        <w:t>deviations</w:t>
      </w:r>
      <w:r>
        <w:rPr>
          <w:spacing w:val="-2"/>
          <w:sz w:val="24"/>
        </w:rPr>
        <w:t xml:space="preserve"> </w:t>
      </w:r>
      <w:r>
        <w:rPr>
          <w:sz w:val="24"/>
        </w:rPr>
        <w:t>from</w:t>
      </w:r>
      <w:r>
        <w:rPr>
          <w:spacing w:val="-2"/>
          <w:sz w:val="24"/>
        </w:rPr>
        <w:t xml:space="preserve"> </w:t>
      </w:r>
      <w:r>
        <w:rPr>
          <w:sz w:val="24"/>
        </w:rPr>
        <w:t>the</w:t>
      </w:r>
      <w:r>
        <w:rPr>
          <w:spacing w:val="-2"/>
          <w:sz w:val="24"/>
        </w:rPr>
        <w:t xml:space="preserve"> </w:t>
      </w:r>
      <w:r>
        <w:rPr>
          <w:i/>
          <w:sz w:val="24"/>
        </w:rPr>
        <w:t>BCO</w:t>
      </w:r>
      <w:r>
        <w:rPr>
          <w:i/>
          <w:spacing w:val="-2"/>
          <w:sz w:val="24"/>
        </w:rPr>
        <w:t xml:space="preserve"> </w:t>
      </w:r>
      <w:r>
        <w:rPr>
          <w:sz w:val="24"/>
        </w:rPr>
        <w:t>or</w:t>
      </w:r>
      <w:r>
        <w:rPr>
          <w:spacing w:val="-3"/>
          <w:sz w:val="24"/>
        </w:rPr>
        <w:t xml:space="preserve"> </w:t>
      </w:r>
      <w:r>
        <w:rPr>
          <w:i/>
          <w:sz w:val="24"/>
        </w:rPr>
        <w:t>SR</w:t>
      </w:r>
      <w:r>
        <w:rPr>
          <w:sz w:val="24"/>
        </w:rPr>
        <w:t>,</w:t>
      </w:r>
      <w:r>
        <w:rPr>
          <w:spacing w:val="-2"/>
          <w:sz w:val="24"/>
        </w:rPr>
        <w:t xml:space="preserve"> </w:t>
      </w:r>
      <w:r>
        <w:rPr>
          <w:sz w:val="24"/>
        </w:rPr>
        <w:t>the</w:t>
      </w:r>
      <w:r>
        <w:rPr>
          <w:spacing w:val="-2"/>
          <w:sz w:val="24"/>
        </w:rPr>
        <w:t xml:space="preserve"> </w:t>
      </w:r>
      <w:r>
        <w:rPr>
          <w:sz w:val="24"/>
        </w:rPr>
        <w:t>Committee</w:t>
      </w:r>
      <w:r>
        <w:rPr>
          <w:spacing w:val="-2"/>
          <w:sz w:val="24"/>
        </w:rPr>
        <w:t xml:space="preserve"> </w:t>
      </w:r>
      <w:r>
        <w:rPr>
          <w:sz w:val="24"/>
        </w:rPr>
        <w:t>Chairman</w:t>
      </w:r>
      <w:r>
        <w:rPr>
          <w:spacing w:val="-2"/>
          <w:sz w:val="24"/>
        </w:rPr>
        <w:t xml:space="preserve"> </w:t>
      </w:r>
      <w:r>
        <w:rPr>
          <w:sz w:val="24"/>
        </w:rPr>
        <w:t>shall</w:t>
      </w:r>
      <w:r>
        <w:rPr>
          <w:spacing w:val="-2"/>
          <w:sz w:val="24"/>
        </w:rPr>
        <w:t xml:space="preserve"> </w:t>
      </w:r>
      <w:r>
        <w:rPr>
          <w:sz w:val="24"/>
        </w:rPr>
        <w:t>make</w:t>
      </w:r>
      <w:r>
        <w:rPr>
          <w:spacing w:val="-2"/>
          <w:sz w:val="24"/>
        </w:rPr>
        <w:t xml:space="preserve"> </w:t>
      </w:r>
      <w:r>
        <w:rPr>
          <w:sz w:val="24"/>
        </w:rPr>
        <w:t>a notation</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check</w:t>
      </w:r>
      <w:r>
        <w:rPr>
          <w:spacing w:val="-3"/>
          <w:sz w:val="24"/>
        </w:rPr>
        <w:t xml:space="preserve"> </w:t>
      </w:r>
      <w:r>
        <w:rPr>
          <w:sz w:val="24"/>
        </w:rPr>
        <w:t>list</w:t>
      </w:r>
      <w:r>
        <w:rPr>
          <w:spacing w:val="-3"/>
          <w:sz w:val="24"/>
        </w:rPr>
        <w:t xml:space="preserve"> </w:t>
      </w:r>
      <w:r>
        <w:rPr>
          <w:sz w:val="24"/>
        </w:rPr>
        <w:t>and</w:t>
      </w:r>
      <w:r>
        <w:rPr>
          <w:spacing w:val="-3"/>
          <w:sz w:val="24"/>
        </w:rPr>
        <w:t xml:space="preserve"> </w:t>
      </w:r>
      <w:r>
        <w:rPr>
          <w:sz w:val="24"/>
        </w:rPr>
        <w:t>recommend</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Presbytery</w:t>
      </w:r>
      <w:r>
        <w:rPr>
          <w:spacing w:val="-3"/>
          <w:sz w:val="24"/>
        </w:rPr>
        <w:t xml:space="preserve"> </w:t>
      </w:r>
      <w:r>
        <w:rPr>
          <w:sz w:val="24"/>
        </w:rPr>
        <w:t>that</w:t>
      </w:r>
      <w:r>
        <w:rPr>
          <w:spacing w:val="-3"/>
          <w:sz w:val="24"/>
        </w:rPr>
        <w:t xml:space="preserve"> </w:t>
      </w:r>
      <w:r>
        <w:rPr>
          <w:sz w:val="24"/>
        </w:rPr>
        <w:t>the</w:t>
      </w:r>
      <w:r>
        <w:rPr>
          <w:spacing w:val="-3"/>
          <w:sz w:val="24"/>
        </w:rPr>
        <w:t xml:space="preserve"> </w:t>
      </w:r>
      <w:r>
        <w:rPr>
          <w:sz w:val="24"/>
        </w:rPr>
        <w:t>records</w:t>
      </w:r>
      <w:r>
        <w:rPr>
          <w:spacing w:val="-3"/>
          <w:sz w:val="24"/>
        </w:rPr>
        <w:t xml:space="preserve"> </w:t>
      </w:r>
      <w:r>
        <w:rPr>
          <w:sz w:val="24"/>
        </w:rPr>
        <w:t>be approved with notations. Clerks of Session, upon receiving a review checklist with notations should endeavor to correct their minutes and record the corrections</w:t>
      </w:r>
      <w:r>
        <w:rPr>
          <w:spacing w:val="-6"/>
          <w:sz w:val="24"/>
        </w:rPr>
        <w:t xml:space="preserve"> </w:t>
      </w:r>
      <w:r>
        <w:rPr>
          <w:sz w:val="24"/>
        </w:rPr>
        <w:t>in</w:t>
      </w:r>
      <w:r>
        <w:rPr>
          <w:spacing w:val="-7"/>
          <w:sz w:val="24"/>
        </w:rPr>
        <w:t xml:space="preserve"> </w:t>
      </w:r>
      <w:r>
        <w:rPr>
          <w:sz w:val="24"/>
        </w:rPr>
        <w:t>the</w:t>
      </w:r>
      <w:r>
        <w:rPr>
          <w:spacing w:val="-5"/>
          <w:sz w:val="24"/>
        </w:rPr>
        <w:t xml:space="preserve"> </w:t>
      </w:r>
      <w:r>
        <w:rPr>
          <w:sz w:val="24"/>
        </w:rPr>
        <w:t>next</w:t>
      </w:r>
      <w:r>
        <w:rPr>
          <w:spacing w:val="-7"/>
          <w:sz w:val="24"/>
        </w:rPr>
        <w:t xml:space="preserve"> </w:t>
      </w:r>
      <w:r>
        <w:rPr>
          <w:sz w:val="24"/>
        </w:rPr>
        <w:t>set</w:t>
      </w:r>
      <w:r>
        <w:rPr>
          <w:spacing w:val="-6"/>
          <w:sz w:val="24"/>
        </w:rPr>
        <w:t xml:space="preserve"> </w:t>
      </w:r>
      <w:r>
        <w:rPr>
          <w:sz w:val="24"/>
        </w:rPr>
        <w:t>of</w:t>
      </w:r>
      <w:r>
        <w:rPr>
          <w:spacing w:val="-7"/>
          <w:sz w:val="24"/>
        </w:rPr>
        <w:t xml:space="preserve"> </w:t>
      </w:r>
      <w:r>
        <w:rPr>
          <w:sz w:val="24"/>
        </w:rPr>
        <w:t>minutes</w:t>
      </w:r>
      <w:r>
        <w:rPr>
          <w:spacing w:val="-6"/>
          <w:sz w:val="24"/>
        </w:rPr>
        <w:t xml:space="preserve"> </w:t>
      </w:r>
      <w:r>
        <w:rPr>
          <w:sz w:val="24"/>
        </w:rPr>
        <w:t>of</w:t>
      </w:r>
      <w:r>
        <w:rPr>
          <w:spacing w:val="-7"/>
          <w:sz w:val="24"/>
        </w:rPr>
        <w:t xml:space="preserve"> </w:t>
      </w:r>
      <w:r>
        <w:rPr>
          <w:sz w:val="24"/>
        </w:rPr>
        <w:t>the</w:t>
      </w:r>
      <w:r>
        <w:rPr>
          <w:spacing w:val="-5"/>
          <w:sz w:val="24"/>
        </w:rPr>
        <w:t xml:space="preserve"> </w:t>
      </w:r>
      <w:r>
        <w:rPr>
          <w:sz w:val="24"/>
        </w:rPr>
        <w:t>Session.</w:t>
      </w:r>
      <w:r>
        <w:rPr>
          <w:spacing w:val="-7"/>
          <w:sz w:val="24"/>
        </w:rPr>
        <w:t xml:space="preserve"> </w:t>
      </w:r>
      <w:r>
        <w:rPr>
          <w:sz w:val="24"/>
        </w:rPr>
        <w:t>In</w:t>
      </w:r>
      <w:r>
        <w:rPr>
          <w:spacing w:val="-6"/>
          <w:sz w:val="24"/>
        </w:rPr>
        <w:t xml:space="preserve"> </w:t>
      </w:r>
      <w:r>
        <w:rPr>
          <w:sz w:val="24"/>
        </w:rPr>
        <w:t>the</w:t>
      </w:r>
      <w:r>
        <w:rPr>
          <w:spacing w:val="-5"/>
          <w:sz w:val="24"/>
        </w:rPr>
        <w:t xml:space="preserve"> </w:t>
      </w:r>
      <w:r>
        <w:rPr>
          <w:sz w:val="24"/>
        </w:rPr>
        <w:t>alternative,</w:t>
      </w:r>
      <w:r>
        <w:rPr>
          <w:spacing w:val="-6"/>
          <w:sz w:val="24"/>
        </w:rPr>
        <w:t xml:space="preserve"> </w:t>
      </w:r>
      <w:r>
        <w:rPr>
          <w:sz w:val="24"/>
        </w:rPr>
        <w:t>the</w:t>
      </w:r>
      <w:r>
        <w:rPr>
          <w:spacing w:val="-5"/>
          <w:sz w:val="24"/>
        </w:rPr>
        <w:t xml:space="preserve"> </w:t>
      </w:r>
      <w:r>
        <w:rPr>
          <w:sz w:val="24"/>
        </w:rPr>
        <w:t>Clerk of Session may merely report the notations to the Session and take care not to repeat the deviations in the future.</w:t>
      </w:r>
    </w:p>
    <w:p w14:paraId="2CF1F4EB" w14:textId="77777777" w:rsidR="00D42471" w:rsidRDefault="00071E19">
      <w:pPr>
        <w:pStyle w:val="ListParagraph"/>
        <w:numPr>
          <w:ilvl w:val="1"/>
          <w:numId w:val="9"/>
        </w:numPr>
        <w:tabs>
          <w:tab w:val="left" w:pos="1644"/>
        </w:tabs>
        <w:spacing w:before="1"/>
        <w:ind w:right="399" w:hanging="360"/>
        <w:rPr>
          <w:sz w:val="24"/>
        </w:rPr>
      </w:pPr>
      <w:r>
        <w:rPr>
          <w:sz w:val="24"/>
        </w:rPr>
        <w:t>For</w:t>
      </w:r>
      <w:r>
        <w:rPr>
          <w:spacing w:val="-7"/>
          <w:sz w:val="24"/>
        </w:rPr>
        <w:t xml:space="preserve"> </w:t>
      </w:r>
      <w:r>
        <w:rPr>
          <w:sz w:val="24"/>
        </w:rPr>
        <w:t>major</w:t>
      </w:r>
      <w:r>
        <w:rPr>
          <w:spacing w:val="-6"/>
          <w:sz w:val="24"/>
        </w:rPr>
        <w:t xml:space="preserve"> </w:t>
      </w:r>
      <w:r>
        <w:rPr>
          <w:sz w:val="24"/>
        </w:rPr>
        <w:t>deviations</w:t>
      </w:r>
      <w:r>
        <w:rPr>
          <w:spacing w:val="-6"/>
          <w:sz w:val="24"/>
        </w:rPr>
        <w:t xml:space="preserve"> </w:t>
      </w:r>
      <w:r>
        <w:rPr>
          <w:sz w:val="24"/>
        </w:rPr>
        <w:t>from</w:t>
      </w:r>
      <w:r>
        <w:rPr>
          <w:spacing w:val="-7"/>
          <w:sz w:val="24"/>
        </w:rPr>
        <w:t xml:space="preserve"> </w:t>
      </w:r>
      <w:r>
        <w:rPr>
          <w:sz w:val="24"/>
        </w:rPr>
        <w:t>the</w:t>
      </w:r>
      <w:r>
        <w:rPr>
          <w:spacing w:val="-6"/>
          <w:sz w:val="24"/>
        </w:rPr>
        <w:t xml:space="preserve"> </w:t>
      </w:r>
      <w:r>
        <w:rPr>
          <w:i/>
          <w:sz w:val="24"/>
        </w:rPr>
        <w:t>BCO</w:t>
      </w:r>
      <w:r>
        <w:rPr>
          <w:i/>
          <w:spacing w:val="-6"/>
          <w:sz w:val="24"/>
        </w:rPr>
        <w:t xml:space="preserve"> </w:t>
      </w:r>
      <w:r>
        <w:rPr>
          <w:sz w:val="24"/>
        </w:rPr>
        <w:t>or</w:t>
      </w:r>
      <w:r>
        <w:rPr>
          <w:spacing w:val="-7"/>
          <w:sz w:val="24"/>
        </w:rPr>
        <w:t xml:space="preserve"> </w:t>
      </w:r>
      <w:r>
        <w:rPr>
          <w:i/>
          <w:sz w:val="24"/>
        </w:rPr>
        <w:t>SR</w:t>
      </w:r>
      <w:r>
        <w:rPr>
          <w:i/>
          <w:spacing w:val="-7"/>
          <w:sz w:val="24"/>
        </w:rPr>
        <w:t xml:space="preserve"> </w:t>
      </w:r>
      <w:r>
        <w:rPr>
          <w:sz w:val="24"/>
        </w:rPr>
        <w:t>or</w:t>
      </w:r>
      <w:r>
        <w:rPr>
          <w:spacing w:val="-7"/>
          <w:sz w:val="24"/>
        </w:rPr>
        <w:t xml:space="preserve"> </w:t>
      </w:r>
      <w:r>
        <w:rPr>
          <w:sz w:val="24"/>
        </w:rPr>
        <w:t>missing</w:t>
      </w:r>
      <w:r>
        <w:rPr>
          <w:spacing w:val="-6"/>
          <w:sz w:val="24"/>
        </w:rPr>
        <w:t xml:space="preserve"> </w:t>
      </w:r>
      <w:r>
        <w:rPr>
          <w:sz w:val="24"/>
        </w:rPr>
        <w:t>records,</w:t>
      </w:r>
      <w:r>
        <w:rPr>
          <w:spacing w:val="-6"/>
          <w:sz w:val="24"/>
        </w:rPr>
        <w:t xml:space="preserve"> </w:t>
      </w:r>
      <w:r>
        <w:rPr>
          <w:sz w:val="24"/>
        </w:rPr>
        <w:t>the</w:t>
      </w:r>
      <w:r>
        <w:rPr>
          <w:spacing w:val="-6"/>
          <w:sz w:val="24"/>
        </w:rPr>
        <w:t xml:space="preserve"> </w:t>
      </w:r>
      <w:r>
        <w:rPr>
          <w:sz w:val="24"/>
        </w:rPr>
        <w:t>Chairman</w:t>
      </w:r>
      <w:r>
        <w:rPr>
          <w:spacing w:val="-6"/>
          <w:sz w:val="24"/>
        </w:rPr>
        <w:t xml:space="preserve"> </w:t>
      </w:r>
      <w:r>
        <w:rPr>
          <w:sz w:val="24"/>
        </w:rPr>
        <w:t>shall attempt to contact the Clerk of Session and explain to him what appear to be major deviations.</w:t>
      </w:r>
    </w:p>
    <w:p w14:paraId="594DACF7" w14:textId="77777777" w:rsidR="00D42471" w:rsidRDefault="00071E19">
      <w:pPr>
        <w:pStyle w:val="ListParagraph"/>
        <w:numPr>
          <w:ilvl w:val="2"/>
          <w:numId w:val="9"/>
        </w:numPr>
        <w:tabs>
          <w:tab w:val="left" w:pos="2364"/>
        </w:tabs>
        <w:ind w:right="424" w:hanging="360"/>
        <w:rPr>
          <w:sz w:val="24"/>
        </w:rPr>
      </w:pPr>
      <w:r>
        <w:rPr>
          <w:sz w:val="24"/>
        </w:rPr>
        <w:t>The</w:t>
      </w:r>
      <w:r>
        <w:rPr>
          <w:spacing w:val="-7"/>
          <w:sz w:val="24"/>
        </w:rPr>
        <w:t xml:space="preserve"> </w:t>
      </w:r>
      <w:r>
        <w:rPr>
          <w:sz w:val="24"/>
        </w:rPr>
        <w:t>Session</w:t>
      </w:r>
      <w:r>
        <w:rPr>
          <w:spacing w:val="-6"/>
          <w:sz w:val="24"/>
        </w:rPr>
        <w:t xml:space="preserve"> </w:t>
      </w:r>
      <w:r>
        <w:rPr>
          <w:sz w:val="24"/>
        </w:rPr>
        <w:t>will</w:t>
      </w:r>
      <w:r>
        <w:rPr>
          <w:spacing w:val="-6"/>
          <w:sz w:val="24"/>
        </w:rPr>
        <w:t xml:space="preserve"> </w:t>
      </w:r>
      <w:r>
        <w:rPr>
          <w:sz w:val="24"/>
        </w:rPr>
        <w:t>be</w:t>
      </w:r>
      <w:r>
        <w:rPr>
          <w:spacing w:val="-6"/>
          <w:sz w:val="24"/>
        </w:rPr>
        <w:t xml:space="preserve"> </w:t>
      </w:r>
      <w:r>
        <w:rPr>
          <w:sz w:val="24"/>
        </w:rPr>
        <w:t>allowed</w:t>
      </w:r>
      <w:r>
        <w:rPr>
          <w:spacing w:val="-5"/>
          <w:sz w:val="24"/>
        </w:rPr>
        <w:t xml:space="preserve"> </w:t>
      </w:r>
      <w:r>
        <w:rPr>
          <w:sz w:val="24"/>
        </w:rPr>
        <w:t>to</w:t>
      </w:r>
      <w:r>
        <w:rPr>
          <w:spacing w:val="-6"/>
          <w:sz w:val="24"/>
        </w:rPr>
        <w:t xml:space="preserve"> </w:t>
      </w:r>
      <w:r>
        <w:rPr>
          <w:sz w:val="24"/>
        </w:rPr>
        <w:t>cure</w:t>
      </w:r>
      <w:r>
        <w:rPr>
          <w:spacing w:val="-6"/>
          <w:sz w:val="24"/>
        </w:rPr>
        <w:t xml:space="preserve"> </w:t>
      </w:r>
      <w:r>
        <w:rPr>
          <w:sz w:val="24"/>
        </w:rPr>
        <w:t>the</w:t>
      </w:r>
      <w:r>
        <w:rPr>
          <w:spacing w:val="-5"/>
          <w:sz w:val="24"/>
        </w:rPr>
        <w:t xml:space="preserve"> </w:t>
      </w:r>
      <w:r>
        <w:rPr>
          <w:sz w:val="24"/>
        </w:rPr>
        <w:t>deviations</w:t>
      </w:r>
      <w:r>
        <w:rPr>
          <w:spacing w:val="-6"/>
          <w:sz w:val="24"/>
        </w:rPr>
        <w:t xml:space="preserve"> </w:t>
      </w:r>
      <w:r>
        <w:rPr>
          <w:sz w:val="24"/>
        </w:rPr>
        <w:t>or</w:t>
      </w:r>
      <w:r>
        <w:rPr>
          <w:spacing w:val="-6"/>
          <w:sz w:val="24"/>
        </w:rPr>
        <w:t xml:space="preserve"> </w:t>
      </w:r>
      <w:r>
        <w:rPr>
          <w:sz w:val="24"/>
        </w:rPr>
        <w:t>supply</w:t>
      </w:r>
      <w:r>
        <w:rPr>
          <w:spacing w:val="-6"/>
          <w:sz w:val="24"/>
        </w:rPr>
        <w:t xml:space="preserve"> </w:t>
      </w:r>
      <w:r>
        <w:rPr>
          <w:sz w:val="24"/>
        </w:rPr>
        <w:t>the</w:t>
      </w:r>
      <w:r>
        <w:rPr>
          <w:spacing w:val="-6"/>
          <w:sz w:val="24"/>
        </w:rPr>
        <w:t xml:space="preserve"> </w:t>
      </w:r>
      <w:r>
        <w:rPr>
          <w:sz w:val="24"/>
        </w:rPr>
        <w:t>missing records for review.</w:t>
      </w:r>
    </w:p>
    <w:p w14:paraId="13F17885" w14:textId="77777777" w:rsidR="00D42471" w:rsidRDefault="00071E19">
      <w:pPr>
        <w:pStyle w:val="ListParagraph"/>
        <w:numPr>
          <w:ilvl w:val="2"/>
          <w:numId w:val="9"/>
        </w:numPr>
        <w:tabs>
          <w:tab w:val="left" w:pos="2364"/>
        </w:tabs>
        <w:ind w:right="240" w:hanging="360"/>
        <w:rPr>
          <w:sz w:val="24"/>
        </w:rPr>
      </w:pPr>
      <w:r>
        <w:rPr>
          <w:sz w:val="24"/>
        </w:rPr>
        <w:t xml:space="preserve">The Chairman will receive any additional submissions and review the entire record for conformity with the </w:t>
      </w:r>
      <w:r>
        <w:rPr>
          <w:i/>
          <w:sz w:val="24"/>
        </w:rPr>
        <w:t xml:space="preserve">BCO </w:t>
      </w:r>
      <w:r>
        <w:rPr>
          <w:sz w:val="24"/>
        </w:rPr>
        <w:t>and Presbytery SR using the approved</w:t>
      </w:r>
      <w:r>
        <w:rPr>
          <w:spacing w:val="-8"/>
          <w:sz w:val="24"/>
        </w:rPr>
        <w:t xml:space="preserve"> </w:t>
      </w:r>
      <w:r>
        <w:rPr>
          <w:sz w:val="24"/>
        </w:rPr>
        <w:t>check</w:t>
      </w:r>
      <w:r>
        <w:rPr>
          <w:spacing w:val="-8"/>
          <w:sz w:val="24"/>
        </w:rPr>
        <w:t xml:space="preserve"> </w:t>
      </w:r>
      <w:r>
        <w:rPr>
          <w:sz w:val="24"/>
        </w:rPr>
        <w:t>list.</w:t>
      </w:r>
      <w:r>
        <w:rPr>
          <w:spacing w:val="-7"/>
          <w:sz w:val="24"/>
        </w:rPr>
        <w:t xml:space="preserve"> </w:t>
      </w:r>
      <w:r>
        <w:rPr>
          <w:sz w:val="24"/>
        </w:rPr>
        <w:t>If</w:t>
      </w:r>
      <w:r>
        <w:rPr>
          <w:spacing w:val="-8"/>
          <w:sz w:val="24"/>
        </w:rPr>
        <w:t xml:space="preserve"> </w:t>
      </w:r>
      <w:r>
        <w:rPr>
          <w:sz w:val="24"/>
        </w:rPr>
        <w:t>the</w:t>
      </w:r>
      <w:r>
        <w:rPr>
          <w:spacing w:val="-7"/>
          <w:sz w:val="24"/>
        </w:rPr>
        <w:t xml:space="preserve"> </w:t>
      </w:r>
      <w:r>
        <w:rPr>
          <w:sz w:val="24"/>
        </w:rPr>
        <w:t>additional</w:t>
      </w:r>
      <w:r>
        <w:rPr>
          <w:spacing w:val="-7"/>
          <w:sz w:val="24"/>
        </w:rPr>
        <w:t xml:space="preserve"> </w:t>
      </w:r>
      <w:r>
        <w:rPr>
          <w:sz w:val="24"/>
        </w:rPr>
        <w:t>submission</w:t>
      </w:r>
      <w:r>
        <w:rPr>
          <w:spacing w:val="-7"/>
          <w:sz w:val="24"/>
        </w:rPr>
        <w:t xml:space="preserve"> </w:t>
      </w:r>
      <w:r>
        <w:rPr>
          <w:sz w:val="24"/>
        </w:rPr>
        <w:t>cures</w:t>
      </w:r>
      <w:r>
        <w:rPr>
          <w:spacing w:val="-8"/>
          <w:sz w:val="24"/>
        </w:rPr>
        <w:t xml:space="preserve"> </w:t>
      </w:r>
      <w:r>
        <w:rPr>
          <w:sz w:val="24"/>
        </w:rPr>
        <w:t>the</w:t>
      </w:r>
      <w:r>
        <w:rPr>
          <w:spacing w:val="-7"/>
          <w:sz w:val="24"/>
        </w:rPr>
        <w:t xml:space="preserve"> </w:t>
      </w:r>
      <w:r>
        <w:rPr>
          <w:sz w:val="24"/>
        </w:rPr>
        <w:t>deviations,</w:t>
      </w:r>
      <w:r>
        <w:rPr>
          <w:spacing w:val="-7"/>
          <w:sz w:val="24"/>
        </w:rPr>
        <w:t xml:space="preserve"> </w:t>
      </w:r>
      <w:r>
        <w:rPr>
          <w:sz w:val="24"/>
        </w:rPr>
        <w:t>the Chairman shall so inform the Clerk and make the recommendation that the records be approved or approved with notations not requiring a report to Presbytery.</w:t>
      </w:r>
    </w:p>
    <w:p w14:paraId="31A9324D" w14:textId="77777777" w:rsidR="00D42471" w:rsidRDefault="00071E19">
      <w:pPr>
        <w:pStyle w:val="ListParagraph"/>
        <w:numPr>
          <w:ilvl w:val="1"/>
          <w:numId w:val="9"/>
        </w:numPr>
        <w:tabs>
          <w:tab w:val="left" w:pos="1644"/>
        </w:tabs>
        <w:ind w:right="256" w:hanging="360"/>
        <w:rPr>
          <w:sz w:val="24"/>
        </w:rPr>
      </w:pPr>
      <w:r>
        <w:rPr>
          <w:sz w:val="24"/>
        </w:rPr>
        <w:t>For</w:t>
      </w:r>
      <w:r>
        <w:rPr>
          <w:spacing w:val="-8"/>
          <w:sz w:val="24"/>
        </w:rPr>
        <w:t xml:space="preserve"> </w:t>
      </w:r>
      <w:r>
        <w:rPr>
          <w:sz w:val="24"/>
        </w:rPr>
        <w:t>major</w:t>
      </w:r>
      <w:r>
        <w:rPr>
          <w:spacing w:val="-6"/>
          <w:sz w:val="24"/>
        </w:rPr>
        <w:t xml:space="preserve"> </w:t>
      </w:r>
      <w:r>
        <w:rPr>
          <w:sz w:val="24"/>
        </w:rPr>
        <w:t>deviations</w:t>
      </w:r>
      <w:r>
        <w:rPr>
          <w:spacing w:val="-6"/>
          <w:sz w:val="24"/>
        </w:rPr>
        <w:t xml:space="preserve"> </w:t>
      </w:r>
      <w:r>
        <w:rPr>
          <w:sz w:val="24"/>
        </w:rPr>
        <w:t>from</w:t>
      </w:r>
      <w:r>
        <w:rPr>
          <w:spacing w:val="-7"/>
          <w:sz w:val="24"/>
        </w:rPr>
        <w:t xml:space="preserve"> </w:t>
      </w:r>
      <w:r>
        <w:rPr>
          <w:sz w:val="24"/>
        </w:rPr>
        <w:t>the</w:t>
      </w:r>
      <w:r>
        <w:rPr>
          <w:spacing w:val="-6"/>
          <w:sz w:val="24"/>
        </w:rPr>
        <w:t xml:space="preserve"> </w:t>
      </w:r>
      <w:r>
        <w:rPr>
          <w:i/>
          <w:sz w:val="24"/>
        </w:rPr>
        <w:t>BCO</w:t>
      </w:r>
      <w:r>
        <w:rPr>
          <w:i/>
          <w:spacing w:val="-6"/>
          <w:sz w:val="24"/>
        </w:rPr>
        <w:t xml:space="preserve"> </w:t>
      </w:r>
      <w:r>
        <w:rPr>
          <w:sz w:val="24"/>
        </w:rPr>
        <w:t>or</w:t>
      </w:r>
      <w:r>
        <w:rPr>
          <w:spacing w:val="-7"/>
          <w:sz w:val="24"/>
        </w:rPr>
        <w:t xml:space="preserve"> </w:t>
      </w:r>
      <w:r>
        <w:rPr>
          <w:sz w:val="24"/>
        </w:rPr>
        <w:t>the</w:t>
      </w:r>
      <w:r>
        <w:rPr>
          <w:spacing w:val="-6"/>
          <w:sz w:val="24"/>
        </w:rPr>
        <w:t xml:space="preserve"> </w:t>
      </w:r>
      <w:r>
        <w:rPr>
          <w:i/>
          <w:sz w:val="24"/>
        </w:rPr>
        <w:t>SR</w:t>
      </w:r>
      <w:r>
        <w:rPr>
          <w:i/>
          <w:spacing w:val="-7"/>
          <w:sz w:val="24"/>
        </w:rPr>
        <w:t xml:space="preserve"> </w:t>
      </w:r>
      <w:r>
        <w:rPr>
          <w:sz w:val="24"/>
        </w:rPr>
        <w:t>or</w:t>
      </w:r>
      <w:r>
        <w:rPr>
          <w:spacing w:val="-7"/>
          <w:sz w:val="24"/>
        </w:rPr>
        <w:t xml:space="preserve"> </w:t>
      </w:r>
      <w:r>
        <w:rPr>
          <w:sz w:val="24"/>
        </w:rPr>
        <w:t>for</w:t>
      </w:r>
      <w:r>
        <w:rPr>
          <w:spacing w:val="-8"/>
          <w:sz w:val="24"/>
        </w:rPr>
        <w:t xml:space="preserve"> </w:t>
      </w:r>
      <w:r>
        <w:rPr>
          <w:sz w:val="24"/>
        </w:rPr>
        <w:t>missing</w:t>
      </w:r>
      <w:r>
        <w:rPr>
          <w:spacing w:val="-6"/>
          <w:sz w:val="24"/>
        </w:rPr>
        <w:t xml:space="preserve"> </w:t>
      </w:r>
      <w:r>
        <w:rPr>
          <w:sz w:val="24"/>
        </w:rPr>
        <w:t>records</w:t>
      </w:r>
      <w:r>
        <w:rPr>
          <w:spacing w:val="-6"/>
          <w:sz w:val="24"/>
        </w:rPr>
        <w:t xml:space="preserve"> </w:t>
      </w:r>
      <w:r>
        <w:rPr>
          <w:sz w:val="24"/>
        </w:rPr>
        <w:t>which</w:t>
      </w:r>
      <w:r>
        <w:rPr>
          <w:spacing w:val="-6"/>
          <w:sz w:val="24"/>
        </w:rPr>
        <w:t xml:space="preserve"> </w:t>
      </w:r>
      <w:r>
        <w:rPr>
          <w:sz w:val="24"/>
        </w:rPr>
        <w:t>cannot be cured by additional submissions, the Chairman shall prepare a recommendation for the Presbytery that the minutes be approved with exceptions which must be answered by the Session at the next Presbytery meeting.</w:t>
      </w:r>
      <w:r>
        <w:rPr>
          <w:spacing w:val="-6"/>
          <w:sz w:val="24"/>
        </w:rPr>
        <w:t xml:space="preserve"> </w:t>
      </w:r>
      <w:r>
        <w:rPr>
          <w:sz w:val="24"/>
        </w:rPr>
        <w:t>The</w:t>
      </w:r>
      <w:r>
        <w:rPr>
          <w:spacing w:val="-6"/>
          <w:sz w:val="24"/>
        </w:rPr>
        <w:t xml:space="preserve"> </w:t>
      </w:r>
      <w:r>
        <w:rPr>
          <w:sz w:val="24"/>
        </w:rPr>
        <w:t>Chairman</w:t>
      </w:r>
      <w:r>
        <w:rPr>
          <w:spacing w:val="-5"/>
          <w:sz w:val="24"/>
        </w:rPr>
        <w:t xml:space="preserve"> </w:t>
      </w:r>
      <w:r>
        <w:rPr>
          <w:sz w:val="24"/>
        </w:rPr>
        <w:t>shall</w:t>
      </w:r>
      <w:r>
        <w:rPr>
          <w:spacing w:val="-6"/>
          <w:sz w:val="24"/>
        </w:rPr>
        <w:t xml:space="preserve"> </w:t>
      </w:r>
      <w:r>
        <w:rPr>
          <w:sz w:val="24"/>
        </w:rPr>
        <w:t>also</w:t>
      </w:r>
      <w:r>
        <w:rPr>
          <w:spacing w:val="-5"/>
          <w:sz w:val="24"/>
        </w:rPr>
        <w:t xml:space="preserve"> </w:t>
      </w:r>
      <w:r>
        <w:rPr>
          <w:sz w:val="24"/>
        </w:rPr>
        <w:t>include</w:t>
      </w:r>
      <w:r>
        <w:rPr>
          <w:spacing w:val="-6"/>
          <w:sz w:val="24"/>
        </w:rPr>
        <w:t xml:space="preserve"> </w:t>
      </w:r>
      <w:r>
        <w:rPr>
          <w:sz w:val="24"/>
        </w:rPr>
        <w:t>a</w:t>
      </w:r>
      <w:r>
        <w:rPr>
          <w:spacing w:val="-6"/>
          <w:sz w:val="24"/>
        </w:rPr>
        <w:t xml:space="preserve"> </w:t>
      </w:r>
      <w:r>
        <w:rPr>
          <w:sz w:val="24"/>
        </w:rPr>
        <w:t>recitation</w:t>
      </w:r>
      <w:r>
        <w:rPr>
          <w:spacing w:val="-5"/>
          <w:sz w:val="24"/>
        </w:rPr>
        <w:t xml:space="preserve"> </w:t>
      </w:r>
      <w:r>
        <w:rPr>
          <w:sz w:val="24"/>
        </w:rPr>
        <w:t>of</w:t>
      </w:r>
      <w:r>
        <w:rPr>
          <w:spacing w:val="-6"/>
          <w:sz w:val="24"/>
        </w:rPr>
        <w:t xml:space="preserve"> </w:t>
      </w:r>
      <w:r>
        <w:rPr>
          <w:sz w:val="24"/>
        </w:rPr>
        <w:t>the</w:t>
      </w:r>
      <w:r>
        <w:rPr>
          <w:spacing w:val="-6"/>
          <w:sz w:val="24"/>
        </w:rPr>
        <w:t xml:space="preserve"> </w:t>
      </w:r>
      <w:r>
        <w:rPr>
          <w:sz w:val="24"/>
        </w:rPr>
        <w:t>efforts</w:t>
      </w:r>
      <w:r>
        <w:rPr>
          <w:spacing w:val="-5"/>
          <w:sz w:val="24"/>
        </w:rPr>
        <w:t xml:space="preserve"> </w:t>
      </w:r>
      <w:r>
        <w:rPr>
          <w:sz w:val="24"/>
        </w:rPr>
        <w:t>made</w:t>
      </w:r>
      <w:r>
        <w:rPr>
          <w:spacing w:val="-5"/>
          <w:sz w:val="24"/>
        </w:rPr>
        <w:t xml:space="preserve"> </w:t>
      </w:r>
      <w:r>
        <w:rPr>
          <w:sz w:val="24"/>
        </w:rPr>
        <w:t>to</w:t>
      </w:r>
      <w:r>
        <w:rPr>
          <w:spacing w:val="-5"/>
          <w:sz w:val="24"/>
        </w:rPr>
        <w:t xml:space="preserve"> </w:t>
      </w:r>
      <w:r>
        <w:rPr>
          <w:sz w:val="24"/>
        </w:rPr>
        <w:t>cure the exceptions prior to reporting them to Presbytery.</w:t>
      </w:r>
    </w:p>
    <w:p w14:paraId="42FB7F5A" w14:textId="77777777" w:rsidR="00D42471" w:rsidRDefault="00071E19">
      <w:pPr>
        <w:pStyle w:val="ListParagraph"/>
        <w:numPr>
          <w:ilvl w:val="1"/>
          <w:numId w:val="9"/>
        </w:numPr>
        <w:tabs>
          <w:tab w:val="left" w:pos="1644"/>
        </w:tabs>
        <w:ind w:right="391" w:hanging="360"/>
        <w:rPr>
          <w:sz w:val="24"/>
        </w:rPr>
      </w:pPr>
      <w:r>
        <w:rPr>
          <w:sz w:val="24"/>
        </w:rPr>
        <w:t xml:space="preserve">For major deviations from the </w:t>
      </w:r>
      <w:r>
        <w:rPr>
          <w:i/>
          <w:sz w:val="24"/>
        </w:rPr>
        <w:t xml:space="preserve">BCO </w:t>
      </w:r>
      <w:r>
        <w:rPr>
          <w:sz w:val="24"/>
        </w:rPr>
        <w:t xml:space="preserve">or the </w:t>
      </w:r>
      <w:r>
        <w:rPr>
          <w:i/>
          <w:sz w:val="24"/>
        </w:rPr>
        <w:t xml:space="preserve">SR </w:t>
      </w:r>
      <w:r>
        <w:rPr>
          <w:sz w:val="24"/>
        </w:rPr>
        <w:t>in records from executive session which</w:t>
      </w:r>
      <w:r>
        <w:rPr>
          <w:spacing w:val="-6"/>
          <w:sz w:val="24"/>
        </w:rPr>
        <w:t xml:space="preserve"> </w:t>
      </w:r>
      <w:r>
        <w:rPr>
          <w:sz w:val="24"/>
        </w:rPr>
        <w:t>cannot</w:t>
      </w:r>
      <w:r>
        <w:rPr>
          <w:spacing w:val="-6"/>
          <w:sz w:val="24"/>
        </w:rPr>
        <w:t xml:space="preserve"> </w:t>
      </w:r>
      <w:r>
        <w:rPr>
          <w:sz w:val="24"/>
        </w:rPr>
        <w:t>be</w:t>
      </w:r>
      <w:r>
        <w:rPr>
          <w:spacing w:val="-6"/>
          <w:sz w:val="24"/>
        </w:rPr>
        <w:t xml:space="preserve"> </w:t>
      </w:r>
      <w:r>
        <w:rPr>
          <w:sz w:val="24"/>
        </w:rPr>
        <w:t>cured</w:t>
      </w:r>
      <w:r>
        <w:rPr>
          <w:spacing w:val="-6"/>
          <w:sz w:val="24"/>
        </w:rPr>
        <w:t xml:space="preserve"> </w:t>
      </w:r>
      <w:r>
        <w:rPr>
          <w:sz w:val="24"/>
        </w:rPr>
        <w:t>by</w:t>
      </w:r>
      <w:r>
        <w:rPr>
          <w:spacing w:val="-7"/>
          <w:sz w:val="24"/>
        </w:rPr>
        <w:t xml:space="preserve"> </w:t>
      </w:r>
      <w:r>
        <w:rPr>
          <w:sz w:val="24"/>
        </w:rPr>
        <w:t>additional</w:t>
      </w:r>
      <w:r>
        <w:rPr>
          <w:spacing w:val="-5"/>
          <w:sz w:val="24"/>
        </w:rPr>
        <w:t xml:space="preserve"> </w:t>
      </w:r>
      <w:r>
        <w:rPr>
          <w:sz w:val="24"/>
        </w:rPr>
        <w:t>submissions,</w:t>
      </w:r>
      <w:r>
        <w:rPr>
          <w:spacing w:val="-8"/>
          <w:sz w:val="24"/>
        </w:rPr>
        <w:t xml:space="preserve"> </w:t>
      </w:r>
      <w:r>
        <w:rPr>
          <w:sz w:val="24"/>
        </w:rPr>
        <w:t>the</w:t>
      </w:r>
      <w:r>
        <w:rPr>
          <w:spacing w:val="-6"/>
          <w:sz w:val="24"/>
        </w:rPr>
        <w:t xml:space="preserve"> </w:t>
      </w:r>
      <w:r>
        <w:rPr>
          <w:sz w:val="24"/>
        </w:rPr>
        <w:t>Chairman</w:t>
      </w:r>
      <w:r>
        <w:rPr>
          <w:spacing w:val="-5"/>
          <w:sz w:val="24"/>
        </w:rPr>
        <w:t xml:space="preserve"> </w:t>
      </w:r>
      <w:r>
        <w:rPr>
          <w:sz w:val="24"/>
        </w:rPr>
        <w:t>shall</w:t>
      </w:r>
      <w:r>
        <w:rPr>
          <w:spacing w:val="-6"/>
          <w:sz w:val="24"/>
        </w:rPr>
        <w:t xml:space="preserve"> </w:t>
      </w:r>
      <w:r>
        <w:rPr>
          <w:sz w:val="24"/>
        </w:rPr>
        <w:t>prepare</w:t>
      </w:r>
      <w:r>
        <w:rPr>
          <w:spacing w:val="-7"/>
          <w:sz w:val="24"/>
        </w:rPr>
        <w:t xml:space="preserve"> </w:t>
      </w:r>
      <w:r>
        <w:rPr>
          <w:sz w:val="24"/>
        </w:rPr>
        <w:t>a</w:t>
      </w:r>
    </w:p>
    <w:p w14:paraId="45516F32" w14:textId="77777777" w:rsidR="00D42471" w:rsidRDefault="00D42471">
      <w:pPr>
        <w:rPr>
          <w:sz w:val="24"/>
        </w:rPr>
        <w:sectPr w:rsidR="00D42471" w:rsidSect="00071E19">
          <w:pgSz w:w="12240" w:h="15840"/>
          <w:pgMar w:top="1380" w:right="1280" w:bottom="1400" w:left="1240" w:header="0" w:footer="1162" w:gutter="0"/>
          <w:cols w:space="720"/>
        </w:sectPr>
      </w:pPr>
    </w:p>
    <w:p w14:paraId="6023A049" w14:textId="77777777" w:rsidR="00D42471" w:rsidRDefault="00071E19">
      <w:pPr>
        <w:pStyle w:val="BodyText"/>
        <w:spacing w:before="71"/>
        <w:ind w:left="1644" w:right="205"/>
      </w:pPr>
      <w:r>
        <w:t>recommendation for the Administrative Committee that the minutes be approved with exceptions which must be answered by the Session at the next Presbytery meeting. The Chairman shall also include a recitation of the efforts made to cure the exceptions prior to reporting them to Presbytery. The Administrative</w:t>
      </w:r>
      <w:r>
        <w:rPr>
          <w:spacing w:val="-7"/>
        </w:rPr>
        <w:t xml:space="preserve"> </w:t>
      </w:r>
      <w:r>
        <w:t>Committee</w:t>
      </w:r>
      <w:r>
        <w:rPr>
          <w:spacing w:val="-7"/>
        </w:rPr>
        <w:t xml:space="preserve"> </w:t>
      </w:r>
      <w:r>
        <w:t>will</w:t>
      </w:r>
      <w:r>
        <w:rPr>
          <w:spacing w:val="-7"/>
        </w:rPr>
        <w:t xml:space="preserve"> </w:t>
      </w:r>
      <w:r>
        <w:t>then</w:t>
      </w:r>
      <w:r>
        <w:rPr>
          <w:spacing w:val="-6"/>
        </w:rPr>
        <w:t xml:space="preserve"> </w:t>
      </w:r>
      <w:r>
        <w:t>decide</w:t>
      </w:r>
      <w:r>
        <w:rPr>
          <w:spacing w:val="-8"/>
        </w:rPr>
        <w:t xml:space="preserve"> </w:t>
      </w:r>
      <w:r>
        <w:t>how</w:t>
      </w:r>
      <w:r>
        <w:rPr>
          <w:spacing w:val="-7"/>
        </w:rPr>
        <w:t xml:space="preserve"> </w:t>
      </w:r>
      <w:r>
        <w:t>to</w:t>
      </w:r>
      <w:r>
        <w:rPr>
          <w:spacing w:val="-7"/>
        </w:rPr>
        <w:t xml:space="preserve"> </w:t>
      </w:r>
      <w:r>
        <w:t>deal</w:t>
      </w:r>
      <w:r>
        <w:rPr>
          <w:spacing w:val="-6"/>
        </w:rPr>
        <w:t xml:space="preserve"> </w:t>
      </w:r>
      <w:r>
        <w:t>with</w:t>
      </w:r>
      <w:r>
        <w:rPr>
          <w:spacing w:val="-7"/>
        </w:rPr>
        <w:t xml:space="preserve"> </w:t>
      </w:r>
      <w:r>
        <w:t>exceptions</w:t>
      </w:r>
      <w:r>
        <w:rPr>
          <w:spacing w:val="-6"/>
        </w:rPr>
        <w:t xml:space="preserve"> </w:t>
      </w:r>
      <w:r>
        <w:t>taken</w:t>
      </w:r>
      <w:r>
        <w:rPr>
          <w:spacing w:val="-8"/>
        </w:rPr>
        <w:t xml:space="preserve"> </w:t>
      </w:r>
      <w:r>
        <w:t>to actions</w:t>
      </w:r>
      <w:r>
        <w:rPr>
          <w:spacing w:val="-4"/>
        </w:rPr>
        <w:t xml:space="preserve"> </w:t>
      </w:r>
      <w:r>
        <w:t>recorded</w:t>
      </w:r>
      <w:r>
        <w:rPr>
          <w:spacing w:val="-4"/>
        </w:rPr>
        <w:t xml:space="preserve"> </w:t>
      </w:r>
      <w:r>
        <w:t>in</w:t>
      </w:r>
      <w:r>
        <w:rPr>
          <w:spacing w:val="-4"/>
        </w:rPr>
        <w:t xml:space="preserve"> </w:t>
      </w:r>
      <w:r>
        <w:t>executive</w:t>
      </w:r>
      <w:r>
        <w:rPr>
          <w:spacing w:val="-4"/>
        </w:rPr>
        <w:t xml:space="preserve"> </w:t>
      </w:r>
      <w:r>
        <w:t>session</w:t>
      </w:r>
      <w:r>
        <w:rPr>
          <w:spacing w:val="-4"/>
        </w:rPr>
        <w:t xml:space="preserve"> </w:t>
      </w:r>
      <w:r>
        <w:t>minutes.</w:t>
      </w:r>
      <w:r>
        <w:rPr>
          <w:spacing w:val="-4"/>
        </w:rPr>
        <w:t xml:space="preserve"> </w:t>
      </w:r>
      <w:r>
        <w:t>In</w:t>
      </w:r>
      <w:r>
        <w:rPr>
          <w:spacing w:val="-4"/>
        </w:rPr>
        <w:t xml:space="preserve"> </w:t>
      </w:r>
      <w:r>
        <w:t>discussion</w:t>
      </w:r>
      <w:r>
        <w:rPr>
          <w:spacing w:val="-4"/>
        </w:rPr>
        <w:t xml:space="preserve"> </w:t>
      </w:r>
      <w:r>
        <w:t>of</w:t>
      </w:r>
      <w:r>
        <w:rPr>
          <w:spacing w:val="-4"/>
        </w:rPr>
        <w:t xml:space="preserve"> </w:t>
      </w:r>
      <w:r>
        <w:t>these</w:t>
      </w:r>
      <w:r>
        <w:rPr>
          <w:spacing w:val="-4"/>
        </w:rPr>
        <w:t xml:space="preserve"> </w:t>
      </w:r>
      <w:r>
        <w:t>minutes</w:t>
      </w:r>
      <w:r>
        <w:rPr>
          <w:spacing w:val="-4"/>
        </w:rPr>
        <w:t xml:space="preserve"> </w:t>
      </w:r>
      <w:r>
        <w:t>by either</w:t>
      </w:r>
      <w:r>
        <w:rPr>
          <w:spacing w:val="-7"/>
        </w:rPr>
        <w:t xml:space="preserve"> </w:t>
      </w:r>
      <w:r>
        <w:t>the</w:t>
      </w:r>
      <w:r>
        <w:rPr>
          <w:spacing w:val="-7"/>
        </w:rPr>
        <w:t xml:space="preserve"> </w:t>
      </w:r>
      <w:r>
        <w:t>Administrative</w:t>
      </w:r>
      <w:r>
        <w:rPr>
          <w:spacing w:val="-6"/>
        </w:rPr>
        <w:t xml:space="preserve"> </w:t>
      </w:r>
      <w:r>
        <w:t>Committee</w:t>
      </w:r>
      <w:r>
        <w:rPr>
          <w:spacing w:val="-8"/>
        </w:rPr>
        <w:t xml:space="preserve"> </w:t>
      </w:r>
      <w:r>
        <w:t>or</w:t>
      </w:r>
      <w:r>
        <w:rPr>
          <w:spacing w:val="-7"/>
        </w:rPr>
        <w:t xml:space="preserve"> </w:t>
      </w:r>
      <w:r>
        <w:t>by</w:t>
      </w:r>
      <w:r>
        <w:rPr>
          <w:spacing w:val="-8"/>
        </w:rPr>
        <w:t xml:space="preserve"> </w:t>
      </w:r>
      <w:r>
        <w:t>the</w:t>
      </w:r>
      <w:r>
        <w:rPr>
          <w:spacing w:val="-7"/>
        </w:rPr>
        <w:t xml:space="preserve"> </w:t>
      </w:r>
      <w:r>
        <w:t>Presbytery</w:t>
      </w:r>
      <w:r>
        <w:rPr>
          <w:spacing w:val="-7"/>
        </w:rPr>
        <w:t xml:space="preserve"> </w:t>
      </w:r>
      <w:r>
        <w:t>during</w:t>
      </w:r>
      <w:r>
        <w:rPr>
          <w:spacing w:val="-8"/>
        </w:rPr>
        <w:t xml:space="preserve"> </w:t>
      </w:r>
      <w:r>
        <w:t>the</w:t>
      </w:r>
      <w:r>
        <w:rPr>
          <w:spacing w:val="-6"/>
        </w:rPr>
        <w:t xml:space="preserve"> </w:t>
      </w:r>
      <w:r>
        <w:t>Committee report to Presbytery, commissioners from the Church under discussion may move that the discussion be held in executive session. Such motion shall be treated as any other request that the body move to executive session.</w:t>
      </w:r>
    </w:p>
    <w:p w14:paraId="51C90987" w14:textId="77777777" w:rsidR="00D42471" w:rsidRDefault="00071E19">
      <w:pPr>
        <w:pStyle w:val="ListParagraph"/>
        <w:numPr>
          <w:ilvl w:val="0"/>
          <w:numId w:val="9"/>
        </w:numPr>
        <w:tabs>
          <w:tab w:val="left" w:pos="924"/>
        </w:tabs>
        <w:ind w:right="266" w:hanging="360"/>
        <w:rPr>
          <w:sz w:val="24"/>
        </w:rPr>
      </w:pPr>
      <w:r>
        <w:rPr>
          <w:sz w:val="24"/>
        </w:rPr>
        <w:t>The Chairman shall prepare a complete written report to Presbytery with his recommendations and, for recommended exceptions requiring a reply to Presbytery, shall</w:t>
      </w:r>
      <w:r>
        <w:rPr>
          <w:spacing w:val="-6"/>
          <w:sz w:val="24"/>
        </w:rPr>
        <w:t xml:space="preserve"> </w:t>
      </w:r>
      <w:r>
        <w:rPr>
          <w:sz w:val="24"/>
        </w:rPr>
        <w:t>include</w:t>
      </w:r>
      <w:r>
        <w:rPr>
          <w:spacing w:val="-7"/>
          <w:sz w:val="24"/>
        </w:rPr>
        <w:t xml:space="preserve"> </w:t>
      </w:r>
      <w:r>
        <w:rPr>
          <w:sz w:val="24"/>
        </w:rPr>
        <w:t>a</w:t>
      </w:r>
      <w:r>
        <w:rPr>
          <w:spacing w:val="-5"/>
          <w:sz w:val="24"/>
        </w:rPr>
        <w:t xml:space="preserve"> </w:t>
      </w:r>
      <w:r>
        <w:rPr>
          <w:sz w:val="24"/>
        </w:rPr>
        <w:t>copy</w:t>
      </w:r>
      <w:r>
        <w:rPr>
          <w:spacing w:val="-6"/>
          <w:sz w:val="24"/>
        </w:rPr>
        <w:t xml:space="preserve"> </w:t>
      </w:r>
      <w:r>
        <w:rPr>
          <w:sz w:val="24"/>
        </w:rPr>
        <w:t>of</w:t>
      </w:r>
      <w:r>
        <w:rPr>
          <w:spacing w:val="-6"/>
          <w:sz w:val="24"/>
        </w:rPr>
        <w:t xml:space="preserve"> </w:t>
      </w:r>
      <w:r>
        <w:rPr>
          <w:sz w:val="24"/>
        </w:rPr>
        <w:t>the</w:t>
      </w:r>
      <w:r>
        <w:rPr>
          <w:spacing w:val="-6"/>
          <w:sz w:val="24"/>
        </w:rPr>
        <w:t xml:space="preserve"> </w:t>
      </w:r>
      <w:r>
        <w:rPr>
          <w:sz w:val="24"/>
        </w:rPr>
        <w:t>checklist</w:t>
      </w:r>
      <w:r>
        <w:rPr>
          <w:spacing w:val="-5"/>
          <w:sz w:val="24"/>
        </w:rPr>
        <w:t xml:space="preserve"> </w:t>
      </w:r>
      <w:r>
        <w:rPr>
          <w:sz w:val="24"/>
        </w:rPr>
        <w:t>with</w:t>
      </w:r>
      <w:r>
        <w:rPr>
          <w:spacing w:val="-6"/>
          <w:sz w:val="24"/>
        </w:rPr>
        <w:t xml:space="preserve"> </w:t>
      </w:r>
      <w:r>
        <w:rPr>
          <w:sz w:val="24"/>
        </w:rPr>
        <w:t>the</w:t>
      </w:r>
      <w:r>
        <w:rPr>
          <w:spacing w:val="-6"/>
          <w:sz w:val="24"/>
        </w:rPr>
        <w:t xml:space="preserve"> </w:t>
      </w:r>
      <w:r>
        <w:rPr>
          <w:sz w:val="24"/>
        </w:rPr>
        <w:t>specifics</w:t>
      </w:r>
      <w:r>
        <w:rPr>
          <w:spacing w:val="-6"/>
          <w:sz w:val="24"/>
        </w:rPr>
        <w:t xml:space="preserve"> </w:t>
      </w:r>
      <w:r>
        <w:rPr>
          <w:sz w:val="24"/>
        </w:rPr>
        <w:t>of</w:t>
      </w:r>
      <w:r>
        <w:rPr>
          <w:spacing w:val="-7"/>
          <w:sz w:val="24"/>
        </w:rPr>
        <w:t xml:space="preserve"> </w:t>
      </w:r>
      <w:r>
        <w:rPr>
          <w:sz w:val="24"/>
        </w:rPr>
        <w:t>the</w:t>
      </w:r>
      <w:r>
        <w:rPr>
          <w:spacing w:val="-5"/>
          <w:sz w:val="24"/>
        </w:rPr>
        <w:t xml:space="preserve"> </w:t>
      </w:r>
      <w:r>
        <w:rPr>
          <w:sz w:val="24"/>
        </w:rPr>
        <w:t>exceptions</w:t>
      </w:r>
      <w:r>
        <w:rPr>
          <w:spacing w:val="-6"/>
          <w:sz w:val="24"/>
        </w:rPr>
        <w:t xml:space="preserve"> </w:t>
      </w:r>
      <w:r>
        <w:rPr>
          <w:sz w:val="24"/>
        </w:rPr>
        <w:t>requiring</w:t>
      </w:r>
      <w:r>
        <w:rPr>
          <w:spacing w:val="-5"/>
          <w:sz w:val="24"/>
        </w:rPr>
        <w:t xml:space="preserve"> </w:t>
      </w:r>
      <w:r>
        <w:rPr>
          <w:sz w:val="24"/>
        </w:rPr>
        <w:t>a</w:t>
      </w:r>
      <w:r>
        <w:rPr>
          <w:spacing w:val="-6"/>
          <w:sz w:val="24"/>
        </w:rPr>
        <w:t xml:space="preserve"> </w:t>
      </w:r>
      <w:r>
        <w:rPr>
          <w:sz w:val="24"/>
        </w:rPr>
        <w:t>reply and efforts made to cure the exceptions.</w:t>
      </w:r>
    </w:p>
    <w:p w14:paraId="287F674C" w14:textId="77777777" w:rsidR="00D42471" w:rsidRDefault="00071E19">
      <w:pPr>
        <w:pStyle w:val="ListParagraph"/>
        <w:numPr>
          <w:ilvl w:val="0"/>
          <w:numId w:val="9"/>
        </w:numPr>
        <w:tabs>
          <w:tab w:val="left" w:pos="924"/>
        </w:tabs>
        <w:ind w:right="540" w:hanging="360"/>
        <w:rPr>
          <w:sz w:val="24"/>
        </w:rPr>
      </w:pPr>
      <w:r>
        <w:rPr>
          <w:sz w:val="24"/>
        </w:rPr>
        <w:t>The</w:t>
      </w:r>
      <w:r>
        <w:rPr>
          <w:spacing w:val="-7"/>
          <w:sz w:val="24"/>
        </w:rPr>
        <w:t xml:space="preserve"> </w:t>
      </w:r>
      <w:r>
        <w:rPr>
          <w:sz w:val="24"/>
        </w:rPr>
        <w:t>Chairman</w:t>
      </w:r>
      <w:r>
        <w:rPr>
          <w:spacing w:val="-6"/>
          <w:sz w:val="24"/>
        </w:rPr>
        <w:t xml:space="preserve"> </w:t>
      </w:r>
      <w:r>
        <w:rPr>
          <w:sz w:val="24"/>
        </w:rPr>
        <w:t>shall</w:t>
      </w:r>
      <w:r>
        <w:rPr>
          <w:spacing w:val="-6"/>
          <w:sz w:val="24"/>
        </w:rPr>
        <w:t xml:space="preserve"> </w:t>
      </w:r>
      <w:r>
        <w:rPr>
          <w:sz w:val="24"/>
        </w:rPr>
        <w:t>forward</w:t>
      </w:r>
      <w:r>
        <w:rPr>
          <w:spacing w:val="-7"/>
          <w:sz w:val="24"/>
        </w:rPr>
        <w:t xml:space="preserve"> </w:t>
      </w:r>
      <w:r>
        <w:rPr>
          <w:sz w:val="24"/>
        </w:rPr>
        <w:t>a</w:t>
      </w:r>
      <w:r>
        <w:rPr>
          <w:spacing w:val="-6"/>
          <w:sz w:val="24"/>
        </w:rPr>
        <w:t xml:space="preserve"> </w:t>
      </w:r>
      <w:r>
        <w:rPr>
          <w:sz w:val="24"/>
        </w:rPr>
        <w:t>copy</w:t>
      </w:r>
      <w:r>
        <w:rPr>
          <w:spacing w:val="-6"/>
          <w:sz w:val="24"/>
        </w:rPr>
        <w:t xml:space="preserve"> </w:t>
      </w:r>
      <w:r>
        <w:rPr>
          <w:sz w:val="24"/>
        </w:rPr>
        <w:t>of</w:t>
      </w:r>
      <w:r>
        <w:rPr>
          <w:spacing w:val="-7"/>
          <w:sz w:val="24"/>
        </w:rPr>
        <w:t xml:space="preserve"> </w:t>
      </w:r>
      <w:r>
        <w:rPr>
          <w:sz w:val="24"/>
        </w:rPr>
        <w:t>his</w:t>
      </w:r>
      <w:r>
        <w:rPr>
          <w:spacing w:val="-7"/>
          <w:sz w:val="24"/>
        </w:rPr>
        <w:t xml:space="preserve"> </w:t>
      </w:r>
      <w:r>
        <w:rPr>
          <w:sz w:val="24"/>
        </w:rPr>
        <w:t>report</w:t>
      </w:r>
      <w:r>
        <w:rPr>
          <w:spacing w:val="-6"/>
          <w:sz w:val="24"/>
        </w:rPr>
        <w:t xml:space="preserve"> </w:t>
      </w:r>
      <w:r>
        <w:rPr>
          <w:sz w:val="24"/>
        </w:rPr>
        <w:t>to</w:t>
      </w:r>
      <w:r>
        <w:rPr>
          <w:spacing w:val="-5"/>
          <w:sz w:val="24"/>
        </w:rPr>
        <w:t xml:space="preserve"> </w:t>
      </w:r>
      <w:r>
        <w:rPr>
          <w:sz w:val="24"/>
        </w:rPr>
        <w:t>the</w:t>
      </w:r>
      <w:r>
        <w:rPr>
          <w:spacing w:val="-6"/>
          <w:sz w:val="24"/>
        </w:rPr>
        <w:t xml:space="preserve"> </w:t>
      </w:r>
      <w:r>
        <w:rPr>
          <w:sz w:val="24"/>
        </w:rPr>
        <w:t>Stated</w:t>
      </w:r>
      <w:r>
        <w:rPr>
          <w:spacing w:val="-7"/>
          <w:sz w:val="24"/>
        </w:rPr>
        <w:t xml:space="preserve"> </w:t>
      </w:r>
      <w:r>
        <w:rPr>
          <w:sz w:val="24"/>
        </w:rPr>
        <w:t>Clerk</w:t>
      </w:r>
      <w:r>
        <w:rPr>
          <w:spacing w:val="-7"/>
          <w:sz w:val="24"/>
        </w:rPr>
        <w:t xml:space="preserve"> </w:t>
      </w:r>
      <w:r>
        <w:rPr>
          <w:sz w:val="24"/>
        </w:rPr>
        <w:t>for</w:t>
      </w:r>
      <w:r>
        <w:rPr>
          <w:spacing w:val="-7"/>
          <w:sz w:val="24"/>
        </w:rPr>
        <w:t xml:space="preserve"> </w:t>
      </w:r>
      <w:r>
        <w:rPr>
          <w:sz w:val="24"/>
        </w:rPr>
        <w:t>distribution</w:t>
      </w:r>
      <w:r>
        <w:rPr>
          <w:spacing w:val="-6"/>
          <w:sz w:val="24"/>
        </w:rPr>
        <w:t xml:space="preserve"> </w:t>
      </w:r>
      <w:r>
        <w:rPr>
          <w:sz w:val="24"/>
        </w:rPr>
        <w:t>to the presbyters before the next stated meeting.</w:t>
      </w:r>
    </w:p>
    <w:p w14:paraId="3AAA8DA0" w14:textId="77777777" w:rsidR="00D42471" w:rsidRDefault="00071E19">
      <w:pPr>
        <w:pStyle w:val="ListParagraph"/>
        <w:numPr>
          <w:ilvl w:val="0"/>
          <w:numId w:val="9"/>
        </w:numPr>
        <w:tabs>
          <w:tab w:val="left" w:pos="924"/>
        </w:tabs>
        <w:ind w:right="182" w:hanging="360"/>
        <w:rPr>
          <w:sz w:val="24"/>
        </w:rPr>
      </w:pPr>
      <w:r>
        <w:rPr>
          <w:sz w:val="24"/>
        </w:rPr>
        <w:t>At the Presbytery meeting, the Chairman shall present his report and answer questions concerning</w:t>
      </w:r>
      <w:r>
        <w:rPr>
          <w:spacing w:val="-10"/>
          <w:sz w:val="24"/>
        </w:rPr>
        <w:t xml:space="preserve"> </w:t>
      </w:r>
      <w:r>
        <w:rPr>
          <w:sz w:val="24"/>
        </w:rPr>
        <w:t>recommended</w:t>
      </w:r>
      <w:r>
        <w:rPr>
          <w:spacing w:val="-9"/>
          <w:sz w:val="24"/>
        </w:rPr>
        <w:t xml:space="preserve"> </w:t>
      </w:r>
      <w:r>
        <w:rPr>
          <w:sz w:val="24"/>
        </w:rPr>
        <w:t>exceptions</w:t>
      </w:r>
      <w:r>
        <w:rPr>
          <w:spacing w:val="-9"/>
          <w:sz w:val="24"/>
        </w:rPr>
        <w:t xml:space="preserve"> </w:t>
      </w:r>
      <w:r>
        <w:rPr>
          <w:sz w:val="24"/>
        </w:rPr>
        <w:t>requiring</w:t>
      </w:r>
      <w:r>
        <w:rPr>
          <w:spacing w:val="-10"/>
          <w:sz w:val="24"/>
        </w:rPr>
        <w:t xml:space="preserve"> </w:t>
      </w:r>
      <w:r>
        <w:rPr>
          <w:sz w:val="24"/>
        </w:rPr>
        <w:t>a</w:t>
      </w:r>
      <w:r>
        <w:rPr>
          <w:spacing w:val="-9"/>
          <w:sz w:val="24"/>
        </w:rPr>
        <w:t xml:space="preserve"> </w:t>
      </w:r>
      <w:r>
        <w:rPr>
          <w:sz w:val="24"/>
        </w:rPr>
        <w:t>reply</w:t>
      </w:r>
      <w:r>
        <w:rPr>
          <w:spacing w:val="-10"/>
          <w:sz w:val="24"/>
        </w:rPr>
        <w:t xml:space="preserve"> </w:t>
      </w:r>
      <w:r>
        <w:rPr>
          <w:sz w:val="24"/>
        </w:rPr>
        <w:t>to</w:t>
      </w:r>
      <w:r>
        <w:rPr>
          <w:spacing w:val="-9"/>
          <w:sz w:val="24"/>
        </w:rPr>
        <w:t xml:space="preserve"> </w:t>
      </w:r>
      <w:r>
        <w:rPr>
          <w:sz w:val="24"/>
        </w:rPr>
        <w:t>Presbytery.</w:t>
      </w:r>
      <w:r>
        <w:rPr>
          <w:spacing w:val="-11"/>
          <w:sz w:val="24"/>
        </w:rPr>
        <w:t xml:space="preserve"> </w:t>
      </w:r>
      <w:r>
        <w:rPr>
          <w:sz w:val="24"/>
        </w:rPr>
        <w:t>He</w:t>
      </w:r>
      <w:r>
        <w:rPr>
          <w:spacing w:val="-10"/>
          <w:sz w:val="24"/>
        </w:rPr>
        <w:t xml:space="preserve"> </w:t>
      </w:r>
      <w:r>
        <w:rPr>
          <w:sz w:val="24"/>
        </w:rPr>
        <w:t>shall</w:t>
      </w:r>
      <w:r>
        <w:rPr>
          <w:spacing w:val="-10"/>
          <w:sz w:val="24"/>
        </w:rPr>
        <w:t xml:space="preserve"> </w:t>
      </w:r>
      <w:r>
        <w:rPr>
          <w:sz w:val="24"/>
        </w:rPr>
        <w:t>then</w:t>
      </w:r>
      <w:r>
        <w:rPr>
          <w:spacing w:val="-9"/>
          <w:sz w:val="24"/>
        </w:rPr>
        <w:t xml:space="preserve"> </w:t>
      </w:r>
      <w:r>
        <w:rPr>
          <w:sz w:val="24"/>
        </w:rPr>
        <w:t>make a motion to effectuate his recommendations.</w:t>
      </w:r>
    </w:p>
    <w:p w14:paraId="3C0803C0" w14:textId="77777777" w:rsidR="00D42471" w:rsidRDefault="00071E19">
      <w:pPr>
        <w:pStyle w:val="ListParagraph"/>
        <w:numPr>
          <w:ilvl w:val="1"/>
          <w:numId w:val="9"/>
        </w:numPr>
        <w:tabs>
          <w:tab w:val="left" w:pos="1644"/>
        </w:tabs>
        <w:spacing w:before="2"/>
        <w:ind w:right="435" w:hanging="360"/>
        <w:rPr>
          <w:sz w:val="24"/>
        </w:rPr>
      </w:pPr>
      <w:r>
        <w:rPr>
          <w:sz w:val="24"/>
        </w:rPr>
        <w:t>If</w:t>
      </w:r>
      <w:r>
        <w:rPr>
          <w:spacing w:val="-2"/>
          <w:sz w:val="24"/>
        </w:rPr>
        <w:t xml:space="preserve"> </w:t>
      </w:r>
      <w:r>
        <w:rPr>
          <w:sz w:val="24"/>
        </w:rPr>
        <w:t>the</w:t>
      </w:r>
      <w:r>
        <w:rPr>
          <w:spacing w:val="-2"/>
          <w:sz w:val="24"/>
        </w:rPr>
        <w:t xml:space="preserve"> </w:t>
      </w:r>
      <w:r>
        <w:rPr>
          <w:sz w:val="24"/>
        </w:rPr>
        <w:t>Presbytery</w:t>
      </w:r>
      <w:r>
        <w:rPr>
          <w:spacing w:val="-2"/>
          <w:sz w:val="24"/>
        </w:rPr>
        <w:t xml:space="preserve"> </w:t>
      </w:r>
      <w:r>
        <w:rPr>
          <w:sz w:val="24"/>
        </w:rPr>
        <w:t>concurs</w:t>
      </w:r>
      <w:r>
        <w:rPr>
          <w:spacing w:val="-2"/>
          <w:sz w:val="24"/>
        </w:rPr>
        <w:t xml:space="preserve"> </w:t>
      </w:r>
      <w:r>
        <w:rPr>
          <w:sz w:val="24"/>
        </w:rPr>
        <w:t>with</w:t>
      </w:r>
      <w:r>
        <w:rPr>
          <w:spacing w:val="-2"/>
          <w:sz w:val="24"/>
        </w:rPr>
        <w:t xml:space="preserve"> </w:t>
      </w:r>
      <w:r>
        <w:rPr>
          <w:sz w:val="24"/>
        </w:rPr>
        <w:t>the</w:t>
      </w:r>
      <w:r>
        <w:rPr>
          <w:spacing w:val="-2"/>
          <w:sz w:val="24"/>
        </w:rPr>
        <w:t xml:space="preserve"> </w:t>
      </w:r>
      <w:r>
        <w:rPr>
          <w:sz w:val="24"/>
        </w:rPr>
        <w:t>Chairman’s</w:t>
      </w:r>
      <w:r>
        <w:rPr>
          <w:spacing w:val="-2"/>
          <w:sz w:val="24"/>
        </w:rPr>
        <w:t xml:space="preserve"> </w:t>
      </w:r>
      <w:r>
        <w:rPr>
          <w:sz w:val="24"/>
        </w:rPr>
        <w:t>recommendation</w:t>
      </w:r>
      <w:r>
        <w:rPr>
          <w:spacing w:val="-2"/>
          <w:sz w:val="24"/>
        </w:rPr>
        <w:t xml:space="preserve"> </w:t>
      </w:r>
      <w:r>
        <w:rPr>
          <w:sz w:val="24"/>
        </w:rPr>
        <w:t>that</w:t>
      </w:r>
      <w:r>
        <w:rPr>
          <w:spacing w:val="-2"/>
          <w:sz w:val="24"/>
        </w:rPr>
        <w:t xml:space="preserve"> </w:t>
      </w:r>
      <w:r>
        <w:rPr>
          <w:sz w:val="24"/>
        </w:rPr>
        <w:t>a</w:t>
      </w:r>
      <w:r>
        <w:rPr>
          <w:spacing w:val="-2"/>
          <w:sz w:val="24"/>
        </w:rPr>
        <w:t xml:space="preserve"> </w:t>
      </w:r>
      <w:r>
        <w:rPr>
          <w:sz w:val="24"/>
        </w:rPr>
        <w:t>reply</w:t>
      </w:r>
      <w:r>
        <w:rPr>
          <w:spacing w:val="-2"/>
          <w:sz w:val="24"/>
        </w:rPr>
        <w:t xml:space="preserve"> </w:t>
      </w:r>
      <w:r>
        <w:rPr>
          <w:sz w:val="24"/>
        </w:rPr>
        <w:t>to Presbytery</w:t>
      </w:r>
      <w:r>
        <w:rPr>
          <w:spacing w:val="-9"/>
          <w:sz w:val="24"/>
        </w:rPr>
        <w:t xml:space="preserve"> </w:t>
      </w:r>
      <w:r>
        <w:rPr>
          <w:sz w:val="24"/>
        </w:rPr>
        <w:t>is</w:t>
      </w:r>
      <w:r>
        <w:rPr>
          <w:spacing w:val="-8"/>
          <w:sz w:val="24"/>
        </w:rPr>
        <w:t xml:space="preserve"> </w:t>
      </w:r>
      <w:r>
        <w:rPr>
          <w:sz w:val="24"/>
        </w:rPr>
        <w:t>required,</w:t>
      </w:r>
      <w:r>
        <w:rPr>
          <w:spacing w:val="-7"/>
          <w:sz w:val="24"/>
        </w:rPr>
        <w:t xml:space="preserve"> </w:t>
      </w:r>
      <w:r>
        <w:rPr>
          <w:sz w:val="24"/>
        </w:rPr>
        <w:t>the</w:t>
      </w:r>
      <w:r>
        <w:rPr>
          <w:spacing w:val="-7"/>
          <w:sz w:val="24"/>
        </w:rPr>
        <w:t xml:space="preserve"> </w:t>
      </w:r>
      <w:r>
        <w:rPr>
          <w:sz w:val="24"/>
        </w:rPr>
        <w:t>Chairman</w:t>
      </w:r>
      <w:r>
        <w:rPr>
          <w:spacing w:val="-7"/>
          <w:sz w:val="24"/>
        </w:rPr>
        <w:t xml:space="preserve"> </w:t>
      </w:r>
      <w:r>
        <w:rPr>
          <w:sz w:val="24"/>
        </w:rPr>
        <w:t>shall,</w:t>
      </w:r>
      <w:r>
        <w:rPr>
          <w:spacing w:val="-7"/>
          <w:sz w:val="24"/>
        </w:rPr>
        <w:t xml:space="preserve"> </w:t>
      </w:r>
      <w:r>
        <w:rPr>
          <w:sz w:val="24"/>
        </w:rPr>
        <w:t>immediately</w:t>
      </w:r>
      <w:r>
        <w:rPr>
          <w:spacing w:val="-8"/>
          <w:sz w:val="24"/>
        </w:rPr>
        <w:t xml:space="preserve"> </w:t>
      </w:r>
      <w:r>
        <w:rPr>
          <w:sz w:val="24"/>
        </w:rPr>
        <w:t>following</w:t>
      </w:r>
      <w:r>
        <w:rPr>
          <w:spacing w:val="-8"/>
          <w:sz w:val="24"/>
        </w:rPr>
        <w:t xml:space="preserve"> </w:t>
      </w:r>
      <w:r>
        <w:rPr>
          <w:sz w:val="24"/>
        </w:rPr>
        <w:t>the</w:t>
      </w:r>
      <w:r>
        <w:rPr>
          <w:spacing w:val="-7"/>
          <w:sz w:val="24"/>
        </w:rPr>
        <w:t xml:space="preserve"> </w:t>
      </w:r>
      <w:r>
        <w:rPr>
          <w:sz w:val="24"/>
        </w:rPr>
        <w:t>meeting, communicate the vote of the Presbytery to the Clerk of the Session informing him</w:t>
      </w:r>
      <w:r>
        <w:rPr>
          <w:spacing w:val="-8"/>
          <w:sz w:val="24"/>
        </w:rPr>
        <w:t xml:space="preserve"> </w:t>
      </w:r>
      <w:r>
        <w:rPr>
          <w:sz w:val="24"/>
        </w:rPr>
        <w:t>that</w:t>
      </w:r>
      <w:r>
        <w:rPr>
          <w:spacing w:val="-6"/>
          <w:sz w:val="24"/>
        </w:rPr>
        <w:t xml:space="preserve"> </w:t>
      </w:r>
      <w:r>
        <w:rPr>
          <w:sz w:val="24"/>
        </w:rPr>
        <w:t>a</w:t>
      </w:r>
      <w:r>
        <w:rPr>
          <w:spacing w:val="-6"/>
          <w:sz w:val="24"/>
        </w:rPr>
        <w:t xml:space="preserve"> </w:t>
      </w:r>
      <w:r>
        <w:rPr>
          <w:sz w:val="24"/>
        </w:rPr>
        <w:t>reply</w:t>
      </w:r>
      <w:r>
        <w:rPr>
          <w:spacing w:val="-7"/>
          <w:sz w:val="24"/>
        </w:rPr>
        <w:t xml:space="preserve"> </w:t>
      </w:r>
      <w:r>
        <w:rPr>
          <w:sz w:val="24"/>
        </w:rPr>
        <w:t>is</w:t>
      </w:r>
      <w:r>
        <w:rPr>
          <w:spacing w:val="-7"/>
          <w:sz w:val="24"/>
        </w:rPr>
        <w:t xml:space="preserve"> </w:t>
      </w:r>
      <w:r>
        <w:rPr>
          <w:sz w:val="24"/>
        </w:rPr>
        <w:t>necessary</w:t>
      </w:r>
      <w:r>
        <w:rPr>
          <w:spacing w:val="-7"/>
          <w:sz w:val="24"/>
        </w:rPr>
        <w:t xml:space="preserve"> </w:t>
      </w:r>
      <w:r>
        <w:rPr>
          <w:sz w:val="24"/>
        </w:rPr>
        <w:t>and</w:t>
      </w:r>
      <w:r>
        <w:rPr>
          <w:spacing w:val="-6"/>
          <w:sz w:val="24"/>
        </w:rPr>
        <w:t xml:space="preserve"> </w:t>
      </w:r>
      <w:r>
        <w:rPr>
          <w:sz w:val="24"/>
        </w:rPr>
        <w:t>procedures</w:t>
      </w:r>
      <w:r>
        <w:rPr>
          <w:spacing w:val="-8"/>
          <w:sz w:val="24"/>
        </w:rPr>
        <w:t xml:space="preserve"> </w:t>
      </w:r>
      <w:r>
        <w:rPr>
          <w:sz w:val="24"/>
        </w:rPr>
        <w:t>for</w:t>
      </w:r>
      <w:r>
        <w:rPr>
          <w:spacing w:val="-7"/>
          <w:sz w:val="24"/>
        </w:rPr>
        <w:t xml:space="preserve"> </w:t>
      </w:r>
      <w:r>
        <w:rPr>
          <w:sz w:val="24"/>
        </w:rPr>
        <w:t>making</w:t>
      </w:r>
      <w:r>
        <w:rPr>
          <w:spacing w:val="-7"/>
          <w:sz w:val="24"/>
        </w:rPr>
        <w:t xml:space="preserve"> </w:t>
      </w:r>
      <w:r>
        <w:rPr>
          <w:sz w:val="24"/>
        </w:rPr>
        <w:t>the</w:t>
      </w:r>
      <w:r>
        <w:rPr>
          <w:spacing w:val="-6"/>
          <w:sz w:val="24"/>
        </w:rPr>
        <w:t xml:space="preserve"> </w:t>
      </w:r>
      <w:r>
        <w:rPr>
          <w:sz w:val="24"/>
        </w:rPr>
        <w:t>reply.</w:t>
      </w:r>
      <w:r>
        <w:rPr>
          <w:spacing w:val="-7"/>
          <w:sz w:val="24"/>
        </w:rPr>
        <w:t xml:space="preserve"> </w:t>
      </w:r>
      <w:r>
        <w:rPr>
          <w:sz w:val="24"/>
        </w:rPr>
        <w:t>Replies</w:t>
      </w:r>
      <w:r>
        <w:rPr>
          <w:spacing w:val="-7"/>
          <w:sz w:val="24"/>
        </w:rPr>
        <w:t xml:space="preserve"> </w:t>
      </w:r>
      <w:r>
        <w:rPr>
          <w:sz w:val="24"/>
        </w:rPr>
        <w:t>shall be through the Chairman of the Review of Session Records.</w:t>
      </w:r>
    </w:p>
    <w:p w14:paraId="1A84A150" w14:textId="77777777" w:rsidR="00D42471" w:rsidRDefault="00071E19">
      <w:pPr>
        <w:pStyle w:val="ListParagraph"/>
        <w:numPr>
          <w:ilvl w:val="2"/>
          <w:numId w:val="9"/>
        </w:numPr>
        <w:tabs>
          <w:tab w:val="left" w:pos="2364"/>
        </w:tabs>
        <w:ind w:right="464" w:hanging="360"/>
        <w:rPr>
          <w:sz w:val="24"/>
        </w:rPr>
      </w:pPr>
      <w:r>
        <w:rPr>
          <w:sz w:val="24"/>
        </w:rPr>
        <w:t>A</w:t>
      </w:r>
      <w:r>
        <w:rPr>
          <w:spacing w:val="-10"/>
          <w:sz w:val="24"/>
        </w:rPr>
        <w:t xml:space="preserve"> </w:t>
      </w:r>
      <w:r>
        <w:rPr>
          <w:sz w:val="24"/>
        </w:rPr>
        <w:t>Session’s</w:t>
      </w:r>
      <w:r>
        <w:rPr>
          <w:spacing w:val="-11"/>
          <w:sz w:val="24"/>
        </w:rPr>
        <w:t xml:space="preserve"> </w:t>
      </w:r>
      <w:r>
        <w:rPr>
          <w:sz w:val="24"/>
        </w:rPr>
        <w:t>reply</w:t>
      </w:r>
      <w:r>
        <w:rPr>
          <w:spacing w:val="-9"/>
          <w:sz w:val="24"/>
        </w:rPr>
        <w:t xml:space="preserve"> </w:t>
      </w:r>
      <w:r>
        <w:rPr>
          <w:sz w:val="24"/>
        </w:rPr>
        <w:t>may</w:t>
      </w:r>
      <w:r>
        <w:rPr>
          <w:spacing w:val="-11"/>
          <w:sz w:val="24"/>
        </w:rPr>
        <w:t xml:space="preserve"> </w:t>
      </w:r>
      <w:r>
        <w:rPr>
          <w:sz w:val="24"/>
        </w:rPr>
        <w:t>concur</w:t>
      </w:r>
      <w:r>
        <w:rPr>
          <w:spacing w:val="-10"/>
          <w:sz w:val="24"/>
        </w:rPr>
        <w:t xml:space="preserve"> </w:t>
      </w:r>
      <w:r>
        <w:rPr>
          <w:sz w:val="24"/>
        </w:rPr>
        <w:t>with</w:t>
      </w:r>
      <w:r>
        <w:rPr>
          <w:spacing w:val="-9"/>
          <w:sz w:val="24"/>
        </w:rPr>
        <w:t xml:space="preserve"> </w:t>
      </w:r>
      <w:r>
        <w:rPr>
          <w:sz w:val="24"/>
        </w:rPr>
        <w:t>the</w:t>
      </w:r>
      <w:r>
        <w:rPr>
          <w:spacing w:val="-10"/>
          <w:sz w:val="24"/>
        </w:rPr>
        <w:t xml:space="preserve"> </w:t>
      </w:r>
      <w:r>
        <w:rPr>
          <w:sz w:val="24"/>
        </w:rPr>
        <w:t>exception</w:t>
      </w:r>
      <w:r>
        <w:rPr>
          <w:spacing w:val="-10"/>
          <w:sz w:val="24"/>
        </w:rPr>
        <w:t xml:space="preserve"> </w:t>
      </w:r>
      <w:r>
        <w:rPr>
          <w:sz w:val="24"/>
        </w:rPr>
        <w:t>and</w:t>
      </w:r>
      <w:r>
        <w:rPr>
          <w:spacing w:val="-9"/>
          <w:sz w:val="24"/>
        </w:rPr>
        <w:t xml:space="preserve"> </w:t>
      </w:r>
      <w:r>
        <w:rPr>
          <w:sz w:val="24"/>
        </w:rPr>
        <w:t>state</w:t>
      </w:r>
      <w:r>
        <w:rPr>
          <w:spacing w:val="-11"/>
          <w:sz w:val="24"/>
        </w:rPr>
        <w:t xml:space="preserve"> </w:t>
      </w:r>
      <w:r>
        <w:rPr>
          <w:sz w:val="24"/>
        </w:rPr>
        <w:t>the</w:t>
      </w:r>
      <w:r>
        <w:rPr>
          <w:spacing w:val="-10"/>
          <w:sz w:val="24"/>
        </w:rPr>
        <w:t xml:space="preserve"> </w:t>
      </w:r>
      <w:r>
        <w:rPr>
          <w:sz w:val="24"/>
        </w:rPr>
        <w:t>remedial action to be taken.</w:t>
      </w:r>
    </w:p>
    <w:p w14:paraId="6D2D3541" w14:textId="77777777" w:rsidR="00D42471" w:rsidRDefault="00071E19">
      <w:pPr>
        <w:pStyle w:val="ListParagraph"/>
        <w:numPr>
          <w:ilvl w:val="2"/>
          <w:numId w:val="9"/>
        </w:numPr>
        <w:tabs>
          <w:tab w:val="left" w:pos="2364"/>
        </w:tabs>
        <w:ind w:right="161" w:hanging="360"/>
        <w:jc w:val="both"/>
        <w:rPr>
          <w:sz w:val="24"/>
        </w:rPr>
      </w:pPr>
      <w:r>
        <w:rPr>
          <w:sz w:val="24"/>
        </w:rPr>
        <w:t>A</w:t>
      </w:r>
      <w:r>
        <w:rPr>
          <w:spacing w:val="-3"/>
          <w:sz w:val="24"/>
        </w:rPr>
        <w:t xml:space="preserve"> </w:t>
      </w:r>
      <w:r>
        <w:rPr>
          <w:sz w:val="24"/>
        </w:rPr>
        <w:t>Session’s</w:t>
      </w:r>
      <w:r>
        <w:rPr>
          <w:spacing w:val="-3"/>
          <w:sz w:val="24"/>
        </w:rPr>
        <w:t xml:space="preserve"> </w:t>
      </w:r>
      <w:r>
        <w:rPr>
          <w:sz w:val="24"/>
        </w:rPr>
        <w:t>reply</w:t>
      </w:r>
      <w:r>
        <w:rPr>
          <w:spacing w:val="-3"/>
          <w:sz w:val="24"/>
        </w:rPr>
        <w:t xml:space="preserve"> </w:t>
      </w:r>
      <w:r>
        <w:rPr>
          <w:sz w:val="24"/>
        </w:rPr>
        <w:t>may</w:t>
      </w:r>
      <w:r>
        <w:rPr>
          <w:spacing w:val="-3"/>
          <w:sz w:val="24"/>
        </w:rPr>
        <w:t xml:space="preserve"> </w:t>
      </w:r>
      <w:r>
        <w:rPr>
          <w:sz w:val="24"/>
        </w:rPr>
        <w:t>non-concur</w:t>
      </w:r>
      <w:r>
        <w:rPr>
          <w:spacing w:val="-3"/>
          <w:sz w:val="24"/>
        </w:rPr>
        <w:t xml:space="preserve"> </w:t>
      </w:r>
      <w:r>
        <w:rPr>
          <w:sz w:val="24"/>
        </w:rPr>
        <w:t>with</w:t>
      </w:r>
      <w:r>
        <w:rPr>
          <w:spacing w:val="-3"/>
          <w:sz w:val="24"/>
        </w:rPr>
        <w:t xml:space="preserve"> </w:t>
      </w:r>
      <w:r>
        <w:rPr>
          <w:sz w:val="24"/>
        </w:rPr>
        <w:t>the</w:t>
      </w:r>
      <w:r>
        <w:rPr>
          <w:spacing w:val="-3"/>
          <w:sz w:val="24"/>
        </w:rPr>
        <w:t xml:space="preserve"> </w:t>
      </w:r>
      <w:r>
        <w:rPr>
          <w:sz w:val="24"/>
        </w:rPr>
        <w:t>exception</w:t>
      </w:r>
      <w:r>
        <w:rPr>
          <w:spacing w:val="-3"/>
          <w:sz w:val="24"/>
        </w:rPr>
        <w:t xml:space="preserve"> </w:t>
      </w:r>
      <w:r>
        <w:rPr>
          <w:sz w:val="24"/>
        </w:rPr>
        <w:t>and</w:t>
      </w:r>
      <w:r>
        <w:rPr>
          <w:spacing w:val="-3"/>
          <w:sz w:val="24"/>
        </w:rPr>
        <w:t xml:space="preserve"> </w:t>
      </w:r>
      <w:r>
        <w:rPr>
          <w:sz w:val="24"/>
        </w:rPr>
        <w:t>provide</w:t>
      </w:r>
      <w:r>
        <w:rPr>
          <w:spacing w:val="-3"/>
          <w:sz w:val="24"/>
        </w:rPr>
        <w:t xml:space="preserve"> </w:t>
      </w:r>
      <w:r>
        <w:rPr>
          <w:sz w:val="24"/>
        </w:rPr>
        <w:t>matters in</w:t>
      </w:r>
      <w:r>
        <w:rPr>
          <w:spacing w:val="-8"/>
          <w:sz w:val="24"/>
        </w:rPr>
        <w:t xml:space="preserve"> </w:t>
      </w:r>
      <w:r>
        <w:rPr>
          <w:sz w:val="24"/>
        </w:rPr>
        <w:t>defense</w:t>
      </w:r>
      <w:r>
        <w:rPr>
          <w:spacing w:val="-7"/>
          <w:sz w:val="24"/>
        </w:rPr>
        <w:t xml:space="preserve"> </w:t>
      </w:r>
      <w:r>
        <w:rPr>
          <w:sz w:val="24"/>
        </w:rPr>
        <w:t>or</w:t>
      </w:r>
      <w:r>
        <w:rPr>
          <w:spacing w:val="-7"/>
          <w:sz w:val="24"/>
        </w:rPr>
        <w:t xml:space="preserve"> </w:t>
      </w:r>
      <w:r>
        <w:rPr>
          <w:sz w:val="24"/>
        </w:rPr>
        <w:t>mitigation</w:t>
      </w:r>
      <w:r>
        <w:rPr>
          <w:spacing w:val="-7"/>
          <w:sz w:val="24"/>
        </w:rPr>
        <w:t xml:space="preserve"> </w:t>
      </w:r>
      <w:r>
        <w:rPr>
          <w:sz w:val="24"/>
        </w:rPr>
        <w:t>concerning</w:t>
      </w:r>
      <w:r>
        <w:rPr>
          <w:spacing w:val="-6"/>
          <w:sz w:val="24"/>
        </w:rPr>
        <w:t xml:space="preserve"> </w:t>
      </w:r>
      <w:r>
        <w:rPr>
          <w:sz w:val="24"/>
        </w:rPr>
        <w:t>why</w:t>
      </w:r>
      <w:r>
        <w:rPr>
          <w:spacing w:val="-6"/>
          <w:sz w:val="24"/>
        </w:rPr>
        <w:t xml:space="preserve"> </w:t>
      </w:r>
      <w:r>
        <w:rPr>
          <w:sz w:val="24"/>
        </w:rPr>
        <w:t>the</w:t>
      </w:r>
      <w:r>
        <w:rPr>
          <w:spacing w:val="-7"/>
          <w:sz w:val="24"/>
        </w:rPr>
        <w:t xml:space="preserve"> </w:t>
      </w:r>
      <w:r>
        <w:rPr>
          <w:sz w:val="24"/>
        </w:rPr>
        <w:t>Session</w:t>
      </w:r>
      <w:r>
        <w:rPr>
          <w:spacing w:val="-7"/>
          <w:sz w:val="24"/>
        </w:rPr>
        <w:t xml:space="preserve"> </w:t>
      </w:r>
      <w:r>
        <w:rPr>
          <w:sz w:val="24"/>
        </w:rPr>
        <w:t>non-concurs</w:t>
      </w:r>
      <w:r>
        <w:rPr>
          <w:spacing w:val="-6"/>
          <w:sz w:val="24"/>
        </w:rPr>
        <w:t xml:space="preserve"> </w:t>
      </w:r>
      <w:r>
        <w:rPr>
          <w:sz w:val="24"/>
        </w:rPr>
        <w:t>with</w:t>
      </w:r>
      <w:r>
        <w:rPr>
          <w:spacing w:val="-7"/>
          <w:sz w:val="24"/>
        </w:rPr>
        <w:t xml:space="preserve"> </w:t>
      </w:r>
      <w:r>
        <w:rPr>
          <w:sz w:val="24"/>
        </w:rPr>
        <w:t xml:space="preserve">the exception and believes its actions are in conformity of the </w:t>
      </w:r>
      <w:r>
        <w:rPr>
          <w:i/>
          <w:sz w:val="24"/>
        </w:rPr>
        <w:t xml:space="preserve">BCO </w:t>
      </w:r>
      <w:r>
        <w:rPr>
          <w:sz w:val="24"/>
        </w:rPr>
        <w:t xml:space="preserve">and </w:t>
      </w:r>
      <w:r>
        <w:rPr>
          <w:i/>
          <w:sz w:val="24"/>
        </w:rPr>
        <w:t>SR</w:t>
      </w:r>
      <w:r>
        <w:rPr>
          <w:sz w:val="24"/>
        </w:rPr>
        <w:t>.</w:t>
      </w:r>
    </w:p>
    <w:p w14:paraId="7A60EB7B" w14:textId="77777777" w:rsidR="00D42471" w:rsidRDefault="00071E19">
      <w:pPr>
        <w:pStyle w:val="ListParagraph"/>
        <w:numPr>
          <w:ilvl w:val="2"/>
          <w:numId w:val="9"/>
        </w:numPr>
        <w:tabs>
          <w:tab w:val="left" w:pos="2362"/>
          <w:tab w:val="left" w:pos="2364"/>
        </w:tabs>
        <w:ind w:right="356" w:hanging="360"/>
        <w:jc w:val="both"/>
        <w:rPr>
          <w:sz w:val="24"/>
        </w:rPr>
      </w:pPr>
      <w:r>
        <w:rPr>
          <w:sz w:val="24"/>
        </w:rPr>
        <w:t>If the Session shall fail to reply to the exception prior to the next stated meeting</w:t>
      </w:r>
      <w:r>
        <w:rPr>
          <w:spacing w:val="-8"/>
          <w:sz w:val="24"/>
        </w:rPr>
        <w:t xml:space="preserve"> </w:t>
      </w:r>
      <w:r>
        <w:rPr>
          <w:sz w:val="24"/>
        </w:rPr>
        <w:t>of</w:t>
      </w:r>
      <w:r>
        <w:rPr>
          <w:spacing w:val="-8"/>
          <w:sz w:val="24"/>
        </w:rPr>
        <w:t xml:space="preserve"> </w:t>
      </w:r>
      <w:r>
        <w:rPr>
          <w:sz w:val="24"/>
        </w:rPr>
        <w:t>Presbytery,</w:t>
      </w:r>
      <w:r>
        <w:rPr>
          <w:spacing w:val="-8"/>
          <w:sz w:val="24"/>
        </w:rPr>
        <w:t xml:space="preserve"> </w:t>
      </w:r>
      <w:r>
        <w:rPr>
          <w:sz w:val="24"/>
        </w:rPr>
        <w:t>the</w:t>
      </w:r>
      <w:r>
        <w:rPr>
          <w:spacing w:val="-7"/>
          <w:sz w:val="24"/>
        </w:rPr>
        <w:t xml:space="preserve"> </w:t>
      </w:r>
      <w:r>
        <w:rPr>
          <w:sz w:val="24"/>
        </w:rPr>
        <w:t>Chairman</w:t>
      </w:r>
      <w:r>
        <w:rPr>
          <w:spacing w:val="-7"/>
          <w:sz w:val="24"/>
        </w:rPr>
        <w:t xml:space="preserve"> </w:t>
      </w:r>
      <w:r>
        <w:rPr>
          <w:sz w:val="24"/>
        </w:rPr>
        <w:t>shall</w:t>
      </w:r>
      <w:r>
        <w:rPr>
          <w:spacing w:val="-7"/>
          <w:sz w:val="24"/>
        </w:rPr>
        <w:t xml:space="preserve"> </w:t>
      </w:r>
      <w:r>
        <w:rPr>
          <w:sz w:val="24"/>
        </w:rPr>
        <w:t>so</w:t>
      </w:r>
      <w:r>
        <w:rPr>
          <w:spacing w:val="-7"/>
          <w:sz w:val="24"/>
        </w:rPr>
        <w:t xml:space="preserve"> </w:t>
      </w:r>
      <w:r>
        <w:rPr>
          <w:sz w:val="24"/>
        </w:rPr>
        <w:t>inform</w:t>
      </w:r>
      <w:r>
        <w:rPr>
          <w:spacing w:val="-8"/>
          <w:sz w:val="24"/>
        </w:rPr>
        <w:t xml:space="preserve"> </w:t>
      </w:r>
      <w:r>
        <w:rPr>
          <w:sz w:val="24"/>
        </w:rPr>
        <w:t>the</w:t>
      </w:r>
      <w:r>
        <w:rPr>
          <w:spacing w:val="-8"/>
          <w:sz w:val="24"/>
        </w:rPr>
        <w:t xml:space="preserve"> </w:t>
      </w:r>
      <w:r>
        <w:rPr>
          <w:sz w:val="24"/>
        </w:rPr>
        <w:t>Session</w:t>
      </w:r>
      <w:r>
        <w:rPr>
          <w:spacing w:val="-8"/>
          <w:sz w:val="24"/>
        </w:rPr>
        <w:t xml:space="preserve"> </w:t>
      </w:r>
      <w:r>
        <w:rPr>
          <w:sz w:val="24"/>
        </w:rPr>
        <w:t>and</w:t>
      </w:r>
      <w:r>
        <w:rPr>
          <w:spacing w:val="-7"/>
          <w:sz w:val="24"/>
        </w:rPr>
        <w:t xml:space="preserve"> </w:t>
      </w:r>
      <w:r>
        <w:rPr>
          <w:sz w:val="24"/>
        </w:rPr>
        <w:t>the Presbytery</w:t>
      </w:r>
      <w:r>
        <w:rPr>
          <w:spacing w:val="-7"/>
          <w:sz w:val="24"/>
        </w:rPr>
        <w:t xml:space="preserve"> </w:t>
      </w:r>
      <w:r>
        <w:rPr>
          <w:sz w:val="24"/>
        </w:rPr>
        <w:t>in</w:t>
      </w:r>
      <w:r>
        <w:rPr>
          <w:spacing w:val="-7"/>
          <w:sz w:val="24"/>
        </w:rPr>
        <w:t xml:space="preserve"> </w:t>
      </w:r>
      <w:r>
        <w:rPr>
          <w:sz w:val="24"/>
        </w:rPr>
        <w:t>his</w:t>
      </w:r>
      <w:r>
        <w:rPr>
          <w:spacing w:val="-7"/>
          <w:sz w:val="24"/>
        </w:rPr>
        <w:t xml:space="preserve"> </w:t>
      </w:r>
      <w:r>
        <w:rPr>
          <w:sz w:val="24"/>
        </w:rPr>
        <w:t>report</w:t>
      </w:r>
      <w:r>
        <w:rPr>
          <w:spacing w:val="-6"/>
          <w:sz w:val="24"/>
        </w:rPr>
        <w:t xml:space="preserve"> </w:t>
      </w:r>
      <w:r>
        <w:rPr>
          <w:sz w:val="24"/>
        </w:rPr>
        <w:t>and</w:t>
      </w:r>
      <w:r>
        <w:rPr>
          <w:spacing w:val="-5"/>
          <w:sz w:val="24"/>
        </w:rPr>
        <w:t xml:space="preserve"> </w:t>
      </w:r>
      <w:r>
        <w:rPr>
          <w:sz w:val="24"/>
        </w:rPr>
        <w:t>request</w:t>
      </w:r>
      <w:r>
        <w:rPr>
          <w:spacing w:val="-6"/>
          <w:sz w:val="24"/>
        </w:rPr>
        <w:t xml:space="preserve"> </w:t>
      </w:r>
      <w:r>
        <w:rPr>
          <w:sz w:val="24"/>
        </w:rPr>
        <w:t>the</w:t>
      </w:r>
      <w:r>
        <w:rPr>
          <w:spacing w:val="-6"/>
          <w:sz w:val="24"/>
        </w:rPr>
        <w:t xml:space="preserve"> </w:t>
      </w:r>
      <w:r>
        <w:rPr>
          <w:sz w:val="24"/>
        </w:rPr>
        <w:t>Presbytery</w:t>
      </w:r>
      <w:r>
        <w:rPr>
          <w:spacing w:val="-7"/>
          <w:sz w:val="24"/>
        </w:rPr>
        <w:t xml:space="preserve"> </w:t>
      </w:r>
      <w:r>
        <w:rPr>
          <w:sz w:val="24"/>
        </w:rPr>
        <w:t>in</w:t>
      </w:r>
      <w:r>
        <w:rPr>
          <w:spacing w:val="-6"/>
          <w:sz w:val="24"/>
        </w:rPr>
        <w:t xml:space="preserve"> </w:t>
      </w:r>
      <w:r>
        <w:rPr>
          <w:sz w:val="24"/>
        </w:rPr>
        <w:t>its</w:t>
      </w:r>
      <w:r>
        <w:rPr>
          <w:spacing w:val="-6"/>
          <w:sz w:val="24"/>
        </w:rPr>
        <w:t xml:space="preserve"> </w:t>
      </w:r>
      <w:r>
        <w:rPr>
          <w:sz w:val="24"/>
        </w:rPr>
        <w:t>minutes</w:t>
      </w:r>
      <w:r>
        <w:rPr>
          <w:spacing w:val="-7"/>
          <w:sz w:val="24"/>
        </w:rPr>
        <w:t xml:space="preserve"> </w:t>
      </w:r>
      <w:r>
        <w:rPr>
          <w:sz w:val="24"/>
        </w:rPr>
        <w:t>to</w:t>
      </w:r>
      <w:r>
        <w:rPr>
          <w:spacing w:val="-6"/>
          <w:sz w:val="24"/>
        </w:rPr>
        <w:t xml:space="preserve"> </w:t>
      </w:r>
      <w:r>
        <w:rPr>
          <w:sz w:val="24"/>
        </w:rPr>
        <w:t>cite the Session to reply by the next stated Presbytery meeting.</w:t>
      </w:r>
    </w:p>
    <w:p w14:paraId="7336CB09" w14:textId="77777777" w:rsidR="00D42471" w:rsidRDefault="00071E19">
      <w:pPr>
        <w:pStyle w:val="ListParagraph"/>
        <w:numPr>
          <w:ilvl w:val="2"/>
          <w:numId w:val="9"/>
        </w:numPr>
        <w:tabs>
          <w:tab w:val="left" w:pos="2364"/>
        </w:tabs>
        <w:ind w:right="195" w:hanging="360"/>
        <w:rPr>
          <w:sz w:val="24"/>
        </w:rPr>
      </w:pPr>
      <w:r>
        <w:rPr>
          <w:sz w:val="24"/>
        </w:rPr>
        <w:t>If the Session still fails to reply by the next stated Presbytery meeting after</w:t>
      </w:r>
      <w:r>
        <w:rPr>
          <w:spacing w:val="-7"/>
          <w:sz w:val="24"/>
        </w:rPr>
        <w:t xml:space="preserve"> </w:t>
      </w:r>
      <w:r>
        <w:rPr>
          <w:sz w:val="24"/>
        </w:rPr>
        <w:t>being</w:t>
      </w:r>
      <w:r>
        <w:rPr>
          <w:spacing w:val="-7"/>
          <w:sz w:val="24"/>
        </w:rPr>
        <w:t xml:space="preserve"> </w:t>
      </w:r>
      <w:r>
        <w:rPr>
          <w:sz w:val="24"/>
        </w:rPr>
        <w:t>cited</w:t>
      </w:r>
      <w:r>
        <w:rPr>
          <w:spacing w:val="-7"/>
          <w:sz w:val="24"/>
        </w:rPr>
        <w:t xml:space="preserve"> </w:t>
      </w:r>
      <w:r>
        <w:rPr>
          <w:sz w:val="24"/>
        </w:rPr>
        <w:t>in</w:t>
      </w:r>
      <w:r>
        <w:rPr>
          <w:spacing w:val="-7"/>
          <w:sz w:val="24"/>
        </w:rPr>
        <w:t xml:space="preserve"> </w:t>
      </w:r>
      <w:r>
        <w:rPr>
          <w:sz w:val="24"/>
        </w:rPr>
        <w:t>the</w:t>
      </w:r>
      <w:r>
        <w:rPr>
          <w:spacing w:val="-6"/>
          <w:sz w:val="24"/>
        </w:rPr>
        <w:t xml:space="preserve"> </w:t>
      </w:r>
      <w:r>
        <w:rPr>
          <w:sz w:val="24"/>
        </w:rPr>
        <w:t>minutes,</w:t>
      </w:r>
      <w:r>
        <w:rPr>
          <w:spacing w:val="-7"/>
          <w:sz w:val="24"/>
        </w:rPr>
        <w:t xml:space="preserve"> </w:t>
      </w:r>
      <w:r>
        <w:rPr>
          <w:sz w:val="24"/>
        </w:rPr>
        <w:t>the</w:t>
      </w:r>
      <w:r>
        <w:rPr>
          <w:spacing w:val="-5"/>
          <w:sz w:val="24"/>
        </w:rPr>
        <w:t xml:space="preserve"> </w:t>
      </w:r>
      <w:r>
        <w:rPr>
          <w:sz w:val="24"/>
        </w:rPr>
        <w:t>Presbytery</w:t>
      </w:r>
      <w:r>
        <w:rPr>
          <w:spacing w:val="-7"/>
          <w:sz w:val="24"/>
        </w:rPr>
        <w:t xml:space="preserve"> </w:t>
      </w:r>
      <w:r>
        <w:rPr>
          <w:sz w:val="24"/>
        </w:rPr>
        <w:t>may</w:t>
      </w:r>
      <w:r>
        <w:rPr>
          <w:spacing w:val="-7"/>
          <w:sz w:val="24"/>
        </w:rPr>
        <w:t xml:space="preserve"> </w:t>
      </w:r>
      <w:r>
        <w:rPr>
          <w:sz w:val="24"/>
        </w:rPr>
        <w:t>deal</w:t>
      </w:r>
      <w:r>
        <w:rPr>
          <w:spacing w:val="-6"/>
          <w:sz w:val="24"/>
        </w:rPr>
        <w:t xml:space="preserve"> </w:t>
      </w:r>
      <w:r>
        <w:rPr>
          <w:sz w:val="24"/>
        </w:rPr>
        <w:t>with</w:t>
      </w:r>
      <w:r>
        <w:rPr>
          <w:spacing w:val="-6"/>
          <w:sz w:val="24"/>
        </w:rPr>
        <w:t xml:space="preserve"> </w:t>
      </w:r>
      <w:r>
        <w:rPr>
          <w:sz w:val="24"/>
        </w:rPr>
        <w:t>the</w:t>
      </w:r>
      <w:r>
        <w:rPr>
          <w:spacing w:val="-6"/>
          <w:sz w:val="24"/>
        </w:rPr>
        <w:t xml:space="preserve"> </w:t>
      </w:r>
      <w:r>
        <w:rPr>
          <w:sz w:val="24"/>
        </w:rPr>
        <w:t xml:space="preserve">Session in accordance with the </w:t>
      </w:r>
      <w:r>
        <w:rPr>
          <w:i/>
          <w:sz w:val="24"/>
        </w:rPr>
        <w:t xml:space="preserve">BCO </w:t>
      </w:r>
      <w:r>
        <w:rPr>
          <w:sz w:val="24"/>
        </w:rPr>
        <w:t>for contumacy.</w:t>
      </w:r>
    </w:p>
    <w:p w14:paraId="18181421" w14:textId="77777777" w:rsidR="00D42471" w:rsidRDefault="00071E19">
      <w:pPr>
        <w:pStyle w:val="ListParagraph"/>
        <w:numPr>
          <w:ilvl w:val="1"/>
          <w:numId w:val="9"/>
        </w:numPr>
        <w:tabs>
          <w:tab w:val="left" w:pos="1644"/>
        </w:tabs>
        <w:ind w:right="283" w:hanging="360"/>
        <w:rPr>
          <w:sz w:val="24"/>
        </w:rPr>
      </w:pPr>
      <w:r>
        <w:rPr>
          <w:sz w:val="24"/>
        </w:rPr>
        <w:t>If the Presbytery does not concur with the recommendations of the Chairman, the</w:t>
      </w:r>
      <w:r>
        <w:rPr>
          <w:spacing w:val="-6"/>
          <w:sz w:val="24"/>
        </w:rPr>
        <w:t xml:space="preserve"> </w:t>
      </w:r>
      <w:r>
        <w:rPr>
          <w:sz w:val="24"/>
        </w:rPr>
        <w:t>Stated</w:t>
      </w:r>
      <w:r>
        <w:rPr>
          <w:spacing w:val="-7"/>
          <w:sz w:val="24"/>
        </w:rPr>
        <w:t xml:space="preserve"> </w:t>
      </w:r>
      <w:r>
        <w:rPr>
          <w:sz w:val="24"/>
        </w:rPr>
        <w:t>Clerk</w:t>
      </w:r>
      <w:r>
        <w:rPr>
          <w:spacing w:val="-7"/>
          <w:sz w:val="24"/>
        </w:rPr>
        <w:t xml:space="preserve"> </w:t>
      </w:r>
      <w:r>
        <w:rPr>
          <w:sz w:val="24"/>
        </w:rPr>
        <w:t>shall</w:t>
      </w:r>
      <w:r>
        <w:rPr>
          <w:spacing w:val="-6"/>
          <w:sz w:val="24"/>
        </w:rPr>
        <w:t xml:space="preserve"> </w:t>
      </w:r>
      <w:r>
        <w:rPr>
          <w:sz w:val="24"/>
        </w:rPr>
        <w:t>record</w:t>
      </w:r>
      <w:r>
        <w:rPr>
          <w:spacing w:val="-6"/>
          <w:sz w:val="24"/>
        </w:rPr>
        <w:t xml:space="preserve"> </w:t>
      </w:r>
      <w:r>
        <w:rPr>
          <w:sz w:val="24"/>
        </w:rPr>
        <w:t>the</w:t>
      </w:r>
      <w:r>
        <w:rPr>
          <w:spacing w:val="-6"/>
          <w:sz w:val="24"/>
        </w:rPr>
        <w:t xml:space="preserve"> </w:t>
      </w:r>
      <w:r>
        <w:rPr>
          <w:sz w:val="24"/>
        </w:rPr>
        <w:t>final</w:t>
      </w:r>
      <w:r>
        <w:rPr>
          <w:spacing w:val="-6"/>
          <w:sz w:val="24"/>
        </w:rPr>
        <w:t xml:space="preserve"> </w:t>
      </w:r>
      <w:r>
        <w:rPr>
          <w:sz w:val="24"/>
        </w:rPr>
        <w:t>action</w:t>
      </w:r>
      <w:r>
        <w:rPr>
          <w:spacing w:val="-6"/>
          <w:sz w:val="24"/>
        </w:rPr>
        <w:t xml:space="preserve"> </w:t>
      </w:r>
      <w:r>
        <w:rPr>
          <w:sz w:val="24"/>
        </w:rPr>
        <w:t>by</w:t>
      </w:r>
      <w:r>
        <w:rPr>
          <w:spacing w:val="-7"/>
          <w:sz w:val="24"/>
        </w:rPr>
        <w:t xml:space="preserve"> </w:t>
      </w:r>
      <w:r>
        <w:rPr>
          <w:sz w:val="24"/>
        </w:rPr>
        <w:t>Presbytery</w:t>
      </w:r>
      <w:r>
        <w:rPr>
          <w:spacing w:val="-7"/>
          <w:sz w:val="24"/>
        </w:rPr>
        <w:t xml:space="preserve"> </w:t>
      </w:r>
      <w:r>
        <w:rPr>
          <w:sz w:val="24"/>
        </w:rPr>
        <w:t>in</w:t>
      </w:r>
      <w:r>
        <w:rPr>
          <w:spacing w:val="-7"/>
          <w:sz w:val="24"/>
        </w:rPr>
        <w:t xml:space="preserve"> </w:t>
      </w:r>
      <w:r>
        <w:rPr>
          <w:sz w:val="24"/>
        </w:rPr>
        <w:t>its</w:t>
      </w:r>
      <w:r>
        <w:rPr>
          <w:spacing w:val="-5"/>
          <w:sz w:val="24"/>
        </w:rPr>
        <w:t xml:space="preserve"> </w:t>
      </w:r>
      <w:r>
        <w:rPr>
          <w:sz w:val="24"/>
        </w:rPr>
        <w:t>minutes</w:t>
      </w:r>
      <w:r>
        <w:rPr>
          <w:spacing w:val="-7"/>
          <w:sz w:val="24"/>
        </w:rPr>
        <w:t xml:space="preserve"> </w:t>
      </w:r>
      <w:r>
        <w:rPr>
          <w:sz w:val="24"/>
        </w:rPr>
        <w:t>and</w:t>
      </w:r>
      <w:r>
        <w:rPr>
          <w:spacing w:val="-6"/>
          <w:sz w:val="24"/>
        </w:rPr>
        <w:t xml:space="preserve"> </w:t>
      </w:r>
      <w:r>
        <w:rPr>
          <w:sz w:val="24"/>
        </w:rPr>
        <w:t>the Sessional records for that year shall be deemed approved according to the decision of the Presbytery.</w:t>
      </w:r>
    </w:p>
    <w:p w14:paraId="6EC8F334" w14:textId="77777777" w:rsidR="00D42471" w:rsidRDefault="00071E19">
      <w:pPr>
        <w:pStyle w:val="ListParagraph"/>
        <w:numPr>
          <w:ilvl w:val="0"/>
          <w:numId w:val="9"/>
        </w:numPr>
        <w:tabs>
          <w:tab w:val="left" w:pos="924"/>
        </w:tabs>
        <w:ind w:right="195" w:hanging="360"/>
        <w:rPr>
          <w:sz w:val="24"/>
        </w:rPr>
      </w:pPr>
      <w:r>
        <w:rPr>
          <w:sz w:val="24"/>
        </w:rPr>
        <w:t>At</w:t>
      </w:r>
      <w:r>
        <w:rPr>
          <w:spacing w:val="-6"/>
          <w:sz w:val="24"/>
        </w:rPr>
        <w:t xml:space="preserve"> </w:t>
      </w:r>
      <w:r>
        <w:rPr>
          <w:sz w:val="24"/>
        </w:rPr>
        <w:t>each</w:t>
      </w:r>
      <w:r>
        <w:rPr>
          <w:spacing w:val="-7"/>
          <w:sz w:val="24"/>
        </w:rPr>
        <w:t xml:space="preserve"> </w:t>
      </w:r>
      <w:r>
        <w:rPr>
          <w:sz w:val="24"/>
        </w:rPr>
        <w:t>stated</w:t>
      </w:r>
      <w:r>
        <w:rPr>
          <w:spacing w:val="-6"/>
          <w:sz w:val="24"/>
        </w:rPr>
        <w:t xml:space="preserve"> </w:t>
      </w:r>
      <w:r>
        <w:rPr>
          <w:sz w:val="24"/>
        </w:rPr>
        <w:t>Presbytery</w:t>
      </w:r>
      <w:r>
        <w:rPr>
          <w:spacing w:val="-7"/>
          <w:sz w:val="24"/>
        </w:rPr>
        <w:t xml:space="preserve"> </w:t>
      </w:r>
      <w:r>
        <w:rPr>
          <w:sz w:val="24"/>
        </w:rPr>
        <w:t>meeting</w:t>
      </w:r>
      <w:r>
        <w:rPr>
          <w:spacing w:val="-6"/>
          <w:sz w:val="24"/>
        </w:rPr>
        <w:t xml:space="preserve"> </w:t>
      </w:r>
      <w:r>
        <w:rPr>
          <w:sz w:val="24"/>
        </w:rPr>
        <w:t>following</w:t>
      </w:r>
      <w:r>
        <w:rPr>
          <w:spacing w:val="-6"/>
          <w:sz w:val="24"/>
        </w:rPr>
        <w:t xml:space="preserve"> </w:t>
      </w:r>
      <w:r>
        <w:rPr>
          <w:sz w:val="24"/>
        </w:rPr>
        <w:t>the</w:t>
      </w:r>
      <w:r>
        <w:rPr>
          <w:spacing w:val="-6"/>
          <w:sz w:val="24"/>
        </w:rPr>
        <w:t xml:space="preserve"> </w:t>
      </w:r>
      <w:r>
        <w:rPr>
          <w:sz w:val="24"/>
        </w:rPr>
        <w:t>April</w:t>
      </w:r>
      <w:r>
        <w:rPr>
          <w:spacing w:val="-6"/>
          <w:sz w:val="24"/>
        </w:rPr>
        <w:t xml:space="preserve"> </w:t>
      </w:r>
      <w:r>
        <w:rPr>
          <w:sz w:val="24"/>
        </w:rPr>
        <w:t>meeting,</w:t>
      </w:r>
      <w:r>
        <w:rPr>
          <w:spacing w:val="-5"/>
          <w:sz w:val="24"/>
        </w:rPr>
        <w:t xml:space="preserve"> </w:t>
      </w:r>
      <w:r>
        <w:rPr>
          <w:sz w:val="24"/>
        </w:rPr>
        <w:t>the</w:t>
      </w:r>
      <w:r>
        <w:rPr>
          <w:spacing w:val="-6"/>
          <w:sz w:val="24"/>
        </w:rPr>
        <w:t xml:space="preserve"> </w:t>
      </w:r>
      <w:r>
        <w:rPr>
          <w:sz w:val="24"/>
        </w:rPr>
        <w:t>Chairman</w:t>
      </w:r>
      <w:r>
        <w:rPr>
          <w:spacing w:val="-6"/>
          <w:sz w:val="24"/>
        </w:rPr>
        <w:t xml:space="preserve"> </w:t>
      </w:r>
      <w:r>
        <w:rPr>
          <w:sz w:val="24"/>
        </w:rPr>
        <w:t>shall,</w:t>
      </w:r>
      <w:r>
        <w:rPr>
          <w:spacing w:val="-5"/>
          <w:sz w:val="24"/>
        </w:rPr>
        <w:t xml:space="preserve"> </w:t>
      </w:r>
      <w:r>
        <w:rPr>
          <w:sz w:val="24"/>
        </w:rPr>
        <w:t>in</w:t>
      </w:r>
      <w:r>
        <w:rPr>
          <w:spacing w:val="-7"/>
          <w:sz w:val="24"/>
        </w:rPr>
        <w:t xml:space="preserve"> </w:t>
      </w:r>
      <w:r>
        <w:rPr>
          <w:sz w:val="24"/>
        </w:rPr>
        <w:t>his report, inform the Presbytery of all the Sessions which have submitted their records for review, which Session(s) have not submitted their records for review and any outstanding replies to exceptions. The Chairman may make recommendations to</w:t>
      </w:r>
    </w:p>
    <w:p w14:paraId="2E26FB17" w14:textId="77777777" w:rsidR="00D42471" w:rsidRDefault="00D42471">
      <w:pPr>
        <w:rPr>
          <w:sz w:val="24"/>
        </w:rPr>
        <w:sectPr w:rsidR="00D42471" w:rsidSect="00071E19">
          <w:pgSz w:w="12240" w:h="15840"/>
          <w:pgMar w:top="1380" w:right="1280" w:bottom="1400" w:left="1240" w:header="0" w:footer="1162" w:gutter="0"/>
          <w:cols w:space="720"/>
        </w:sectPr>
      </w:pPr>
    </w:p>
    <w:p w14:paraId="287B7C18" w14:textId="77777777" w:rsidR="00D42471" w:rsidRDefault="00071E19">
      <w:pPr>
        <w:pStyle w:val="BodyText"/>
        <w:spacing w:before="71"/>
        <w:ind w:left="924"/>
      </w:pPr>
      <w:r>
        <w:t>Presbytery</w:t>
      </w:r>
      <w:r>
        <w:rPr>
          <w:spacing w:val="-9"/>
        </w:rPr>
        <w:t xml:space="preserve"> </w:t>
      </w:r>
      <w:r>
        <w:t>concerning</w:t>
      </w:r>
      <w:r>
        <w:rPr>
          <w:spacing w:val="-6"/>
        </w:rPr>
        <w:t xml:space="preserve"> </w:t>
      </w:r>
      <w:r>
        <w:t>corrective</w:t>
      </w:r>
      <w:r>
        <w:rPr>
          <w:spacing w:val="-6"/>
        </w:rPr>
        <w:t xml:space="preserve"> </w:t>
      </w:r>
      <w:r>
        <w:rPr>
          <w:spacing w:val="-2"/>
        </w:rPr>
        <w:t>actions.</w:t>
      </w:r>
    </w:p>
    <w:p w14:paraId="24547D49" w14:textId="77777777" w:rsidR="00D42471" w:rsidRDefault="00071E19">
      <w:pPr>
        <w:pStyle w:val="ListParagraph"/>
        <w:numPr>
          <w:ilvl w:val="0"/>
          <w:numId w:val="9"/>
        </w:numPr>
        <w:tabs>
          <w:tab w:val="left" w:pos="924"/>
        </w:tabs>
        <w:ind w:right="195" w:hanging="360"/>
        <w:rPr>
          <w:sz w:val="24"/>
        </w:rPr>
      </w:pPr>
      <w:r>
        <w:rPr>
          <w:sz w:val="24"/>
        </w:rPr>
        <w:t>The</w:t>
      </w:r>
      <w:r>
        <w:rPr>
          <w:spacing w:val="-9"/>
          <w:sz w:val="24"/>
        </w:rPr>
        <w:t xml:space="preserve"> </w:t>
      </w:r>
      <w:r>
        <w:rPr>
          <w:sz w:val="24"/>
        </w:rPr>
        <w:t>Chairman</w:t>
      </w:r>
      <w:r>
        <w:rPr>
          <w:spacing w:val="-7"/>
          <w:sz w:val="24"/>
        </w:rPr>
        <w:t xml:space="preserve"> </w:t>
      </w:r>
      <w:r>
        <w:rPr>
          <w:sz w:val="24"/>
        </w:rPr>
        <w:t>shall</w:t>
      </w:r>
      <w:r>
        <w:rPr>
          <w:spacing w:val="-7"/>
          <w:sz w:val="24"/>
        </w:rPr>
        <w:t xml:space="preserve"> </w:t>
      </w:r>
      <w:r>
        <w:rPr>
          <w:sz w:val="24"/>
        </w:rPr>
        <w:t>return</w:t>
      </w:r>
      <w:r>
        <w:rPr>
          <w:spacing w:val="-8"/>
          <w:sz w:val="24"/>
        </w:rPr>
        <w:t xml:space="preserve"> </w:t>
      </w:r>
      <w:r>
        <w:rPr>
          <w:sz w:val="24"/>
        </w:rPr>
        <w:t>reviewed</w:t>
      </w:r>
      <w:r>
        <w:rPr>
          <w:spacing w:val="-6"/>
          <w:sz w:val="24"/>
        </w:rPr>
        <w:t xml:space="preserve"> </w:t>
      </w:r>
      <w:r>
        <w:rPr>
          <w:sz w:val="24"/>
        </w:rPr>
        <w:t>records</w:t>
      </w:r>
      <w:r>
        <w:rPr>
          <w:spacing w:val="-7"/>
          <w:sz w:val="24"/>
        </w:rPr>
        <w:t xml:space="preserve"> </w:t>
      </w:r>
      <w:r>
        <w:rPr>
          <w:sz w:val="24"/>
        </w:rPr>
        <w:t>to</w:t>
      </w:r>
      <w:r>
        <w:rPr>
          <w:spacing w:val="-7"/>
          <w:sz w:val="24"/>
        </w:rPr>
        <w:t xml:space="preserve"> </w:t>
      </w:r>
      <w:r>
        <w:rPr>
          <w:sz w:val="24"/>
        </w:rPr>
        <w:t>a</w:t>
      </w:r>
      <w:r>
        <w:rPr>
          <w:spacing w:val="-8"/>
          <w:sz w:val="24"/>
        </w:rPr>
        <w:t xml:space="preserve"> </w:t>
      </w:r>
      <w:r>
        <w:rPr>
          <w:sz w:val="24"/>
        </w:rPr>
        <w:t>representative</w:t>
      </w:r>
      <w:r>
        <w:rPr>
          <w:spacing w:val="-7"/>
          <w:sz w:val="24"/>
        </w:rPr>
        <w:t xml:space="preserve"> </w:t>
      </w:r>
      <w:r>
        <w:rPr>
          <w:sz w:val="24"/>
        </w:rPr>
        <w:t>of</w:t>
      </w:r>
      <w:r>
        <w:rPr>
          <w:spacing w:val="-8"/>
          <w:sz w:val="24"/>
        </w:rPr>
        <w:t xml:space="preserve"> </w:t>
      </w:r>
      <w:r>
        <w:rPr>
          <w:sz w:val="24"/>
        </w:rPr>
        <w:t>the</w:t>
      </w:r>
      <w:r>
        <w:rPr>
          <w:spacing w:val="-7"/>
          <w:sz w:val="24"/>
        </w:rPr>
        <w:t xml:space="preserve"> </w:t>
      </w:r>
      <w:r>
        <w:rPr>
          <w:sz w:val="24"/>
        </w:rPr>
        <w:t>church</w:t>
      </w:r>
      <w:r>
        <w:rPr>
          <w:spacing w:val="-8"/>
          <w:sz w:val="24"/>
        </w:rPr>
        <w:t xml:space="preserve"> </w:t>
      </w:r>
      <w:r>
        <w:rPr>
          <w:sz w:val="24"/>
        </w:rPr>
        <w:t>at</w:t>
      </w:r>
      <w:r>
        <w:rPr>
          <w:spacing w:val="-7"/>
          <w:sz w:val="24"/>
        </w:rPr>
        <w:t xml:space="preserve"> </w:t>
      </w:r>
      <w:r>
        <w:rPr>
          <w:sz w:val="24"/>
        </w:rPr>
        <w:t>the</w:t>
      </w:r>
      <w:r>
        <w:rPr>
          <w:spacing w:val="-7"/>
          <w:sz w:val="24"/>
        </w:rPr>
        <w:t xml:space="preserve"> </w:t>
      </w:r>
      <w:r>
        <w:rPr>
          <w:sz w:val="24"/>
        </w:rPr>
        <w:t>next Presbytery meeting. If representatives of the church do not pick up the minutes, the Chairman shall promptly mail the minutes to the church for their retention.</w:t>
      </w:r>
    </w:p>
    <w:p w14:paraId="585727D2" w14:textId="77777777" w:rsidR="00D42471" w:rsidRDefault="00D42471">
      <w:pPr>
        <w:pStyle w:val="BodyText"/>
        <w:rPr>
          <w:sz w:val="28"/>
        </w:rPr>
      </w:pPr>
    </w:p>
    <w:p w14:paraId="229F7603" w14:textId="77777777" w:rsidR="00D42471" w:rsidRDefault="00D42471">
      <w:pPr>
        <w:pStyle w:val="BodyText"/>
        <w:spacing w:before="1"/>
        <w:rPr>
          <w:sz w:val="23"/>
        </w:rPr>
      </w:pPr>
    </w:p>
    <w:p w14:paraId="5A7F18F2" w14:textId="77777777" w:rsidR="00D42471" w:rsidRDefault="00071E19">
      <w:pPr>
        <w:ind w:left="230"/>
        <w:rPr>
          <w:b/>
          <w:sz w:val="28"/>
        </w:rPr>
      </w:pPr>
      <w:r>
        <w:rPr>
          <w:b/>
          <w:sz w:val="28"/>
        </w:rPr>
        <w:t>Ad</w:t>
      </w:r>
      <w:r>
        <w:rPr>
          <w:b/>
          <w:spacing w:val="-6"/>
          <w:sz w:val="28"/>
        </w:rPr>
        <w:t xml:space="preserve"> </w:t>
      </w:r>
      <w:r>
        <w:rPr>
          <w:b/>
          <w:sz w:val="28"/>
        </w:rPr>
        <w:t>Hoc</w:t>
      </w:r>
      <w:r>
        <w:rPr>
          <w:b/>
          <w:spacing w:val="-5"/>
          <w:sz w:val="28"/>
        </w:rPr>
        <w:t xml:space="preserve"> </w:t>
      </w:r>
      <w:r>
        <w:rPr>
          <w:b/>
          <w:sz w:val="28"/>
        </w:rPr>
        <w:t>Committees</w:t>
      </w:r>
      <w:r>
        <w:rPr>
          <w:b/>
          <w:spacing w:val="-5"/>
          <w:sz w:val="28"/>
        </w:rPr>
        <w:t xml:space="preserve"> </w:t>
      </w:r>
      <w:r>
        <w:rPr>
          <w:b/>
          <w:sz w:val="28"/>
        </w:rPr>
        <w:t>and</w:t>
      </w:r>
      <w:r>
        <w:rPr>
          <w:b/>
          <w:spacing w:val="-6"/>
          <w:sz w:val="28"/>
        </w:rPr>
        <w:t xml:space="preserve"> </w:t>
      </w:r>
      <w:r>
        <w:rPr>
          <w:b/>
          <w:spacing w:val="-2"/>
          <w:sz w:val="28"/>
        </w:rPr>
        <w:t>Commissions</w:t>
      </w:r>
    </w:p>
    <w:p w14:paraId="58ECDD2B" w14:textId="77777777" w:rsidR="00D42471" w:rsidRDefault="00071E19">
      <w:pPr>
        <w:pStyle w:val="BodyText"/>
        <w:spacing w:before="297"/>
        <w:ind w:left="204" w:right="207"/>
      </w:pPr>
      <w:r>
        <w:t>Periodically,</w:t>
      </w:r>
      <w:r>
        <w:rPr>
          <w:spacing w:val="-9"/>
        </w:rPr>
        <w:t xml:space="preserve"> </w:t>
      </w:r>
      <w:r>
        <w:t>the</w:t>
      </w:r>
      <w:r>
        <w:rPr>
          <w:spacing w:val="-8"/>
        </w:rPr>
        <w:t xml:space="preserve"> </w:t>
      </w:r>
      <w:r>
        <w:t>moderator</w:t>
      </w:r>
      <w:r>
        <w:rPr>
          <w:spacing w:val="-8"/>
        </w:rPr>
        <w:t xml:space="preserve"> </w:t>
      </w:r>
      <w:r>
        <w:t>may</w:t>
      </w:r>
      <w:r>
        <w:rPr>
          <w:spacing w:val="-9"/>
        </w:rPr>
        <w:t xml:space="preserve"> </w:t>
      </w:r>
      <w:r>
        <w:t>appoint</w:t>
      </w:r>
      <w:r>
        <w:rPr>
          <w:spacing w:val="-9"/>
        </w:rPr>
        <w:t xml:space="preserve"> </w:t>
      </w:r>
      <w:r>
        <w:t>ad</w:t>
      </w:r>
      <w:r>
        <w:rPr>
          <w:spacing w:val="-8"/>
        </w:rPr>
        <w:t xml:space="preserve"> </w:t>
      </w:r>
      <w:r>
        <w:t>hoc</w:t>
      </w:r>
      <w:r>
        <w:rPr>
          <w:spacing w:val="-9"/>
        </w:rPr>
        <w:t xml:space="preserve"> </w:t>
      </w:r>
      <w:r>
        <w:t>committees</w:t>
      </w:r>
      <w:r>
        <w:rPr>
          <w:spacing w:val="-9"/>
        </w:rPr>
        <w:t xml:space="preserve"> </w:t>
      </w:r>
      <w:r>
        <w:t>or</w:t>
      </w:r>
      <w:r>
        <w:rPr>
          <w:spacing w:val="-10"/>
        </w:rPr>
        <w:t xml:space="preserve"> </w:t>
      </w:r>
      <w:r>
        <w:t>commissions</w:t>
      </w:r>
      <w:r>
        <w:rPr>
          <w:spacing w:val="-8"/>
        </w:rPr>
        <w:t xml:space="preserve"> </w:t>
      </w:r>
      <w:r>
        <w:t>to</w:t>
      </w:r>
      <w:r>
        <w:rPr>
          <w:spacing w:val="-8"/>
        </w:rPr>
        <w:t xml:space="preserve"> </w:t>
      </w:r>
      <w:r>
        <w:t>perform</w:t>
      </w:r>
      <w:r>
        <w:rPr>
          <w:spacing w:val="-9"/>
        </w:rPr>
        <w:t xml:space="preserve"> </w:t>
      </w:r>
      <w:r>
        <w:t>specific purposes</w:t>
      </w:r>
      <w:r>
        <w:rPr>
          <w:spacing w:val="-6"/>
        </w:rPr>
        <w:t xml:space="preserve"> </w:t>
      </w:r>
      <w:r>
        <w:t>within</w:t>
      </w:r>
      <w:r>
        <w:rPr>
          <w:spacing w:val="-4"/>
        </w:rPr>
        <w:t xml:space="preserve"> </w:t>
      </w:r>
      <w:r>
        <w:t>the</w:t>
      </w:r>
      <w:r>
        <w:rPr>
          <w:spacing w:val="-4"/>
        </w:rPr>
        <w:t xml:space="preserve"> </w:t>
      </w:r>
      <w:r>
        <w:t>boundaries</w:t>
      </w:r>
      <w:r>
        <w:rPr>
          <w:spacing w:val="-5"/>
        </w:rPr>
        <w:t xml:space="preserve"> </w:t>
      </w:r>
      <w:r>
        <w:t>of</w:t>
      </w:r>
      <w:r>
        <w:rPr>
          <w:spacing w:val="-5"/>
        </w:rPr>
        <w:t xml:space="preserve"> </w:t>
      </w:r>
      <w:r>
        <w:t>the</w:t>
      </w:r>
      <w:r>
        <w:rPr>
          <w:spacing w:val="-4"/>
        </w:rPr>
        <w:t xml:space="preserve"> </w:t>
      </w:r>
      <w:r>
        <w:t>Standing</w:t>
      </w:r>
      <w:r>
        <w:rPr>
          <w:spacing w:val="-4"/>
        </w:rPr>
        <w:t xml:space="preserve"> </w:t>
      </w:r>
      <w:r>
        <w:t>Rules.</w:t>
      </w:r>
      <w:r>
        <w:rPr>
          <w:spacing w:val="40"/>
        </w:rPr>
        <w:t xml:space="preserve"> </w:t>
      </w:r>
      <w:r>
        <w:t>An</w:t>
      </w:r>
      <w:r>
        <w:rPr>
          <w:spacing w:val="-4"/>
        </w:rPr>
        <w:t xml:space="preserve"> </w:t>
      </w:r>
      <w:r>
        <w:t>ad</w:t>
      </w:r>
      <w:r>
        <w:rPr>
          <w:spacing w:val="-4"/>
        </w:rPr>
        <w:t xml:space="preserve"> </w:t>
      </w:r>
      <w:r>
        <w:t>hoc</w:t>
      </w:r>
      <w:r>
        <w:rPr>
          <w:spacing w:val="-5"/>
        </w:rPr>
        <w:t xml:space="preserve"> </w:t>
      </w:r>
      <w:r>
        <w:t>committee</w:t>
      </w:r>
      <w:r>
        <w:rPr>
          <w:spacing w:val="-5"/>
        </w:rPr>
        <w:t xml:space="preserve"> </w:t>
      </w:r>
      <w:r>
        <w:t>serves</w:t>
      </w:r>
      <w:r>
        <w:rPr>
          <w:spacing w:val="-4"/>
        </w:rPr>
        <w:t xml:space="preserve"> </w:t>
      </w:r>
      <w:r>
        <w:t>at</w:t>
      </w:r>
      <w:r>
        <w:rPr>
          <w:spacing w:val="-5"/>
        </w:rPr>
        <w:t xml:space="preserve"> </w:t>
      </w:r>
      <w:r>
        <w:t>the</w:t>
      </w:r>
      <w:r>
        <w:rPr>
          <w:spacing w:val="-4"/>
        </w:rPr>
        <w:t xml:space="preserve"> </w:t>
      </w:r>
      <w:r>
        <w:t xml:space="preserve">term of the moderator and performs the duties as charged by the moderator. A commission is appointed to examine, consider and report, and is authorized to deliberate upon and conclude the business referred to it on behalf of the presbytery, except in the case of judicial commissions of a Presbytery appointed under </w:t>
      </w:r>
      <w:r>
        <w:rPr>
          <w:i/>
        </w:rPr>
        <w:t xml:space="preserve">BCO </w:t>
      </w:r>
      <w:r>
        <w:t xml:space="preserve">15-3 (modified from </w:t>
      </w:r>
      <w:r>
        <w:rPr>
          <w:i/>
        </w:rPr>
        <w:t xml:space="preserve">BCO </w:t>
      </w:r>
      <w:r>
        <w:t>15-1).</w:t>
      </w:r>
    </w:p>
    <w:p w14:paraId="11EDB1FC" w14:textId="77777777" w:rsidR="00D42471" w:rsidRDefault="00D42471">
      <w:pPr>
        <w:pStyle w:val="BodyText"/>
        <w:rPr>
          <w:sz w:val="27"/>
        </w:rPr>
      </w:pPr>
    </w:p>
    <w:p w14:paraId="66D1D195" w14:textId="77777777" w:rsidR="00D42471" w:rsidRDefault="00071E19">
      <w:pPr>
        <w:pStyle w:val="Heading3"/>
      </w:pPr>
      <w:r>
        <w:rPr>
          <w:spacing w:val="-2"/>
        </w:rPr>
        <w:t>Appointment</w:t>
      </w:r>
    </w:p>
    <w:p w14:paraId="1A623472" w14:textId="77777777" w:rsidR="00D42471" w:rsidRDefault="00071E19">
      <w:pPr>
        <w:pStyle w:val="BodyText"/>
        <w:ind w:left="204" w:right="164"/>
      </w:pPr>
      <w:r>
        <w:t>Commissions</w:t>
      </w:r>
      <w:r>
        <w:rPr>
          <w:spacing w:val="-8"/>
        </w:rPr>
        <w:t xml:space="preserve"> </w:t>
      </w:r>
      <w:r>
        <w:t>and</w:t>
      </w:r>
      <w:r>
        <w:rPr>
          <w:spacing w:val="-6"/>
        </w:rPr>
        <w:t xml:space="preserve"> </w:t>
      </w:r>
      <w:r>
        <w:t>Ad</w:t>
      </w:r>
      <w:r>
        <w:rPr>
          <w:spacing w:val="-6"/>
        </w:rPr>
        <w:t xml:space="preserve"> </w:t>
      </w:r>
      <w:r>
        <w:t>Hoc</w:t>
      </w:r>
      <w:r>
        <w:rPr>
          <w:spacing w:val="-7"/>
        </w:rPr>
        <w:t xml:space="preserve"> </w:t>
      </w:r>
      <w:r>
        <w:t>Committees</w:t>
      </w:r>
      <w:r>
        <w:rPr>
          <w:spacing w:val="-7"/>
        </w:rPr>
        <w:t xml:space="preserve"> </w:t>
      </w:r>
      <w:r>
        <w:t>may</w:t>
      </w:r>
      <w:r>
        <w:rPr>
          <w:spacing w:val="-7"/>
        </w:rPr>
        <w:t xml:space="preserve"> </w:t>
      </w:r>
      <w:r>
        <w:t>be</w:t>
      </w:r>
      <w:r>
        <w:rPr>
          <w:spacing w:val="-8"/>
        </w:rPr>
        <w:t xml:space="preserve"> </w:t>
      </w:r>
      <w:r>
        <w:t>appointed</w:t>
      </w:r>
      <w:r>
        <w:rPr>
          <w:spacing w:val="-7"/>
        </w:rPr>
        <w:t xml:space="preserve"> </w:t>
      </w:r>
      <w:r>
        <w:t>by</w:t>
      </w:r>
      <w:r>
        <w:rPr>
          <w:spacing w:val="-7"/>
        </w:rPr>
        <w:t xml:space="preserve"> </w:t>
      </w:r>
      <w:r>
        <w:t>the</w:t>
      </w:r>
      <w:r>
        <w:rPr>
          <w:spacing w:val="-7"/>
        </w:rPr>
        <w:t xml:space="preserve"> </w:t>
      </w:r>
      <w:r>
        <w:t>Moderator</w:t>
      </w:r>
      <w:r>
        <w:rPr>
          <w:spacing w:val="-6"/>
        </w:rPr>
        <w:t xml:space="preserve"> </w:t>
      </w:r>
      <w:r>
        <w:t>at</w:t>
      </w:r>
      <w:r>
        <w:rPr>
          <w:spacing w:val="-6"/>
        </w:rPr>
        <w:t xml:space="preserve"> </w:t>
      </w:r>
      <w:r>
        <w:t>any</w:t>
      </w:r>
      <w:r>
        <w:rPr>
          <w:spacing w:val="-7"/>
        </w:rPr>
        <w:t xml:space="preserve"> </w:t>
      </w:r>
      <w:r>
        <w:t>meeting</w:t>
      </w:r>
      <w:r>
        <w:rPr>
          <w:spacing w:val="-6"/>
        </w:rPr>
        <w:t xml:space="preserve"> </w:t>
      </w:r>
      <w:r>
        <w:t>for particular purposes as directed by Presbytery.</w:t>
      </w:r>
    </w:p>
    <w:p w14:paraId="4482C1CB" w14:textId="77777777" w:rsidR="00D42471" w:rsidRDefault="00D42471">
      <w:pPr>
        <w:pStyle w:val="BodyText"/>
        <w:spacing w:before="6"/>
        <w:rPr>
          <w:sz w:val="27"/>
        </w:rPr>
      </w:pPr>
    </w:p>
    <w:p w14:paraId="6751746A" w14:textId="77777777" w:rsidR="00D42471" w:rsidRDefault="00071E19">
      <w:pPr>
        <w:pStyle w:val="Heading3"/>
      </w:pPr>
      <w:r>
        <w:rPr>
          <w:spacing w:val="-2"/>
        </w:rPr>
        <w:t>Composition</w:t>
      </w:r>
    </w:p>
    <w:p w14:paraId="3AEC0763" w14:textId="77777777" w:rsidR="00D42471" w:rsidRDefault="00071E19">
      <w:pPr>
        <w:pStyle w:val="BodyText"/>
        <w:ind w:left="204"/>
      </w:pPr>
      <w:r>
        <w:t>Commissions</w:t>
      </w:r>
      <w:r>
        <w:rPr>
          <w:spacing w:val="-6"/>
        </w:rPr>
        <w:t xml:space="preserve"> </w:t>
      </w:r>
      <w:r>
        <w:t>and</w:t>
      </w:r>
      <w:r>
        <w:rPr>
          <w:spacing w:val="-4"/>
        </w:rPr>
        <w:t xml:space="preserve"> </w:t>
      </w:r>
      <w:r>
        <w:t>Ad</w:t>
      </w:r>
      <w:r>
        <w:rPr>
          <w:spacing w:val="-4"/>
        </w:rPr>
        <w:t xml:space="preserve"> </w:t>
      </w:r>
      <w:r>
        <w:t>Hoc</w:t>
      </w:r>
      <w:r>
        <w:rPr>
          <w:spacing w:val="-4"/>
        </w:rPr>
        <w:t xml:space="preserve"> </w:t>
      </w:r>
      <w:r>
        <w:t>Committees</w:t>
      </w:r>
      <w:r>
        <w:rPr>
          <w:spacing w:val="-5"/>
        </w:rPr>
        <w:t xml:space="preserve"> </w:t>
      </w:r>
      <w:r>
        <w:t>of</w:t>
      </w:r>
      <w:r>
        <w:rPr>
          <w:spacing w:val="-5"/>
        </w:rPr>
        <w:t xml:space="preserve"> </w:t>
      </w:r>
      <w:r>
        <w:t>Presbytery</w:t>
      </w:r>
      <w:r>
        <w:rPr>
          <w:spacing w:val="-5"/>
        </w:rPr>
        <w:t xml:space="preserve"> </w:t>
      </w:r>
      <w:r>
        <w:t>shall</w:t>
      </w:r>
      <w:r>
        <w:rPr>
          <w:spacing w:val="-4"/>
        </w:rPr>
        <w:t xml:space="preserve"> </w:t>
      </w:r>
      <w:r>
        <w:t>be</w:t>
      </w:r>
      <w:r>
        <w:rPr>
          <w:spacing w:val="-6"/>
        </w:rPr>
        <w:t xml:space="preserve"> </w:t>
      </w:r>
      <w:r>
        <w:t>comprised</w:t>
      </w:r>
      <w:r>
        <w:rPr>
          <w:spacing w:val="-4"/>
        </w:rPr>
        <w:t xml:space="preserve"> </w:t>
      </w:r>
      <w:r>
        <w:t>of</w:t>
      </w:r>
      <w:r>
        <w:rPr>
          <w:spacing w:val="-5"/>
        </w:rPr>
        <w:t xml:space="preserve"> </w:t>
      </w:r>
      <w:r>
        <w:t>no</w:t>
      </w:r>
      <w:r>
        <w:rPr>
          <w:spacing w:val="-5"/>
        </w:rPr>
        <w:t xml:space="preserve"> </w:t>
      </w:r>
      <w:r>
        <w:t>less</w:t>
      </w:r>
      <w:r>
        <w:rPr>
          <w:spacing w:val="-5"/>
        </w:rPr>
        <w:t xml:space="preserve"> </w:t>
      </w:r>
      <w:r>
        <w:t>than</w:t>
      </w:r>
      <w:r>
        <w:rPr>
          <w:spacing w:val="-4"/>
        </w:rPr>
        <w:t xml:space="preserve"> </w:t>
      </w:r>
      <w:r>
        <w:t>two</w:t>
      </w:r>
      <w:r>
        <w:rPr>
          <w:spacing w:val="-5"/>
        </w:rPr>
        <w:t xml:space="preserve"> </w:t>
      </w:r>
      <w:r>
        <w:t>(2) Teaching Elders and two (2) Ruling Elders.</w:t>
      </w:r>
    </w:p>
    <w:p w14:paraId="0BE424A1" w14:textId="77777777" w:rsidR="00D42471" w:rsidRDefault="00D42471">
      <w:pPr>
        <w:pStyle w:val="BodyText"/>
        <w:spacing w:before="1"/>
        <w:rPr>
          <w:sz w:val="27"/>
        </w:rPr>
      </w:pPr>
    </w:p>
    <w:p w14:paraId="4A5DE8CA" w14:textId="77777777" w:rsidR="00D42471" w:rsidRDefault="00071E19">
      <w:pPr>
        <w:pStyle w:val="Heading3"/>
      </w:pPr>
      <w:r>
        <w:rPr>
          <w:spacing w:val="-2"/>
        </w:rPr>
        <w:t>Membership</w:t>
      </w:r>
    </w:p>
    <w:p w14:paraId="0FB85EFC" w14:textId="77777777" w:rsidR="00D42471" w:rsidRDefault="00071E19">
      <w:pPr>
        <w:pStyle w:val="BodyText"/>
        <w:ind w:left="204" w:right="385"/>
        <w:jc w:val="both"/>
      </w:pPr>
      <w:r>
        <w:t>Eligible</w:t>
      </w:r>
      <w:r>
        <w:rPr>
          <w:spacing w:val="-2"/>
        </w:rPr>
        <w:t xml:space="preserve"> </w:t>
      </w:r>
      <w:r>
        <w:t>Ruling</w:t>
      </w:r>
      <w:r>
        <w:rPr>
          <w:spacing w:val="-2"/>
        </w:rPr>
        <w:t xml:space="preserve"> </w:t>
      </w:r>
      <w:r>
        <w:t>Elders</w:t>
      </w:r>
      <w:r>
        <w:rPr>
          <w:spacing w:val="-2"/>
        </w:rPr>
        <w:t xml:space="preserve"> </w:t>
      </w:r>
      <w:r>
        <w:t>include</w:t>
      </w:r>
      <w:r>
        <w:rPr>
          <w:spacing w:val="-2"/>
        </w:rPr>
        <w:t xml:space="preserve"> </w:t>
      </w:r>
      <w:r>
        <w:t>those</w:t>
      </w:r>
      <w:r>
        <w:rPr>
          <w:spacing w:val="-2"/>
        </w:rPr>
        <w:t xml:space="preserve"> </w:t>
      </w:r>
      <w:r>
        <w:t>currently</w:t>
      </w:r>
      <w:r>
        <w:rPr>
          <w:spacing w:val="-2"/>
        </w:rPr>
        <w:t xml:space="preserve"> </w:t>
      </w:r>
      <w:r>
        <w:t>serving</w:t>
      </w:r>
      <w:r>
        <w:rPr>
          <w:spacing w:val="-2"/>
        </w:rPr>
        <w:t xml:space="preserve"> </w:t>
      </w:r>
      <w:r>
        <w:t>on</w:t>
      </w:r>
      <w:r>
        <w:rPr>
          <w:spacing w:val="-2"/>
        </w:rPr>
        <w:t xml:space="preserve"> </w:t>
      </w:r>
      <w:r>
        <w:t>church</w:t>
      </w:r>
      <w:r>
        <w:rPr>
          <w:spacing w:val="-2"/>
        </w:rPr>
        <w:t xml:space="preserve"> </w:t>
      </w:r>
      <w:r>
        <w:t>Sessions</w:t>
      </w:r>
      <w:r>
        <w:rPr>
          <w:spacing w:val="-2"/>
        </w:rPr>
        <w:t xml:space="preserve"> </w:t>
      </w:r>
      <w:r>
        <w:t>and</w:t>
      </w:r>
      <w:r>
        <w:rPr>
          <w:spacing w:val="-2"/>
        </w:rPr>
        <w:t xml:space="preserve"> </w:t>
      </w:r>
      <w:r>
        <w:t>“inactive”</w:t>
      </w:r>
      <w:r>
        <w:rPr>
          <w:spacing w:val="-2"/>
        </w:rPr>
        <w:t xml:space="preserve"> </w:t>
      </w:r>
      <w:r>
        <w:t>elders, defined</w:t>
      </w:r>
      <w:r>
        <w:rPr>
          <w:spacing w:val="-6"/>
        </w:rPr>
        <w:t xml:space="preserve"> </w:t>
      </w:r>
      <w:r>
        <w:t>as</w:t>
      </w:r>
      <w:r>
        <w:rPr>
          <w:spacing w:val="-5"/>
        </w:rPr>
        <w:t xml:space="preserve"> </w:t>
      </w:r>
      <w:r>
        <w:t>those</w:t>
      </w:r>
      <w:r>
        <w:rPr>
          <w:spacing w:val="-4"/>
        </w:rPr>
        <w:t xml:space="preserve"> </w:t>
      </w:r>
      <w:r>
        <w:t>not</w:t>
      </w:r>
      <w:r>
        <w:rPr>
          <w:spacing w:val="-5"/>
        </w:rPr>
        <w:t xml:space="preserve"> </w:t>
      </w:r>
      <w:r>
        <w:t>currently</w:t>
      </w:r>
      <w:r>
        <w:rPr>
          <w:spacing w:val="-4"/>
        </w:rPr>
        <w:t xml:space="preserve"> </w:t>
      </w:r>
      <w:r>
        <w:t>serving</w:t>
      </w:r>
      <w:r>
        <w:rPr>
          <w:spacing w:val="-5"/>
        </w:rPr>
        <w:t xml:space="preserve"> </w:t>
      </w:r>
      <w:r>
        <w:t>on</w:t>
      </w:r>
      <w:r>
        <w:rPr>
          <w:spacing w:val="-5"/>
        </w:rPr>
        <w:t xml:space="preserve"> </w:t>
      </w:r>
      <w:r>
        <w:t>the</w:t>
      </w:r>
      <w:r>
        <w:rPr>
          <w:spacing w:val="-4"/>
        </w:rPr>
        <w:t xml:space="preserve"> </w:t>
      </w:r>
      <w:r>
        <w:t>Session</w:t>
      </w:r>
      <w:r>
        <w:rPr>
          <w:spacing w:val="-6"/>
        </w:rPr>
        <w:t xml:space="preserve"> </w:t>
      </w:r>
      <w:r>
        <w:t>yet</w:t>
      </w:r>
      <w:r>
        <w:rPr>
          <w:spacing w:val="-4"/>
        </w:rPr>
        <w:t xml:space="preserve"> </w:t>
      </w:r>
      <w:r>
        <w:t>having</w:t>
      </w:r>
      <w:r>
        <w:rPr>
          <w:spacing w:val="-5"/>
        </w:rPr>
        <w:t xml:space="preserve"> </w:t>
      </w:r>
      <w:r>
        <w:t>been</w:t>
      </w:r>
      <w:r>
        <w:rPr>
          <w:spacing w:val="-5"/>
        </w:rPr>
        <w:t xml:space="preserve"> </w:t>
      </w:r>
      <w:r>
        <w:t>elected</w:t>
      </w:r>
      <w:r>
        <w:rPr>
          <w:spacing w:val="-4"/>
        </w:rPr>
        <w:t xml:space="preserve"> </w:t>
      </w:r>
      <w:r>
        <w:t>by</w:t>
      </w:r>
      <w:r>
        <w:rPr>
          <w:spacing w:val="-5"/>
        </w:rPr>
        <w:t xml:space="preserve"> </w:t>
      </w:r>
      <w:r>
        <w:t>their</w:t>
      </w:r>
      <w:r>
        <w:rPr>
          <w:spacing w:val="-4"/>
        </w:rPr>
        <w:t xml:space="preserve"> </w:t>
      </w:r>
      <w:r>
        <w:t>present congregation, installed, and recommended by their Church Session.</w:t>
      </w:r>
    </w:p>
    <w:p w14:paraId="2F20959B" w14:textId="77777777" w:rsidR="00D42471" w:rsidRDefault="00D42471">
      <w:pPr>
        <w:pStyle w:val="BodyText"/>
        <w:spacing w:before="11"/>
        <w:rPr>
          <w:sz w:val="27"/>
        </w:rPr>
      </w:pPr>
    </w:p>
    <w:p w14:paraId="10182DA8" w14:textId="77777777" w:rsidR="00D42471" w:rsidRDefault="00071E19">
      <w:pPr>
        <w:pStyle w:val="Heading2"/>
      </w:pPr>
      <w:r>
        <w:rPr>
          <w:spacing w:val="-2"/>
        </w:rPr>
        <w:t>Ecclesiastical</w:t>
      </w:r>
      <w:r>
        <w:t xml:space="preserve"> </w:t>
      </w:r>
      <w:r>
        <w:rPr>
          <w:spacing w:val="-2"/>
        </w:rPr>
        <w:t>Commissions</w:t>
      </w:r>
    </w:p>
    <w:p w14:paraId="0A9C516A" w14:textId="77777777" w:rsidR="00D42471" w:rsidRDefault="00071E19">
      <w:pPr>
        <w:pStyle w:val="BodyText"/>
        <w:ind w:left="204"/>
      </w:pPr>
      <w:r>
        <w:t>A</w:t>
      </w:r>
      <w:r>
        <w:rPr>
          <w:spacing w:val="-3"/>
        </w:rPr>
        <w:t xml:space="preserve"> </w:t>
      </w:r>
      <w:r>
        <w:t>commission</w:t>
      </w:r>
      <w:r>
        <w:rPr>
          <w:spacing w:val="-3"/>
        </w:rPr>
        <w:t xml:space="preserve"> </w:t>
      </w:r>
      <w:r>
        <w:t>differs</w:t>
      </w:r>
      <w:r>
        <w:rPr>
          <w:spacing w:val="-3"/>
        </w:rPr>
        <w:t xml:space="preserve"> </w:t>
      </w:r>
      <w:r>
        <w:t>from</w:t>
      </w:r>
      <w:r>
        <w:rPr>
          <w:spacing w:val="-3"/>
        </w:rPr>
        <w:t xml:space="preserve"> </w:t>
      </w:r>
      <w:r>
        <w:t>an</w:t>
      </w:r>
      <w:r>
        <w:rPr>
          <w:spacing w:val="-3"/>
        </w:rPr>
        <w:t xml:space="preserve"> </w:t>
      </w:r>
      <w:r>
        <w:t>ordinary</w:t>
      </w:r>
      <w:r>
        <w:rPr>
          <w:spacing w:val="-3"/>
        </w:rPr>
        <w:t xml:space="preserve"> </w:t>
      </w:r>
      <w:r>
        <w:t>committee.</w:t>
      </w:r>
      <w:r>
        <w:rPr>
          <w:spacing w:val="-3"/>
        </w:rPr>
        <w:t xml:space="preserve"> </w:t>
      </w:r>
      <w:r>
        <w:t>Among</w:t>
      </w:r>
      <w:r>
        <w:rPr>
          <w:spacing w:val="-3"/>
        </w:rPr>
        <w:t xml:space="preserve"> </w:t>
      </w:r>
      <w:r>
        <w:t>the</w:t>
      </w:r>
      <w:r>
        <w:rPr>
          <w:spacing w:val="-3"/>
        </w:rPr>
        <w:t xml:space="preserve"> </w:t>
      </w:r>
      <w:r>
        <w:t>matters</w:t>
      </w:r>
      <w:r>
        <w:rPr>
          <w:spacing w:val="-3"/>
        </w:rPr>
        <w:t xml:space="preserve"> </w:t>
      </w:r>
      <w:r>
        <w:t>that</w:t>
      </w:r>
      <w:r>
        <w:rPr>
          <w:spacing w:val="-3"/>
        </w:rPr>
        <w:t xml:space="preserve"> </w:t>
      </w:r>
      <w:r>
        <w:t>may</w:t>
      </w:r>
      <w:r>
        <w:rPr>
          <w:spacing w:val="-3"/>
        </w:rPr>
        <w:t xml:space="preserve"> </w:t>
      </w:r>
      <w:r>
        <w:t>be</w:t>
      </w:r>
      <w:r>
        <w:rPr>
          <w:spacing w:val="-3"/>
        </w:rPr>
        <w:t xml:space="preserve"> </w:t>
      </w:r>
      <w:r>
        <w:t>properly executed by commissions are the taking of the testimony in judicial cases, the ordination of ministers, the installation of ministers, the visitation of portions of the church affected with disorder, and the organization of new churches.</w:t>
      </w:r>
    </w:p>
    <w:p w14:paraId="29EBF8A5" w14:textId="77777777" w:rsidR="00D42471" w:rsidRDefault="00D42471">
      <w:pPr>
        <w:pStyle w:val="BodyText"/>
        <w:spacing w:before="10"/>
        <w:rPr>
          <w:sz w:val="26"/>
        </w:rPr>
      </w:pPr>
    </w:p>
    <w:p w14:paraId="5CAEA110" w14:textId="77777777" w:rsidR="00D42471" w:rsidRDefault="00071E19">
      <w:pPr>
        <w:pStyle w:val="Heading3"/>
      </w:pPr>
      <w:r>
        <w:t>Quorum</w:t>
      </w:r>
      <w:r>
        <w:rPr>
          <w:spacing w:val="-4"/>
        </w:rPr>
        <w:t xml:space="preserve"> </w:t>
      </w:r>
      <w:r>
        <w:t>for</w:t>
      </w:r>
      <w:r>
        <w:rPr>
          <w:spacing w:val="-3"/>
        </w:rPr>
        <w:t xml:space="preserve"> </w:t>
      </w:r>
      <w:r>
        <w:rPr>
          <w:spacing w:val="-2"/>
        </w:rPr>
        <w:t>commissions</w:t>
      </w:r>
    </w:p>
    <w:p w14:paraId="3265DBD3" w14:textId="77777777" w:rsidR="00D42471" w:rsidRDefault="00071E19">
      <w:pPr>
        <w:pStyle w:val="BodyText"/>
        <w:ind w:left="204"/>
      </w:pPr>
      <w:r>
        <w:t>Every</w:t>
      </w:r>
      <w:r>
        <w:rPr>
          <w:spacing w:val="-7"/>
        </w:rPr>
        <w:t xml:space="preserve"> </w:t>
      </w:r>
      <w:r>
        <w:t>commission</w:t>
      </w:r>
      <w:r>
        <w:rPr>
          <w:spacing w:val="-7"/>
        </w:rPr>
        <w:t xml:space="preserve"> </w:t>
      </w:r>
      <w:r>
        <w:t>appointed</w:t>
      </w:r>
      <w:r>
        <w:rPr>
          <w:spacing w:val="-7"/>
        </w:rPr>
        <w:t xml:space="preserve"> </w:t>
      </w:r>
      <w:r>
        <w:t>by</w:t>
      </w:r>
      <w:r>
        <w:rPr>
          <w:spacing w:val="-8"/>
        </w:rPr>
        <w:t xml:space="preserve"> </w:t>
      </w:r>
      <w:r>
        <w:t>Presbytery</w:t>
      </w:r>
      <w:r>
        <w:rPr>
          <w:spacing w:val="-7"/>
        </w:rPr>
        <w:t xml:space="preserve"> </w:t>
      </w:r>
      <w:r>
        <w:t>shall</w:t>
      </w:r>
      <w:r>
        <w:rPr>
          <w:spacing w:val="-7"/>
        </w:rPr>
        <w:t xml:space="preserve"> </w:t>
      </w:r>
      <w:r>
        <w:t>consist</w:t>
      </w:r>
      <w:r>
        <w:rPr>
          <w:spacing w:val="-6"/>
        </w:rPr>
        <w:t xml:space="preserve"> </w:t>
      </w:r>
      <w:r>
        <w:t>of</w:t>
      </w:r>
      <w:r>
        <w:rPr>
          <w:spacing w:val="-8"/>
        </w:rPr>
        <w:t xml:space="preserve"> </w:t>
      </w:r>
      <w:r>
        <w:t>at</w:t>
      </w:r>
      <w:r>
        <w:rPr>
          <w:spacing w:val="-6"/>
        </w:rPr>
        <w:t xml:space="preserve"> </w:t>
      </w:r>
      <w:r>
        <w:t>least</w:t>
      </w:r>
      <w:r>
        <w:rPr>
          <w:spacing w:val="-7"/>
        </w:rPr>
        <w:t xml:space="preserve"> </w:t>
      </w:r>
      <w:r>
        <w:t>two</w:t>
      </w:r>
      <w:r>
        <w:rPr>
          <w:spacing w:val="-7"/>
        </w:rPr>
        <w:t xml:space="preserve"> </w:t>
      </w:r>
      <w:r>
        <w:t>teaching</w:t>
      </w:r>
      <w:r>
        <w:rPr>
          <w:spacing w:val="-8"/>
        </w:rPr>
        <w:t xml:space="preserve"> </w:t>
      </w:r>
      <w:r>
        <w:t>elders</w:t>
      </w:r>
      <w:r>
        <w:rPr>
          <w:spacing w:val="-6"/>
        </w:rPr>
        <w:t xml:space="preserve"> </w:t>
      </w:r>
      <w:r>
        <w:t>and</w:t>
      </w:r>
      <w:r>
        <w:rPr>
          <w:spacing w:val="-7"/>
        </w:rPr>
        <w:t xml:space="preserve"> </w:t>
      </w:r>
      <w:r>
        <w:t>two ruling elders, and the quorum shall be one more than half its membership unless otherwise determined by the Presbytery. The quorum for a commission clothed with judicial powers and authority to conduct judicial process, or with power to ordain or install a teaching elder of the Gospel, shall not be less than two teaching elders and two ruling elders.</w:t>
      </w:r>
    </w:p>
    <w:p w14:paraId="08AEEE8B" w14:textId="77777777" w:rsidR="00D42471" w:rsidRDefault="00D42471">
      <w:pPr>
        <w:sectPr w:rsidR="00D42471" w:rsidSect="00071E19">
          <w:pgSz w:w="12240" w:h="15840"/>
          <w:pgMar w:top="1380" w:right="1280" w:bottom="1400" w:left="1240" w:header="0" w:footer="1162" w:gutter="0"/>
          <w:cols w:space="720"/>
        </w:sectPr>
      </w:pPr>
    </w:p>
    <w:p w14:paraId="3A020983" w14:textId="77777777" w:rsidR="00D42471" w:rsidRDefault="00071E19">
      <w:pPr>
        <w:pStyle w:val="Heading3"/>
        <w:spacing w:before="71"/>
      </w:pPr>
      <w:r>
        <w:rPr>
          <w:spacing w:val="-2"/>
        </w:rPr>
        <w:t>Examinations</w:t>
      </w:r>
    </w:p>
    <w:p w14:paraId="7B33B736" w14:textId="77777777" w:rsidR="00D42471" w:rsidRDefault="00071E19">
      <w:pPr>
        <w:pStyle w:val="BodyText"/>
        <w:ind w:left="204"/>
      </w:pPr>
      <w:r>
        <w:t>When</w:t>
      </w:r>
      <w:r>
        <w:rPr>
          <w:spacing w:val="-7"/>
        </w:rPr>
        <w:t xml:space="preserve"> </w:t>
      </w:r>
      <w:r>
        <w:t>the</w:t>
      </w:r>
      <w:r>
        <w:rPr>
          <w:spacing w:val="-6"/>
        </w:rPr>
        <w:t xml:space="preserve"> </w:t>
      </w:r>
      <w:r>
        <w:t>ordination</w:t>
      </w:r>
      <w:r>
        <w:rPr>
          <w:spacing w:val="-6"/>
        </w:rPr>
        <w:t xml:space="preserve"> </w:t>
      </w:r>
      <w:r>
        <w:t>of</w:t>
      </w:r>
      <w:r>
        <w:rPr>
          <w:spacing w:val="-7"/>
        </w:rPr>
        <w:t xml:space="preserve"> </w:t>
      </w:r>
      <w:r>
        <w:t>a</w:t>
      </w:r>
      <w:r>
        <w:rPr>
          <w:spacing w:val="-6"/>
        </w:rPr>
        <w:t xml:space="preserve"> </w:t>
      </w:r>
      <w:r>
        <w:t>minister</w:t>
      </w:r>
      <w:r>
        <w:rPr>
          <w:spacing w:val="-7"/>
        </w:rPr>
        <w:t xml:space="preserve"> </w:t>
      </w:r>
      <w:r>
        <w:t>is</w:t>
      </w:r>
      <w:r>
        <w:rPr>
          <w:spacing w:val="-7"/>
        </w:rPr>
        <w:t xml:space="preserve"> </w:t>
      </w:r>
      <w:r>
        <w:t>committed</w:t>
      </w:r>
      <w:r>
        <w:rPr>
          <w:spacing w:val="-7"/>
        </w:rPr>
        <w:t xml:space="preserve"> </w:t>
      </w:r>
      <w:r>
        <w:t>to</w:t>
      </w:r>
      <w:r>
        <w:rPr>
          <w:spacing w:val="-6"/>
        </w:rPr>
        <w:t xml:space="preserve"> </w:t>
      </w:r>
      <w:r>
        <w:t>a</w:t>
      </w:r>
      <w:r>
        <w:rPr>
          <w:spacing w:val="-7"/>
        </w:rPr>
        <w:t xml:space="preserve"> </w:t>
      </w:r>
      <w:r>
        <w:t>commission,</w:t>
      </w:r>
      <w:r>
        <w:rPr>
          <w:spacing w:val="-6"/>
        </w:rPr>
        <w:t xml:space="preserve"> </w:t>
      </w:r>
      <w:r>
        <w:t>the</w:t>
      </w:r>
      <w:r>
        <w:rPr>
          <w:spacing w:val="-6"/>
        </w:rPr>
        <w:t xml:space="preserve"> </w:t>
      </w:r>
      <w:r>
        <w:t>Presbytery</w:t>
      </w:r>
      <w:r>
        <w:rPr>
          <w:spacing w:val="-7"/>
        </w:rPr>
        <w:t xml:space="preserve"> </w:t>
      </w:r>
      <w:r>
        <w:t>itself</w:t>
      </w:r>
      <w:r>
        <w:rPr>
          <w:spacing w:val="-6"/>
        </w:rPr>
        <w:t xml:space="preserve"> </w:t>
      </w:r>
      <w:r>
        <w:t>shall conduct the appropriate examinations (from BCO 15-2).</w:t>
      </w:r>
    </w:p>
    <w:p w14:paraId="0A087D8B" w14:textId="77777777" w:rsidR="00D42471" w:rsidRDefault="00D42471">
      <w:pPr>
        <w:pStyle w:val="BodyText"/>
        <w:spacing w:before="1"/>
        <w:rPr>
          <w:sz w:val="27"/>
        </w:rPr>
      </w:pPr>
    </w:p>
    <w:p w14:paraId="02C4F8C5" w14:textId="77777777" w:rsidR="00D42471" w:rsidRDefault="00071E19">
      <w:pPr>
        <w:pStyle w:val="Heading3"/>
      </w:pPr>
      <w:r>
        <w:t>Commission</w:t>
      </w:r>
      <w:r>
        <w:rPr>
          <w:spacing w:val="-9"/>
        </w:rPr>
        <w:t xml:space="preserve"> </w:t>
      </w:r>
      <w:r>
        <w:rPr>
          <w:spacing w:val="-2"/>
        </w:rPr>
        <w:t>Records</w:t>
      </w:r>
    </w:p>
    <w:p w14:paraId="598844AE" w14:textId="77777777" w:rsidR="00D42471" w:rsidRDefault="00071E19">
      <w:pPr>
        <w:pStyle w:val="BodyText"/>
        <w:ind w:left="204"/>
      </w:pPr>
      <w:r>
        <w:t>A</w:t>
      </w:r>
      <w:r>
        <w:rPr>
          <w:spacing w:val="-2"/>
        </w:rPr>
        <w:t xml:space="preserve"> </w:t>
      </w:r>
      <w:r>
        <w:t>commission</w:t>
      </w:r>
      <w:r>
        <w:rPr>
          <w:spacing w:val="-2"/>
        </w:rPr>
        <w:t xml:space="preserve"> </w:t>
      </w:r>
      <w:r>
        <w:t>shall</w:t>
      </w:r>
      <w:r>
        <w:rPr>
          <w:spacing w:val="-2"/>
        </w:rPr>
        <w:t xml:space="preserve"> </w:t>
      </w:r>
      <w:r>
        <w:t>keep</w:t>
      </w:r>
      <w:r>
        <w:rPr>
          <w:spacing w:val="-2"/>
        </w:rPr>
        <w:t xml:space="preserve"> </w:t>
      </w:r>
      <w:r>
        <w:t>a</w:t>
      </w:r>
      <w:r>
        <w:rPr>
          <w:spacing w:val="-2"/>
        </w:rPr>
        <w:t xml:space="preserve"> </w:t>
      </w:r>
      <w:r>
        <w:t>full</w:t>
      </w:r>
      <w:r>
        <w:rPr>
          <w:spacing w:val="-2"/>
        </w:rPr>
        <w:t xml:space="preserve"> </w:t>
      </w:r>
      <w:r>
        <w:t>record</w:t>
      </w:r>
      <w:r>
        <w:rPr>
          <w:spacing w:val="-2"/>
        </w:rPr>
        <w:t xml:space="preserve"> </w:t>
      </w:r>
      <w:r>
        <w:t>of</w:t>
      </w:r>
      <w:r>
        <w:rPr>
          <w:spacing w:val="-2"/>
        </w:rPr>
        <w:t xml:space="preserve"> </w:t>
      </w:r>
      <w:r>
        <w:t>its</w:t>
      </w:r>
      <w:r>
        <w:rPr>
          <w:spacing w:val="-2"/>
        </w:rPr>
        <w:t xml:space="preserve"> </w:t>
      </w:r>
      <w:r>
        <w:t>proceedings,</w:t>
      </w:r>
      <w:r>
        <w:rPr>
          <w:spacing w:val="-2"/>
        </w:rPr>
        <w:t xml:space="preserve"> </w:t>
      </w:r>
      <w:r>
        <w:t>which</w:t>
      </w:r>
      <w:r>
        <w:rPr>
          <w:spacing w:val="-2"/>
        </w:rPr>
        <w:t xml:space="preserve"> </w:t>
      </w:r>
      <w:r>
        <w:t>shall</w:t>
      </w:r>
      <w:r>
        <w:rPr>
          <w:spacing w:val="-2"/>
        </w:rPr>
        <w:t xml:space="preserve"> </w:t>
      </w:r>
      <w:r>
        <w:t>be</w:t>
      </w:r>
      <w:r>
        <w:rPr>
          <w:spacing w:val="-2"/>
        </w:rPr>
        <w:t xml:space="preserve"> </w:t>
      </w:r>
      <w:r>
        <w:t>submitted</w:t>
      </w:r>
      <w:r>
        <w:rPr>
          <w:spacing w:val="-2"/>
        </w:rPr>
        <w:t xml:space="preserve"> </w:t>
      </w:r>
      <w:r>
        <w:t>to</w:t>
      </w:r>
      <w:r>
        <w:rPr>
          <w:spacing w:val="-2"/>
        </w:rPr>
        <w:t xml:space="preserve"> </w:t>
      </w:r>
      <w:r>
        <w:t>the</w:t>
      </w:r>
      <w:r>
        <w:rPr>
          <w:spacing w:val="-2"/>
        </w:rPr>
        <w:t xml:space="preserve"> </w:t>
      </w:r>
      <w:r>
        <w:t xml:space="preserve">court appointing it. Upon such submission this record shall be entered on the minutes of the court appointing, except in the case of a presbytery commission serving as a session or a judicial commission as set forth in </w:t>
      </w:r>
      <w:r>
        <w:rPr>
          <w:i/>
        </w:rPr>
        <w:t xml:space="preserve">BCO </w:t>
      </w:r>
      <w:r>
        <w:t>15-3. When a commission is appointed to serve as an interim Session, its actions are the actions of a Session, not a Presbytery. Every commission of a Presbytery</w:t>
      </w:r>
      <w:r>
        <w:rPr>
          <w:spacing w:val="-6"/>
        </w:rPr>
        <w:t xml:space="preserve"> </w:t>
      </w:r>
      <w:r>
        <w:t>or</w:t>
      </w:r>
      <w:r>
        <w:rPr>
          <w:spacing w:val="-6"/>
        </w:rPr>
        <w:t xml:space="preserve"> </w:t>
      </w:r>
      <w:r>
        <w:t>Session</w:t>
      </w:r>
      <w:r>
        <w:rPr>
          <w:spacing w:val="-6"/>
        </w:rPr>
        <w:t xml:space="preserve"> </w:t>
      </w:r>
      <w:r>
        <w:t>must</w:t>
      </w:r>
      <w:r>
        <w:rPr>
          <w:spacing w:val="-6"/>
        </w:rPr>
        <w:t xml:space="preserve"> </w:t>
      </w:r>
      <w:r>
        <w:t>submit</w:t>
      </w:r>
      <w:r>
        <w:rPr>
          <w:spacing w:val="-6"/>
        </w:rPr>
        <w:t xml:space="preserve"> </w:t>
      </w:r>
      <w:r>
        <w:t>complete</w:t>
      </w:r>
      <w:r>
        <w:rPr>
          <w:spacing w:val="-6"/>
        </w:rPr>
        <w:t xml:space="preserve"> </w:t>
      </w:r>
      <w:r>
        <w:t>minutes</w:t>
      </w:r>
      <w:r>
        <w:rPr>
          <w:spacing w:val="-6"/>
        </w:rPr>
        <w:t xml:space="preserve"> </w:t>
      </w:r>
      <w:r>
        <w:t>and</w:t>
      </w:r>
      <w:r>
        <w:rPr>
          <w:spacing w:val="-6"/>
        </w:rPr>
        <w:t xml:space="preserve"> </w:t>
      </w:r>
      <w:r>
        <w:t>a</w:t>
      </w:r>
      <w:r>
        <w:rPr>
          <w:spacing w:val="-5"/>
        </w:rPr>
        <w:t xml:space="preserve"> </w:t>
      </w:r>
      <w:r>
        <w:t>report</w:t>
      </w:r>
      <w:r>
        <w:rPr>
          <w:spacing w:val="-6"/>
        </w:rPr>
        <w:t xml:space="preserve"> </w:t>
      </w:r>
      <w:r>
        <w:t>of</w:t>
      </w:r>
      <w:r>
        <w:rPr>
          <w:spacing w:val="-6"/>
        </w:rPr>
        <w:t xml:space="preserve"> </w:t>
      </w:r>
      <w:r>
        <w:t>its</w:t>
      </w:r>
      <w:r>
        <w:rPr>
          <w:spacing w:val="-5"/>
        </w:rPr>
        <w:t xml:space="preserve"> </w:t>
      </w:r>
      <w:r>
        <w:t>activities</w:t>
      </w:r>
      <w:r>
        <w:rPr>
          <w:spacing w:val="-6"/>
        </w:rPr>
        <w:t xml:space="preserve"> </w:t>
      </w:r>
      <w:r>
        <w:t>at</w:t>
      </w:r>
      <w:r>
        <w:rPr>
          <w:spacing w:val="-6"/>
        </w:rPr>
        <w:t xml:space="preserve"> </w:t>
      </w:r>
      <w:r>
        <w:t>least</w:t>
      </w:r>
      <w:r>
        <w:rPr>
          <w:spacing w:val="-5"/>
        </w:rPr>
        <w:t xml:space="preserve"> </w:t>
      </w:r>
      <w:r>
        <w:t xml:space="preserve">once annually to the court which commissioned it (from </w:t>
      </w:r>
      <w:r>
        <w:rPr>
          <w:i/>
        </w:rPr>
        <w:t xml:space="preserve">BCO </w:t>
      </w:r>
      <w:r>
        <w:t>15-1).</w:t>
      </w:r>
    </w:p>
    <w:p w14:paraId="5BBF9A02" w14:textId="77777777" w:rsidR="00D42471" w:rsidRDefault="00D42471">
      <w:pPr>
        <w:pStyle w:val="BodyText"/>
        <w:rPr>
          <w:sz w:val="28"/>
        </w:rPr>
      </w:pPr>
    </w:p>
    <w:p w14:paraId="6084248D" w14:textId="77777777" w:rsidR="00D42471" w:rsidRDefault="00071E19">
      <w:pPr>
        <w:pStyle w:val="Heading1"/>
        <w:spacing w:before="243"/>
        <w:ind w:left="483" w:right="432"/>
      </w:pPr>
      <w:r>
        <w:rPr>
          <w:smallCaps/>
          <w:w w:val="85"/>
        </w:rPr>
        <w:t>Judicial</w:t>
      </w:r>
      <w:r>
        <w:rPr>
          <w:smallCaps/>
          <w:spacing w:val="22"/>
        </w:rPr>
        <w:t xml:space="preserve"> </w:t>
      </w:r>
      <w:r>
        <w:rPr>
          <w:smallCaps/>
          <w:w w:val="85"/>
        </w:rPr>
        <w:t>process-Report</w:t>
      </w:r>
      <w:r>
        <w:rPr>
          <w:smallCaps/>
          <w:spacing w:val="21"/>
        </w:rPr>
        <w:t xml:space="preserve"> </w:t>
      </w:r>
      <w:r>
        <w:rPr>
          <w:smallCaps/>
          <w:w w:val="85"/>
        </w:rPr>
        <w:t>Against</w:t>
      </w:r>
      <w:r>
        <w:rPr>
          <w:smallCaps/>
          <w:spacing w:val="22"/>
        </w:rPr>
        <w:t xml:space="preserve"> </w:t>
      </w:r>
      <w:r>
        <w:rPr>
          <w:smallCaps/>
          <w:w w:val="85"/>
        </w:rPr>
        <w:t>a</w:t>
      </w:r>
      <w:r>
        <w:rPr>
          <w:smallCaps/>
          <w:spacing w:val="21"/>
        </w:rPr>
        <w:t xml:space="preserve"> </w:t>
      </w:r>
      <w:r>
        <w:rPr>
          <w:smallCaps/>
          <w:w w:val="85"/>
        </w:rPr>
        <w:t>Teaching</w:t>
      </w:r>
      <w:r>
        <w:rPr>
          <w:smallCaps/>
          <w:spacing w:val="22"/>
        </w:rPr>
        <w:t xml:space="preserve"> </w:t>
      </w:r>
      <w:r>
        <w:rPr>
          <w:smallCaps/>
          <w:spacing w:val="-4"/>
          <w:w w:val="85"/>
        </w:rPr>
        <w:t>Elder</w:t>
      </w:r>
    </w:p>
    <w:p w14:paraId="487B2FA8" w14:textId="77777777" w:rsidR="00D42471" w:rsidRDefault="00071E19">
      <w:pPr>
        <w:pStyle w:val="Heading2"/>
        <w:spacing w:before="339" w:line="317" w:lineRule="exact"/>
      </w:pPr>
      <w:r>
        <w:rPr>
          <w:spacing w:val="-2"/>
        </w:rPr>
        <w:t>Purpose</w:t>
      </w:r>
    </w:p>
    <w:p w14:paraId="38E0123A" w14:textId="77777777" w:rsidR="00D42471" w:rsidRDefault="00071E19">
      <w:pPr>
        <w:pStyle w:val="BodyText"/>
        <w:ind w:left="204"/>
      </w:pPr>
      <w:r>
        <w:t>Discipline</w:t>
      </w:r>
      <w:r>
        <w:rPr>
          <w:spacing w:val="-7"/>
        </w:rPr>
        <w:t xml:space="preserve"> </w:t>
      </w:r>
      <w:r>
        <w:t>is</w:t>
      </w:r>
      <w:r>
        <w:rPr>
          <w:spacing w:val="-6"/>
        </w:rPr>
        <w:t xml:space="preserve"> </w:t>
      </w:r>
      <w:r>
        <w:t>the</w:t>
      </w:r>
      <w:r>
        <w:rPr>
          <w:spacing w:val="-5"/>
        </w:rPr>
        <w:t xml:space="preserve"> </w:t>
      </w:r>
      <w:r>
        <w:t>exercise</w:t>
      </w:r>
      <w:r>
        <w:rPr>
          <w:spacing w:val="-5"/>
        </w:rPr>
        <w:t xml:space="preserve"> </w:t>
      </w:r>
      <w:r>
        <w:t>of</w:t>
      </w:r>
      <w:r>
        <w:rPr>
          <w:spacing w:val="-6"/>
        </w:rPr>
        <w:t xml:space="preserve"> </w:t>
      </w:r>
      <w:r>
        <w:t>authority</w:t>
      </w:r>
      <w:r>
        <w:rPr>
          <w:spacing w:val="-5"/>
        </w:rPr>
        <w:t xml:space="preserve"> </w:t>
      </w:r>
      <w:r>
        <w:t>given</w:t>
      </w:r>
      <w:r>
        <w:rPr>
          <w:spacing w:val="-5"/>
        </w:rPr>
        <w:t xml:space="preserve"> </w:t>
      </w:r>
      <w:r>
        <w:t>the</w:t>
      </w:r>
      <w:r>
        <w:rPr>
          <w:spacing w:val="-5"/>
        </w:rPr>
        <w:t xml:space="preserve"> </w:t>
      </w:r>
      <w:r>
        <w:t>Church</w:t>
      </w:r>
      <w:r>
        <w:rPr>
          <w:spacing w:val="-6"/>
        </w:rPr>
        <w:t xml:space="preserve"> </w:t>
      </w:r>
      <w:r>
        <w:t>by</w:t>
      </w:r>
      <w:r>
        <w:rPr>
          <w:spacing w:val="-6"/>
        </w:rPr>
        <w:t xml:space="preserve"> </w:t>
      </w:r>
      <w:r>
        <w:t>the</w:t>
      </w:r>
      <w:r>
        <w:rPr>
          <w:spacing w:val="-5"/>
        </w:rPr>
        <w:t xml:space="preserve"> </w:t>
      </w:r>
      <w:r>
        <w:t>Lord</w:t>
      </w:r>
      <w:r>
        <w:rPr>
          <w:spacing w:val="-6"/>
        </w:rPr>
        <w:t xml:space="preserve"> </w:t>
      </w:r>
      <w:r>
        <w:t>Jesus</w:t>
      </w:r>
      <w:r>
        <w:rPr>
          <w:spacing w:val="-5"/>
        </w:rPr>
        <w:t xml:space="preserve"> </w:t>
      </w:r>
      <w:r>
        <w:t>Christ</w:t>
      </w:r>
      <w:r>
        <w:rPr>
          <w:spacing w:val="-6"/>
        </w:rPr>
        <w:t xml:space="preserve"> </w:t>
      </w:r>
      <w:r>
        <w:t>to</w:t>
      </w:r>
      <w:r>
        <w:rPr>
          <w:spacing w:val="-5"/>
        </w:rPr>
        <w:t xml:space="preserve"> </w:t>
      </w:r>
      <w:r>
        <w:t>instruct</w:t>
      </w:r>
      <w:r>
        <w:rPr>
          <w:spacing w:val="-6"/>
        </w:rPr>
        <w:t xml:space="preserve"> </w:t>
      </w:r>
      <w:r>
        <w:t>and guide its members and to promote its purity and welfare (</w:t>
      </w:r>
      <w:r>
        <w:rPr>
          <w:i/>
        </w:rPr>
        <w:t xml:space="preserve">BCO </w:t>
      </w:r>
      <w:r>
        <w:t>27-1).</w:t>
      </w:r>
    </w:p>
    <w:p w14:paraId="07281EE1" w14:textId="77777777" w:rsidR="00D42471" w:rsidRDefault="00D42471">
      <w:pPr>
        <w:pStyle w:val="BodyText"/>
        <w:spacing w:before="11"/>
        <w:rPr>
          <w:sz w:val="23"/>
        </w:rPr>
      </w:pPr>
    </w:p>
    <w:p w14:paraId="29354F1E" w14:textId="6C827595" w:rsidR="00D42471" w:rsidRDefault="00071E19">
      <w:pPr>
        <w:pStyle w:val="BodyText"/>
        <w:ind w:left="204" w:right="720"/>
        <w:jc w:val="both"/>
      </w:pPr>
      <w:r>
        <w:t>Discipline</w:t>
      </w:r>
      <w:r>
        <w:rPr>
          <w:spacing w:val="-9"/>
        </w:rPr>
        <w:t xml:space="preserve"> </w:t>
      </w:r>
      <w:r>
        <w:t>has</w:t>
      </w:r>
      <w:r>
        <w:rPr>
          <w:spacing w:val="-6"/>
        </w:rPr>
        <w:t xml:space="preserve"> </w:t>
      </w:r>
      <w:r>
        <w:t>two</w:t>
      </w:r>
      <w:r>
        <w:rPr>
          <w:spacing w:val="-8"/>
        </w:rPr>
        <w:t xml:space="preserve"> </w:t>
      </w:r>
      <w:r>
        <w:t>senses:</w:t>
      </w:r>
      <w:r>
        <w:rPr>
          <w:spacing w:val="-7"/>
        </w:rPr>
        <w:t xml:space="preserve"> </w:t>
      </w:r>
      <w:r>
        <w:t>the</w:t>
      </w:r>
      <w:r>
        <w:rPr>
          <w:spacing w:val="-7"/>
        </w:rPr>
        <w:t xml:space="preserve"> </w:t>
      </w:r>
      <w:r>
        <w:t>one</w:t>
      </w:r>
      <w:r>
        <w:rPr>
          <w:spacing w:val="-7"/>
        </w:rPr>
        <w:t xml:space="preserve"> </w:t>
      </w:r>
      <w:r>
        <w:t>referring</w:t>
      </w:r>
      <w:r>
        <w:rPr>
          <w:spacing w:val="-7"/>
        </w:rPr>
        <w:t xml:space="preserve"> </w:t>
      </w:r>
      <w:r>
        <w:t>to</w:t>
      </w:r>
      <w:r>
        <w:rPr>
          <w:spacing w:val="-6"/>
        </w:rPr>
        <w:t xml:space="preserve"> </w:t>
      </w:r>
      <w:r>
        <w:t>the</w:t>
      </w:r>
      <w:r>
        <w:rPr>
          <w:spacing w:val="-7"/>
        </w:rPr>
        <w:t xml:space="preserve"> </w:t>
      </w:r>
      <w:r>
        <w:t>whole</w:t>
      </w:r>
      <w:r>
        <w:rPr>
          <w:spacing w:val="-7"/>
        </w:rPr>
        <w:t xml:space="preserve"> </w:t>
      </w:r>
      <w:r>
        <w:t>government,</w:t>
      </w:r>
      <w:r>
        <w:rPr>
          <w:spacing w:val="-8"/>
        </w:rPr>
        <w:t xml:space="preserve"> </w:t>
      </w:r>
      <w:r>
        <w:t>inspection,</w:t>
      </w:r>
      <w:r>
        <w:rPr>
          <w:spacing w:val="-6"/>
        </w:rPr>
        <w:t xml:space="preserve"> </w:t>
      </w:r>
      <w:r>
        <w:t>training, guardianship</w:t>
      </w:r>
      <w:r w:rsidR="003C13E6">
        <w:t>,</w:t>
      </w:r>
      <w:r>
        <w:rPr>
          <w:spacing w:val="-1"/>
        </w:rPr>
        <w:t xml:space="preserve"> </w:t>
      </w:r>
      <w:r>
        <w:t>and</w:t>
      </w:r>
      <w:r>
        <w:rPr>
          <w:spacing w:val="-1"/>
        </w:rPr>
        <w:t xml:space="preserve"> </w:t>
      </w:r>
      <w:r>
        <w:t>control</w:t>
      </w:r>
      <w:r>
        <w:rPr>
          <w:spacing w:val="-1"/>
        </w:rPr>
        <w:t xml:space="preserve"> </w:t>
      </w:r>
      <w:r>
        <w:t>which</w:t>
      </w:r>
      <w:r>
        <w:rPr>
          <w:spacing w:val="-1"/>
        </w:rPr>
        <w:t xml:space="preserve"> </w:t>
      </w:r>
      <w:r>
        <w:t>the</w:t>
      </w:r>
      <w:r>
        <w:rPr>
          <w:spacing w:val="-1"/>
        </w:rPr>
        <w:t xml:space="preserve"> </w:t>
      </w:r>
      <w:r>
        <w:t>church</w:t>
      </w:r>
      <w:r>
        <w:rPr>
          <w:spacing w:val="-1"/>
        </w:rPr>
        <w:t xml:space="preserve"> </w:t>
      </w:r>
      <w:r>
        <w:t>maintains</w:t>
      </w:r>
      <w:r>
        <w:rPr>
          <w:spacing w:val="-1"/>
        </w:rPr>
        <w:t xml:space="preserve"> </w:t>
      </w:r>
      <w:r>
        <w:t>over</w:t>
      </w:r>
      <w:r>
        <w:rPr>
          <w:spacing w:val="-1"/>
        </w:rPr>
        <w:t xml:space="preserve"> </w:t>
      </w:r>
      <w:r>
        <w:t>its</w:t>
      </w:r>
      <w:r>
        <w:rPr>
          <w:spacing w:val="-1"/>
        </w:rPr>
        <w:t xml:space="preserve"> </w:t>
      </w:r>
      <w:r>
        <w:t>members,</w:t>
      </w:r>
      <w:r>
        <w:rPr>
          <w:spacing w:val="-1"/>
        </w:rPr>
        <w:t xml:space="preserve"> </w:t>
      </w:r>
      <w:r>
        <w:t>its</w:t>
      </w:r>
      <w:r>
        <w:rPr>
          <w:spacing w:val="-1"/>
        </w:rPr>
        <w:t xml:space="preserve"> </w:t>
      </w:r>
      <w:r>
        <w:t>officers</w:t>
      </w:r>
      <w:r>
        <w:rPr>
          <w:spacing w:val="-1"/>
        </w:rPr>
        <w:t xml:space="preserve"> </w:t>
      </w:r>
      <w:r>
        <w:t>and</w:t>
      </w:r>
      <w:r>
        <w:rPr>
          <w:spacing w:val="-1"/>
        </w:rPr>
        <w:t xml:space="preserve"> </w:t>
      </w:r>
      <w:r>
        <w:t>its courts; and the other a restricted and technical sense, signifying judicial process.</w:t>
      </w:r>
    </w:p>
    <w:p w14:paraId="7D290045" w14:textId="77777777" w:rsidR="00D42471" w:rsidRDefault="00071E19">
      <w:pPr>
        <w:pStyle w:val="BodyText"/>
        <w:ind w:left="204" w:right="200"/>
        <w:jc w:val="both"/>
      </w:pPr>
      <w:r>
        <w:t>Discipline</w:t>
      </w:r>
      <w:r>
        <w:rPr>
          <w:spacing w:val="-7"/>
        </w:rPr>
        <w:t xml:space="preserve"> </w:t>
      </w:r>
      <w:r>
        <w:t>is</w:t>
      </w:r>
      <w:r>
        <w:rPr>
          <w:spacing w:val="-6"/>
        </w:rPr>
        <w:t xml:space="preserve"> </w:t>
      </w:r>
      <w:r>
        <w:t>for</w:t>
      </w:r>
      <w:r>
        <w:rPr>
          <w:spacing w:val="-6"/>
        </w:rPr>
        <w:t xml:space="preserve"> </w:t>
      </w:r>
      <w:r>
        <w:t>building</w:t>
      </w:r>
      <w:r>
        <w:rPr>
          <w:spacing w:val="-7"/>
        </w:rPr>
        <w:t xml:space="preserve"> </w:t>
      </w:r>
      <w:r>
        <w:t>up,</w:t>
      </w:r>
      <w:r>
        <w:rPr>
          <w:spacing w:val="-5"/>
        </w:rPr>
        <w:t xml:space="preserve"> </w:t>
      </w:r>
      <w:r>
        <w:t>and</w:t>
      </w:r>
      <w:r>
        <w:rPr>
          <w:spacing w:val="-5"/>
        </w:rPr>
        <w:t xml:space="preserve"> </w:t>
      </w:r>
      <w:r>
        <w:t>not</w:t>
      </w:r>
      <w:r>
        <w:rPr>
          <w:spacing w:val="-6"/>
        </w:rPr>
        <w:t xml:space="preserve"> </w:t>
      </w:r>
      <w:r>
        <w:t>for</w:t>
      </w:r>
      <w:r>
        <w:rPr>
          <w:spacing w:val="-6"/>
        </w:rPr>
        <w:t xml:space="preserve"> </w:t>
      </w:r>
      <w:r>
        <w:t>destruction.</w:t>
      </w:r>
      <w:r>
        <w:rPr>
          <w:spacing w:val="-4"/>
        </w:rPr>
        <w:t xml:space="preserve"> </w:t>
      </w:r>
      <w:r>
        <w:t>It</w:t>
      </w:r>
      <w:r>
        <w:rPr>
          <w:spacing w:val="-5"/>
        </w:rPr>
        <w:t xml:space="preserve"> </w:t>
      </w:r>
      <w:r>
        <w:t>is</w:t>
      </w:r>
      <w:r>
        <w:rPr>
          <w:spacing w:val="-6"/>
        </w:rPr>
        <w:t xml:space="preserve"> </w:t>
      </w:r>
      <w:r>
        <w:t>to</w:t>
      </w:r>
      <w:r>
        <w:rPr>
          <w:spacing w:val="-5"/>
        </w:rPr>
        <w:t xml:space="preserve"> </w:t>
      </w:r>
      <w:r>
        <w:t>be</w:t>
      </w:r>
      <w:r>
        <w:rPr>
          <w:spacing w:val="-6"/>
        </w:rPr>
        <w:t xml:space="preserve"> </w:t>
      </w:r>
      <w:r>
        <w:t>exercised</w:t>
      </w:r>
      <w:r>
        <w:rPr>
          <w:spacing w:val="-4"/>
        </w:rPr>
        <w:t xml:space="preserve"> </w:t>
      </w:r>
      <w:r>
        <w:t>as</w:t>
      </w:r>
      <w:r>
        <w:rPr>
          <w:spacing w:val="-5"/>
        </w:rPr>
        <w:t xml:space="preserve"> </w:t>
      </w:r>
      <w:r>
        <w:t>under</w:t>
      </w:r>
      <w:r>
        <w:rPr>
          <w:spacing w:val="-6"/>
        </w:rPr>
        <w:t xml:space="preserve"> </w:t>
      </w:r>
      <w:r>
        <w:t>a</w:t>
      </w:r>
      <w:r>
        <w:rPr>
          <w:spacing w:val="-5"/>
        </w:rPr>
        <w:t xml:space="preserve"> </w:t>
      </w:r>
      <w:r>
        <w:t>dispensation of mercy and not wrath (</w:t>
      </w:r>
      <w:r>
        <w:rPr>
          <w:i/>
        </w:rPr>
        <w:t xml:space="preserve">BCO </w:t>
      </w:r>
      <w:r>
        <w:t>27-4)</w:t>
      </w:r>
    </w:p>
    <w:p w14:paraId="28FC571F" w14:textId="77777777" w:rsidR="00D42471" w:rsidRDefault="00D42471">
      <w:pPr>
        <w:pStyle w:val="BodyText"/>
        <w:spacing w:before="11"/>
        <w:rPr>
          <w:sz w:val="23"/>
        </w:rPr>
      </w:pPr>
    </w:p>
    <w:p w14:paraId="73A70412" w14:textId="77777777" w:rsidR="00D42471" w:rsidRDefault="00071E19">
      <w:pPr>
        <w:pStyle w:val="Heading3"/>
        <w:spacing w:before="1" w:line="292" w:lineRule="exact"/>
        <w:ind w:left="212"/>
      </w:pPr>
      <w:r>
        <w:rPr>
          <w:spacing w:val="-2"/>
        </w:rPr>
        <w:t>Complaints</w:t>
      </w:r>
    </w:p>
    <w:p w14:paraId="69540F23" w14:textId="77777777" w:rsidR="00D42471" w:rsidRDefault="00071E19">
      <w:pPr>
        <w:pStyle w:val="BodyText"/>
        <w:spacing w:line="276" w:lineRule="auto"/>
        <w:ind w:left="204" w:right="686"/>
        <w:rPr>
          <w:rFonts w:ascii="Arial"/>
        </w:rPr>
      </w:pPr>
      <w:r w:rsidRPr="003E515A">
        <w:rPr>
          <w:rFonts w:asciiTheme="minorHAnsi" w:hAnsiTheme="minorHAnsi" w:cstheme="minorHAnsi"/>
        </w:rPr>
        <w:t>In the case of complaints against a TE, the chairman of the Administrative Committee (AC), in a timely manner, shall call a meeting of the AC to review the report.</w:t>
      </w:r>
      <w:r w:rsidRPr="003E515A">
        <w:rPr>
          <w:rFonts w:asciiTheme="minorHAnsi" w:hAnsiTheme="minorHAnsi" w:cstheme="minorHAnsi"/>
          <w:spacing w:val="-7"/>
        </w:rPr>
        <w:t xml:space="preserve"> </w:t>
      </w:r>
      <w:r w:rsidRPr="003E515A">
        <w:rPr>
          <w:rFonts w:asciiTheme="minorHAnsi" w:hAnsiTheme="minorHAnsi" w:cstheme="minorHAnsi"/>
        </w:rPr>
        <w:t>If</w:t>
      </w:r>
      <w:r w:rsidRPr="003E515A">
        <w:rPr>
          <w:rFonts w:asciiTheme="minorHAnsi" w:hAnsiTheme="minorHAnsi" w:cstheme="minorHAnsi"/>
          <w:spacing w:val="-5"/>
        </w:rPr>
        <w:t xml:space="preserve"> </w:t>
      </w:r>
      <w:r w:rsidRPr="003E515A">
        <w:rPr>
          <w:rFonts w:asciiTheme="minorHAnsi" w:hAnsiTheme="minorHAnsi" w:cstheme="minorHAnsi"/>
        </w:rPr>
        <w:t>the</w:t>
      </w:r>
      <w:r w:rsidRPr="003E515A">
        <w:rPr>
          <w:rFonts w:asciiTheme="minorHAnsi" w:hAnsiTheme="minorHAnsi" w:cstheme="minorHAnsi"/>
          <w:spacing w:val="-5"/>
        </w:rPr>
        <w:t xml:space="preserve"> </w:t>
      </w:r>
      <w:r w:rsidRPr="003E515A">
        <w:rPr>
          <w:rFonts w:asciiTheme="minorHAnsi" w:hAnsiTheme="minorHAnsi" w:cstheme="minorHAnsi"/>
        </w:rPr>
        <w:t>report</w:t>
      </w:r>
      <w:r w:rsidRPr="003E515A">
        <w:rPr>
          <w:rFonts w:asciiTheme="minorHAnsi" w:hAnsiTheme="minorHAnsi" w:cstheme="minorHAnsi"/>
          <w:spacing w:val="-6"/>
        </w:rPr>
        <w:t xml:space="preserve"> </w:t>
      </w:r>
      <w:r w:rsidRPr="003E515A">
        <w:rPr>
          <w:rFonts w:asciiTheme="minorHAnsi" w:hAnsiTheme="minorHAnsi" w:cstheme="minorHAnsi"/>
        </w:rPr>
        <w:t>is</w:t>
      </w:r>
      <w:r w:rsidRPr="003E515A">
        <w:rPr>
          <w:rFonts w:asciiTheme="minorHAnsi" w:hAnsiTheme="minorHAnsi" w:cstheme="minorHAnsi"/>
          <w:spacing w:val="-6"/>
        </w:rPr>
        <w:t xml:space="preserve"> </w:t>
      </w:r>
      <w:r w:rsidRPr="003E515A">
        <w:rPr>
          <w:rFonts w:asciiTheme="minorHAnsi" w:hAnsiTheme="minorHAnsi" w:cstheme="minorHAnsi"/>
        </w:rPr>
        <w:t>declared</w:t>
      </w:r>
      <w:r w:rsidRPr="003E515A">
        <w:rPr>
          <w:rFonts w:asciiTheme="minorHAnsi" w:hAnsiTheme="minorHAnsi" w:cstheme="minorHAnsi"/>
          <w:spacing w:val="-5"/>
        </w:rPr>
        <w:t xml:space="preserve"> </w:t>
      </w:r>
      <w:r w:rsidRPr="003E515A">
        <w:rPr>
          <w:rFonts w:asciiTheme="minorHAnsi" w:hAnsiTheme="minorHAnsi" w:cstheme="minorHAnsi"/>
        </w:rPr>
        <w:t>in</w:t>
      </w:r>
      <w:r w:rsidRPr="003E515A">
        <w:rPr>
          <w:rFonts w:asciiTheme="minorHAnsi" w:hAnsiTheme="minorHAnsi" w:cstheme="minorHAnsi"/>
          <w:spacing w:val="-6"/>
        </w:rPr>
        <w:t xml:space="preserve"> </w:t>
      </w:r>
      <w:r w:rsidRPr="003E515A">
        <w:rPr>
          <w:rFonts w:asciiTheme="minorHAnsi" w:hAnsiTheme="minorHAnsi" w:cstheme="minorHAnsi"/>
        </w:rPr>
        <w:t>order,</w:t>
      </w:r>
      <w:r w:rsidRPr="003E515A">
        <w:rPr>
          <w:rFonts w:asciiTheme="minorHAnsi" w:hAnsiTheme="minorHAnsi" w:cstheme="minorHAnsi"/>
          <w:spacing w:val="-7"/>
        </w:rPr>
        <w:t xml:space="preserve"> </w:t>
      </w:r>
      <w:r w:rsidRPr="003E515A">
        <w:rPr>
          <w:rFonts w:asciiTheme="minorHAnsi" w:hAnsiTheme="minorHAnsi" w:cstheme="minorHAnsi"/>
        </w:rPr>
        <w:t>(see</w:t>
      </w:r>
      <w:r w:rsidRPr="003E515A">
        <w:rPr>
          <w:rFonts w:asciiTheme="minorHAnsi" w:hAnsiTheme="minorHAnsi" w:cstheme="minorHAnsi"/>
          <w:spacing w:val="-5"/>
        </w:rPr>
        <w:t xml:space="preserve"> </w:t>
      </w:r>
      <w:r w:rsidRPr="003E515A">
        <w:rPr>
          <w:rFonts w:asciiTheme="minorHAnsi" w:hAnsiTheme="minorHAnsi" w:cstheme="minorHAnsi"/>
        </w:rPr>
        <w:t>appendix</w:t>
      </w:r>
      <w:r w:rsidRPr="003E515A">
        <w:rPr>
          <w:rFonts w:asciiTheme="minorHAnsi" w:hAnsiTheme="minorHAnsi" w:cstheme="minorHAnsi"/>
          <w:spacing w:val="-6"/>
        </w:rPr>
        <w:t xml:space="preserve"> </w:t>
      </w:r>
      <w:r w:rsidRPr="003E515A">
        <w:rPr>
          <w:rFonts w:asciiTheme="minorHAnsi" w:hAnsiTheme="minorHAnsi" w:cstheme="minorHAnsi"/>
        </w:rPr>
        <w:t>F),</w:t>
      </w:r>
      <w:r w:rsidRPr="003E515A">
        <w:rPr>
          <w:rFonts w:asciiTheme="minorHAnsi" w:hAnsiTheme="minorHAnsi" w:cstheme="minorHAnsi"/>
          <w:spacing w:val="-6"/>
        </w:rPr>
        <w:t xml:space="preserve"> </w:t>
      </w:r>
      <w:r w:rsidRPr="003E515A">
        <w:rPr>
          <w:rFonts w:asciiTheme="minorHAnsi" w:hAnsiTheme="minorHAnsi" w:cstheme="minorHAnsi"/>
        </w:rPr>
        <w:t>the</w:t>
      </w:r>
      <w:r w:rsidRPr="003E515A">
        <w:rPr>
          <w:rFonts w:asciiTheme="minorHAnsi" w:hAnsiTheme="minorHAnsi" w:cstheme="minorHAnsi"/>
          <w:spacing w:val="-5"/>
        </w:rPr>
        <w:t xml:space="preserve"> </w:t>
      </w:r>
      <w:r w:rsidRPr="003E515A">
        <w:rPr>
          <w:rFonts w:asciiTheme="minorHAnsi" w:hAnsiTheme="minorHAnsi" w:cstheme="minorHAnsi"/>
        </w:rPr>
        <w:t>moderator</w:t>
      </w:r>
      <w:r w:rsidRPr="003E515A">
        <w:rPr>
          <w:rFonts w:asciiTheme="minorHAnsi" w:hAnsiTheme="minorHAnsi" w:cstheme="minorHAnsi"/>
          <w:spacing w:val="-5"/>
        </w:rPr>
        <w:t xml:space="preserve"> </w:t>
      </w:r>
      <w:r w:rsidRPr="003E515A">
        <w:rPr>
          <w:rFonts w:asciiTheme="minorHAnsi" w:hAnsiTheme="minorHAnsi" w:cstheme="minorHAnsi"/>
        </w:rPr>
        <w:t>shall</w:t>
      </w:r>
      <w:r w:rsidRPr="003E515A">
        <w:rPr>
          <w:rFonts w:asciiTheme="minorHAnsi" w:hAnsiTheme="minorHAnsi" w:cstheme="minorHAnsi"/>
          <w:spacing w:val="-5"/>
        </w:rPr>
        <w:t xml:space="preserve"> </w:t>
      </w:r>
      <w:r w:rsidRPr="003E515A">
        <w:rPr>
          <w:rFonts w:asciiTheme="minorHAnsi" w:hAnsiTheme="minorHAnsi" w:cstheme="minorHAnsi"/>
        </w:rPr>
        <w:t>notify the accused of the report, and, at his discretion and with the assistance of the AC, approach both parties with the option of pursuing mediation. In such a case, the moderator is empowered to appoint a mediator</w:t>
      </w:r>
      <w:r>
        <w:rPr>
          <w:rFonts w:ascii="Arial"/>
        </w:rPr>
        <w:t>.</w:t>
      </w:r>
    </w:p>
    <w:p w14:paraId="58D5A16F" w14:textId="77777777" w:rsidR="00D42471" w:rsidRDefault="00D42471">
      <w:pPr>
        <w:pStyle w:val="BodyText"/>
        <w:spacing w:before="3"/>
        <w:rPr>
          <w:rFonts w:ascii="Arial"/>
          <w:sz w:val="27"/>
        </w:rPr>
      </w:pPr>
    </w:p>
    <w:p w14:paraId="169EF27F" w14:textId="77777777" w:rsidR="00D42471" w:rsidRDefault="00071E19">
      <w:pPr>
        <w:pStyle w:val="Heading3"/>
        <w:jc w:val="both"/>
      </w:pPr>
      <w:r>
        <w:t>Preliminary</w:t>
      </w:r>
      <w:r>
        <w:rPr>
          <w:spacing w:val="-7"/>
        </w:rPr>
        <w:t xml:space="preserve"> </w:t>
      </w:r>
      <w:r>
        <w:t>Investigative</w:t>
      </w:r>
      <w:r>
        <w:rPr>
          <w:spacing w:val="-7"/>
        </w:rPr>
        <w:t xml:space="preserve"> </w:t>
      </w:r>
      <w:r>
        <w:t>Committee</w:t>
      </w:r>
      <w:r>
        <w:rPr>
          <w:spacing w:val="-7"/>
        </w:rPr>
        <w:t xml:space="preserve"> </w:t>
      </w:r>
      <w:r>
        <w:rPr>
          <w:spacing w:val="-4"/>
        </w:rPr>
        <w:t>(PIC)</w:t>
      </w:r>
    </w:p>
    <w:p w14:paraId="6AC9BD70" w14:textId="77777777" w:rsidR="00D42471" w:rsidRPr="003E515A" w:rsidRDefault="00071E19">
      <w:pPr>
        <w:pStyle w:val="BodyText"/>
        <w:spacing w:before="42" w:line="276" w:lineRule="auto"/>
        <w:ind w:left="204" w:right="686"/>
        <w:rPr>
          <w:rFonts w:asciiTheme="minorHAnsi" w:hAnsiTheme="minorHAnsi" w:cstheme="minorHAnsi"/>
        </w:rPr>
      </w:pPr>
      <w:r w:rsidRPr="003E515A">
        <w:rPr>
          <w:rFonts w:asciiTheme="minorHAnsi" w:hAnsiTheme="minorHAnsi" w:cstheme="minorHAnsi"/>
        </w:rPr>
        <w:t>If mediation is not pursued or mutually agreed upon, a Preliminary Investigative Committee (PIC) shall be appointed by the Moderator, in consultation with the chairman of the Administrative Committee, and chairman of the Ministerial Relations</w:t>
      </w:r>
      <w:r w:rsidRPr="003E515A">
        <w:rPr>
          <w:rFonts w:asciiTheme="minorHAnsi" w:hAnsiTheme="minorHAnsi" w:cstheme="minorHAnsi"/>
          <w:spacing w:val="-6"/>
        </w:rPr>
        <w:t xml:space="preserve"> </w:t>
      </w:r>
      <w:r w:rsidRPr="003E515A">
        <w:rPr>
          <w:rFonts w:asciiTheme="minorHAnsi" w:hAnsiTheme="minorHAnsi" w:cstheme="minorHAnsi"/>
        </w:rPr>
        <w:t>Committee.</w:t>
      </w:r>
      <w:r w:rsidRPr="003E515A">
        <w:rPr>
          <w:rFonts w:asciiTheme="minorHAnsi" w:hAnsiTheme="minorHAnsi" w:cstheme="minorHAnsi"/>
          <w:spacing w:val="40"/>
        </w:rPr>
        <w:t xml:space="preserve"> </w:t>
      </w:r>
      <w:r w:rsidRPr="003E515A">
        <w:rPr>
          <w:rFonts w:asciiTheme="minorHAnsi" w:hAnsiTheme="minorHAnsi" w:cstheme="minorHAnsi"/>
        </w:rPr>
        <w:t>The</w:t>
      </w:r>
      <w:r w:rsidRPr="003E515A">
        <w:rPr>
          <w:rFonts w:asciiTheme="minorHAnsi" w:hAnsiTheme="minorHAnsi" w:cstheme="minorHAnsi"/>
          <w:spacing w:val="-4"/>
        </w:rPr>
        <w:t xml:space="preserve"> </w:t>
      </w:r>
      <w:r w:rsidRPr="003E515A">
        <w:rPr>
          <w:rFonts w:asciiTheme="minorHAnsi" w:hAnsiTheme="minorHAnsi" w:cstheme="minorHAnsi"/>
        </w:rPr>
        <w:t>PIC</w:t>
      </w:r>
      <w:r w:rsidRPr="003E515A">
        <w:rPr>
          <w:rFonts w:asciiTheme="minorHAnsi" w:hAnsiTheme="minorHAnsi" w:cstheme="minorHAnsi"/>
          <w:spacing w:val="-5"/>
        </w:rPr>
        <w:t xml:space="preserve"> </w:t>
      </w:r>
      <w:r w:rsidRPr="003E515A">
        <w:rPr>
          <w:rFonts w:asciiTheme="minorHAnsi" w:hAnsiTheme="minorHAnsi" w:cstheme="minorHAnsi"/>
        </w:rPr>
        <w:t>shall</w:t>
      </w:r>
      <w:r w:rsidRPr="003E515A">
        <w:rPr>
          <w:rFonts w:asciiTheme="minorHAnsi" w:hAnsiTheme="minorHAnsi" w:cstheme="minorHAnsi"/>
          <w:spacing w:val="-5"/>
        </w:rPr>
        <w:t xml:space="preserve"> </w:t>
      </w:r>
      <w:r w:rsidRPr="003E515A">
        <w:rPr>
          <w:rFonts w:asciiTheme="minorHAnsi" w:hAnsiTheme="minorHAnsi" w:cstheme="minorHAnsi"/>
        </w:rPr>
        <w:t>be</w:t>
      </w:r>
      <w:r w:rsidRPr="003E515A">
        <w:rPr>
          <w:rFonts w:asciiTheme="minorHAnsi" w:hAnsiTheme="minorHAnsi" w:cstheme="minorHAnsi"/>
          <w:spacing w:val="-5"/>
        </w:rPr>
        <w:t xml:space="preserve"> </w:t>
      </w:r>
      <w:r w:rsidRPr="003E515A">
        <w:rPr>
          <w:rFonts w:asciiTheme="minorHAnsi" w:hAnsiTheme="minorHAnsi" w:cstheme="minorHAnsi"/>
        </w:rPr>
        <w:t>organized</w:t>
      </w:r>
      <w:r w:rsidRPr="003E515A">
        <w:rPr>
          <w:rFonts w:asciiTheme="minorHAnsi" w:hAnsiTheme="minorHAnsi" w:cstheme="minorHAnsi"/>
          <w:spacing w:val="-4"/>
        </w:rPr>
        <w:t xml:space="preserve"> </w:t>
      </w:r>
      <w:r w:rsidRPr="003E515A">
        <w:rPr>
          <w:rFonts w:asciiTheme="minorHAnsi" w:hAnsiTheme="minorHAnsi" w:cstheme="minorHAnsi"/>
        </w:rPr>
        <w:t>and</w:t>
      </w:r>
      <w:r w:rsidRPr="003E515A">
        <w:rPr>
          <w:rFonts w:asciiTheme="minorHAnsi" w:hAnsiTheme="minorHAnsi" w:cstheme="minorHAnsi"/>
          <w:spacing w:val="-5"/>
        </w:rPr>
        <w:t xml:space="preserve"> </w:t>
      </w:r>
      <w:r w:rsidRPr="003E515A">
        <w:rPr>
          <w:rFonts w:asciiTheme="minorHAnsi" w:hAnsiTheme="minorHAnsi" w:cstheme="minorHAnsi"/>
        </w:rPr>
        <w:t>both</w:t>
      </w:r>
      <w:r w:rsidRPr="003E515A">
        <w:rPr>
          <w:rFonts w:asciiTheme="minorHAnsi" w:hAnsiTheme="minorHAnsi" w:cstheme="minorHAnsi"/>
          <w:spacing w:val="-6"/>
        </w:rPr>
        <w:t xml:space="preserve"> </w:t>
      </w:r>
      <w:r w:rsidRPr="003E515A">
        <w:rPr>
          <w:rFonts w:asciiTheme="minorHAnsi" w:hAnsiTheme="minorHAnsi" w:cstheme="minorHAnsi"/>
        </w:rPr>
        <w:t>parties</w:t>
      </w:r>
      <w:r w:rsidRPr="003E515A">
        <w:rPr>
          <w:rFonts w:asciiTheme="minorHAnsi" w:hAnsiTheme="minorHAnsi" w:cstheme="minorHAnsi"/>
          <w:spacing w:val="-5"/>
        </w:rPr>
        <w:t xml:space="preserve"> </w:t>
      </w:r>
      <w:r w:rsidRPr="003E515A">
        <w:rPr>
          <w:rFonts w:asciiTheme="minorHAnsi" w:hAnsiTheme="minorHAnsi" w:cstheme="minorHAnsi"/>
        </w:rPr>
        <w:t>shall</w:t>
      </w:r>
      <w:r w:rsidRPr="003E515A">
        <w:rPr>
          <w:rFonts w:asciiTheme="minorHAnsi" w:hAnsiTheme="minorHAnsi" w:cstheme="minorHAnsi"/>
          <w:spacing w:val="-4"/>
        </w:rPr>
        <w:t xml:space="preserve"> </w:t>
      </w:r>
      <w:r w:rsidRPr="003E515A">
        <w:rPr>
          <w:rFonts w:asciiTheme="minorHAnsi" w:hAnsiTheme="minorHAnsi" w:cstheme="minorHAnsi"/>
        </w:rPr>
        <w:t>be</w:t>
      </w:r>
      <w:r w:rsidRPr="003E515A">
        <w:rPr>
          <w:rFonts w:asciiTheme="minorHAnsi" w:hAnsiTheme="minorHAnsi" w:cstheme="minorHAnsi"/>
          <w:spacing w:val="-6"/>
        </w:rPr>
        <w:t xml:space="preserve"> </w:t>
      </w:r>
      <w:r w:rsidRPr="003E515A">
        <w:rPr>
          <w:rFonts w:asciiTheme="minorHAnsi" w:hAnsiTheme="minorHAnsi" w:cstheme="minorHAnsi"/>
        </w:rPr>
        <w:t>notified that an investigation is underway.</w:t>
      </w:r>
    </w:p>
    <w:p w14:paraId="58756095" w14:textId="77777777" w:rsidR="00D42471" w:rsidRDefault="00D42471">
      <w:pPr>
        <w:spacing w:line="276" w:lineRule="auto"/>
        <w:rPr>
          <w:rFonts w:ascii="Arial"/>
        </w:rPr>
        <w:sectPr w:rsidR="00D42471" w:rsidSect="00071E19">
          <w:pgSz w:w="12240" w:h="15840"/>
          <w:pgMar w:top="1380" w:right="1280" w:bottom="1400" w:left="1240" w:header="0" w:footer="1162" w:gutter="0"/>
          <w:cols w:space="720"/>
        </w:sectPr>
      </w:pPr>
    </w:p>
    <w:p w14:paraId="2A070760" w14:textId="77777777" w:rsidR="00D42471" w:rsidRPr="003E515A" w:rsidRDefault="00071E19">
      <w:pPr>
        <w:pStyle w:val="BodyText"/>
        <w:spacing w:before="80"/>
        <w:ind w:left="924"/>
        <w:rPr>
          <w:rFonts w:asciiTheme="minorHAnsi" w:hAnsiTheme="minorHAnsi" w:cstheme="minorHAnsi"/>
        </w:rPr>
      </w:pPr>
      <w:r w:rsidRPr="003E515A">
        <w:rPr>
          <w:rFonts w:asciiTheme="minorHAnsi" w:hAnsiTheme="minorHAnsi" w:cstheme="minorHAnsi"/>
        </w:rPr>
        <w:t>Guidelines</w:t>
      </w:r>
      <w:r w:rsidRPr="003E515A">
        <w:rPr>
          <w:rFonts w:asciiTheme="minorHAnsi" w:hAnsiTheme="minorHAnsi" w:cstheme="minorHAnsi"/>
          <w:spacing w:val="-1"/>
        </w:rPr>
        <w:t xml:space="preserve"> </w:t>
      </w:r>
      <w:r w:rsidRPr="003E515A">
        <w:rPr>
          <w:rFonts w:asciiTheme="minorHAnsi" w:hAnsiTheme="minorHAnsi" w:cstheme="minorHAnsi"/>
        </w:rPr>
        <w:t>for Organizing</w:t>
      </w:r>
      <w:r w:rsidRPr="003E515A">
        <w:rPr>
          <w:rFonts w:asciiTheme="minorHAnsi" w:hAnsiTheme="minorHAnsi" w:cstheme="minorHAnsi"/>
          <w:spacing w:val="-1"/>
        </w:rPr>
        <w:t xml:space="preserve"> </w:t>
      </w:r>
      <w:r w:rsidRPr="003E515A">
        <w:rPr>
          <w:rFonts w:asciiTheme="minorHAnsi" w:hAnsiTheme="minorHAnsi" w:cstheme="minorHAnsi"/>
        </w:rPr>
        <w:t>a</w:t>
      </w:r>
      <w:r w:rsidRPr="003E515A">
        <w:rPr>
          <w:rFonts w:asciiTheme="minorHAnsi" w:hAnsiTheme="minorHAnsi" w:cstheme="minorHAnsi"/>
          <w:spacing w:val="-1"/>
        </w:rPr>
        <w:t xml:space="preserve"> </w:t>
      </w:r>
      <w:r w:rsidRPr="003E515A">
        <w:rPr>
          <w:rFonts w:asciiTheme="minorHAnsi" w:hAnsiTheme="minorHAnsi" w:cstheme="minorHAnsi"/>
          <w:spacing w:val="-5"/>
        </w:rPr>
        <w:t>PIC</w:t>
      </w:r>
    </w:p>
    <w:p w14:paraId="6AB2C025" w14:textId="77777777" w:rsidR="00D42471" w:rsidRPr="003E515A" w:rsidRDefault="00D42471">
      <w:pPr>
        <w:pStyle w:val="BodyText"/>
        <w:spacing w:before="1"/>
        <w:rPr>
          <w:rFonts w:asciiTheme="minorHAnsi" w:hAnsiTheme="minorHAnsi" w:cstheme="minorHAnsi"/>
          <w:sz w:val="31"/>
        </w:rPr>
      </w:pPr>
    </w:p>
    <w:p w14:paraId="66823636" w14:textId="77777777" w:rsidR="00D42471" w:rsidRPr="003E515A" w:rsidRDefault="00071E19">
      <w:pPr>
        <w:pStyle w:val="ListParagraph"/>
        <w:numPr>
          <w:ilvl w:val="0"/>
          <w:numId w:val="8"/>
        </w:numPr>
        <w:tabs>
          <w:tab w:val="left" w:pos="1177"/>
        </w:tabs>
        <w:spacing w:line="276" w:lineRule="auto"/>
        <w:ind w:right="1023" w:firstLine="0"/>
        <w:rPr>
          <w:rFonts w:asciiTheme="minorHAnsi" w:hAnsiTheme="minorHAnsi" w:cstheme="minorHAnsi"/>
          <w:sz w:val="24"/>
        </w:rPr>
      </w:pPr>
      <w:r w:rsidRPr="003E515A">
        <w:rPr>
          <w:rFonts w:asciiTheme="minorHAnsi" w:hAnsiTheme="minorHAnsi" w:cstheme="minorHAnsi"/>
          <w:sz w:val="24"/>
        </w:rPr>
        <w:t>Membership-</w:t>
      </w:r>
      <w:r w:rsidRPr="003E515A">
        <w:rPr>
          <w:rFonts w:asciiTheme="minorHAnsi" w:hAnsiTheme="minorHAnsi" w:cstheme="minorHAnsi"/>
          <w:spacing w:val="-9"/>
          <w:sz w:val="24"/>
        </w:rPr>
        <w:t xml:space="preserve"> </w:t>
      </w:r>
      <w:r w:rsidRPr="003E515A">
        <w:rPr>
          <w:rFonts w:asciiTheme="minorHAnsi" w:hAnsiTheme="minorHAnsi" w:cstheme="minorHAnsi"/>
          <w:sz w:val="24"/>
        </w:rPr>
        <w:t>PIC</w:t>
      </w:r>
      <w:r w:rsidRPr="003E515A">
        <w:rPr>
          <w:rFonts w:asciiTheme="minorHAnsi" w:hAnsiTheme="minorHAnsi" w:cstheme="minorHAnsi"/>
          <w:spacing w:val="-9"/>
          <w:sz w:val="24"/>
        </w:rPr>
        <w:t xml:space="preserve"> </w:t>
      </w:r>
      <w:r w:rsidRPr="003E515A">
        <w:rPr>
          <w:rFonts w:asciiTheme="minorHAnsi" w:hAnsiTheme="minorHAnsi" w:cstheme="minorHAnsi"/>
          <w:sz w:val="24"/>
        </w:rPr>
        <w:t>membership</w:t>
      </w:r>
      <w:r w:rsidRPr="003E515A">
        <w:rPr>
          <w:rFonts w:asciiTheme="minorHAnsi" w:hAnsiTheme="minorHAnsi" w:cstheme="minorHAnsi"/>
          <w:spacing w:val="-8"/>
          <w:sz w:val="24"/>
        </w:rPr>
        <w:t xml:space="preserve"> </w:t>
      </w:r>
      <w:r w:rsidRPr="003E515A">
        <w:rPr>
          <w:rFonts w:asciiTheme="minorHAnsi" w:hAnsiTheme="minorHAnsi" w:cstheme="minorHAnsi"/>
          <w:sz w:val="24"/>
        </w:rPr>
        <w:t>shall</w:t>
      </w:r>
      <w:r w:rsidRPr="003E515A">
        <w:rPr>
          <w:rFonts w:asciiTheme="minorHAnsi" w:hAnsiTheme="minorHAnsi" w:cstheme="minorHAnsi"/>
          <w:spacing w:val="-8"/>
          <w:sz w:val="24"/>
        </w:rPr>
        <w:t xml:space="preserve"> </w:t>
      </w:r>
      <w:r w:rsidRPr="003E515A">
        <w:rPr>
          <w:rFonts w:asciiTheme="minorHAnsi" w:hAnsiTheme="minorHAnsi" w:cstheme="minorHAnsi"/>
          <w:sz w:val="24"/>
        </w:rPr>
        <w:t>be</w:t>
      </w:r>
      <w:r w:rsidRPr="003E515A">
        <w:rPr>
          <w:rFonts w:asciiTheme="minorHAnsi" w:hAnsiTheme="minorHAnsi" w:cstheme="minorHAnsi"/>
          <w:spacing w:val="-8"/>
          <w:sz w:val="24"/>
        </w:rPr>
        <w:t xml:space="preserve"> </w:t>
      </w:r>
      <w:r w:rsidRPr="003E515A">
        <w:rPr>
          <w:rFonts w:asciiTheme="minorHAnsi" w:hAnsiTheme="minorHAnsi" w:cstheme="minorHAnsi"/>
          <w:sz w:val="24"/>
        </w:rPr>
        <w:t>3</w:t>
      </w:r>
      <w:r w:rsidRPr="003E515A">
        <w:rPr>
          <w:rFonts w:asciiTheme="minorHAnsi" w:hAnsiTheme="minorHAnsi" w:cstheme="minorHAnsi"/>
          <w:spacing w:val="-13"/>
          <w:sz w:val="24"/>
        </w:rPr>
        <w:t xml:space="preserve"> </w:t>
      </w:r>
      <w:r w:rsidRPr="003E515A">
        <w:rPr>
          <w:rFonts w:asciiTheme="minorHAnsi" w:hAnsiTheme="minorHAnsi" w:cstheme="minorHAnsi"/>
          <w:sz w:val="24"/>
        </w:rPr>
        <w:t>Teaching</w:t>
      </w:r>
      <w:r w:rsidRPr="003E515A">
        <w:rPr>
          <w:rFonts w:asciiTheme="minorHAnsi" w:hAnsiTheme="minorHAnsi" w:cstheme="minorHAnsi"/>
          <w:spacing w:val="-9"/>
          <w:sz w:val="24"/>
        </w:rPr>
        <w:t xml:space="preserve"> </w:t>
      </w:r>
      <w:r w:rsidRPr="003E515A">
        <w:rPr>
          <w:rFonts w:asciiTheme="minorHAnsi" w:hAnsiTheme="minorHAnsi" w:cstheme="minorHAnsi"/>
          <w:sz w:val="24"/>
        </w:rPr>
        <w:t>Elders</w:t>
      </w:r>
      <w:r w:rsidRPr="003E515A">
        <w:rPr>
          <w:rFonts w:asciiTheme="minorHAnsi" w:hAnsiTheme="minorHAnsi" w:cstheme="minorHAnsi"/>
          <w:spacing w:val="-8"/>
          <w:sz w:val="24"/>
        </w:rPr>
        <w:t xml:space="preserve"> </w:t>
      </w:r>
      <w:r w:rsidRPr="003E515A">
        <w:rPr>
          <w:rFonts w:asciiTheme="minorHAnsi" w:hAnsiTheme="minorHAnsi" w:cstheme="minorHAnsi"/>
          <w:sz w:val="24"/>
        </w:rPr>
        <w:t>and</w:t>
      </w:r>
      <w:r w:rsidRPr="003E515A">
        <w:rPr>
          <w:rFonts w:asciiTheme="minorHAnsi" w:hAnsiTheme="minorHAnsi" w:cstheme="minorHAnsi"/>
          <w:spacing w:val="-9"/>
          <w:sz w:val="24"/>
        </w:rPr>
        <w:t xml:space="preserve"> </w:t>
      </w:r>
      <w:r w:rsidRPr="003E515A">
        <w:rPr>
          <w:rFonts w:asciiTheme="minorHAnsi" w:hAnsiTheme="minorHAnsi" w:cstheme="minorHAnsi"/>
          <w:sz w:val="24"/>
        </w:rPr>
        <w:t>3</w:t>
      </w:r>
      <w:r w:rsidRPr="003E515A">
        <w:rPr>
          <w:rFonts w:asciiTheme="minorHAnsi" w:hAnsiTheme="minorHAnsi" w:cstheme="minorHAnsi"/>
          <w:spacing w:val="-8"/>
          <w:sz w:val="24"/>
        </w:rPr>
        <w:t xml:space="preserve"> </w:t>
      </w:r>
      <w:r w:rsidRPr="003E515A">
        <w:rPr>
          <w:rFonts w:asciiTheme="minorHAnsi" w:hAnsiTheme="minorHAnsi" w:cstheme="minorHAnsi"/>
          <w:sz w:val="24"/>
        </w:rPr>
        <w:t>Ruling Elders.</w:t>
      </w:r>
      <w:r w:rsidRPr="003E515A">
        <w:rPr>
          <w:rFonts w:asciiTheme="minorHAnsi" w:hAnsiTheme="minorHAnsi" w:cstheme="minorHAnsi"/>
          <w:spacing w:val="40"/>
          <w:sz w:val="24"/>
        </w:rPr>
        <w:t xml:space="preserve"> </w:t>
      </w:r>
      <w:r w:rsidRPr="003E515A">
        <w:rPr>
          <w:rFonts w:asciiTheme="minorHAnsi" w:hAnsiTheme="minorHAnsi" w:cstheme="minorHAnsi"/>
          <w:sz w:val="24"/>
        </w:rPr>
        <w:t>A quorum shall be any combination of 4.</w:t>
      </w:r>
    </w:p>
    <w:p w14:paraId="2C66AF9A" w14:textId="77777777" w:rsidR="00D42471" w:rsidRPr="003E515A" w:rsidRDefault="00D42471">
      <w:pPr>
        <w:pStyle w:val="BodyText"/>
        <w:spacing w:before="1"/>
        <w:rPr>
          <w:rFonts w:asciiTheme="minorHAnsi" w:hAnsiTheme="minorHAnsi" w:cstheme="minorHAnsi"/>
          <w:sz w:val="27"/>
        </w:rPr>
      </w:pPr>
    </w:p>
    <w:p w14:paraId="7A6B75B1" w14:textId="77777777" w:rsidR="00D42471" w:rsidRPr="003E515A" w:rsidRDefault="00071E19">
      <w:pPr>
        <w:pStyle w:val="ListParagraph"/>
        <w:numPr>
          <w:ilvl w:val="0"/>
          <w:numId w:val="8"/>
        </w:numPr>
        <w:tabs>
          <w:tab w:val="left" w:pos="1163"/>
        </w:tabs>
        <w:spacing w:line="276" w:lineRule="auto"/>
        <w:ind w:right="696" w:firstLine="0"/>
        <w:rPr>
          <w:rFonts w:asciiTheme="minorHAnsi" w:hAnsiTheme="minorHAnsi" w:cstheme="minorHAnsi"/>
          <w:sz w:val="24"/>
        </w:rPr>
      </w:pPr>
      <w:r w:rsidRPr="003E515A">
        <w:rPr>
          <w:rFonts w:asciiTheme="minorHAnsi" w:hAnsiTheme="minorHAnsi" w:cstheme="minorHAnsi"/>
          <w:sz w:val="24"/>
        </w:rPr>
        <w:t>Duties-</w:t>
      </w:r>
      <w:r w:rsidRPr="003E515A">
        <w:rPr>
          <w:rFonts w:asciiTheme="minorHAnsi" w:hAnsiTheme="minorHAnsi" w:cstheme="minorHAnsi"/>
          <w:spacing w:val="-3"/>
          <w:sz w:val="24"/>
        </w:rPr>
        <w:t xml:space="preserve"> </w:t>
      </w:r>
      <w:r w:rsidRPr="003E515A">
        <w:rPr>
          <w:rFonts w:asciiTheme="minorHAnsi" w:hAnsiTheme="minorHAnsi" w:cstheme="minorHAnsi"/>
          <w:sz w:val="24"/>
        </w:rPr>
        <w:t>The</w:t>
      </w:r>
      <w:r w:rsidRPr="003E515A">
        <w:rPr>
          <w:rFonts w:asciiTheme="minorHAnsi" w:hAnsiTheme="minorHAnsi" w:cstheme="minorHAnsi"/>
          <w:spacing w:val="-3"/>
          <w:sz w:val="24"/>
        </w:rPr>
        <w:t xml:space="preserve"> </w:t>
      </w:r>
      <w:r w:rsidRPr="003E515A">
        <w:rPr>
          <w:rFonts w:asciiTheme="minorHAnsi" w:hAnsiTheme="minorHAnsi" w:cstheme="minorHAnsi"/>
          <w:sz w:val="24"/>
        </w:rPr>
        <w:t>PIC</w:t>
      </w:r>
      <w:r w:rsidRPr="003E515A">
        <w:rPr>
          <w:rFonts w:asciiTheme="minorHAnsi" w:hAnsiTheme="minorHAnsi" w:cstheme="minorHAnsi"/>
          <w:spacing w:val="-3"/>
          <w:sz w:val="24"/>
        </w:rPr>
        <w:t xml:space="preserve"> </w:t>
      </w:r>
      <w:r w:rsidRPr="003E515A">
        <w:rPr>
          <w:rFonts w:asciiTheme="minorHAnsi" w:hAnsiTheme="minorHAnsi" w:cstheme="minorHAnsi"/>
          <w:sz w:val="24"/>
        </w:rPr>
        <w:t>is</w:t>
      </w:r>
      <w:r w:rsidRPr="003E515A">
        <w:rPr>
          <w:rFonts w:asciiTheme="minorHAnsi" w:hAnsiTheme="minorHAnsi" w:cstheme="minorHAnsi"/>
          <w:spacing w:val="-3"/>
          <w:sz w:val="24"/>
        </w:rPr>
        <w:t xml:space="preserve"> </w:t>
      </w:r>
      <w:r w:rsidRPr="003E515A">
        <w:rPr>
          <w:rFonts w:asciiTheme="minorHAnsi" w:hAnsiTheme="minorHAnsi" w:cstheme="minorHAnsi"/>
          <w:sz w:val="24"/>
        </w:rPr>
        <w:t>tasked</w:t>
      </w:r>
      <w:r w:rsidRPr="003E515A">
        <w:rPr>
          <w:rFonts w:asciiTheme="minorHAnsi" w:hAnsiTheme="minorHAnsi" w:cstheme="minorHAnsi"/>
          <w:spacing w:val="-3"/>
          <w:sz w:val="24"/>
        </w:rPr>
        <w:t xml:space="preserve"> </w:t>
      </w:r>
      <w:r w:rsidRPr="003E515A">
        <w:rPr>
          <w:rFonts w:asciiTheme="minorHAnsi" w:hAnsiTheme="minorHAnsi" w:cstheme="minorHAnsi"/>
          <w:sz w:val="24"/>
        </w:rPr>
        <w:t>with</w:t>
      </w:r>
      <w:r w:rsidRPr="003E515A">
        <w:rPr>
          <w:rFonts w:asciiTheme="minorHAnsi" w:hAnsiTheme="minorHAnsi" w:cstheme="minorHAnsi"/>
          <w:spacing w:val="-3"/>
          <w:sz w:val="24"/>
        </w:rPr>
        <w:t xml:space="preserve"> </w:t>
      </w:r>
      <w:r w:rsidRPr="003E515A">
        <w:rPr>
          <w:rFonts w:asciiTheme="minorHAnsi" w:hAnsiTheme="minorHAnsi" w:cstheme="minorHAnsi"/>
          <w:sz w:val="24"/>
        </w:rPr>
        <w:t>the</w:t>
      </w:r>
      <w:r w:rsidRPr="003E515A">
        <w:rPr>
          <w:rFonts w:asciiTheme="minorHAnsi" w:hAnsiTheme="minorHAnsi" w:cstheme="minorHAnsi"/>
          <w:spacing w:val="-3"/>
          <w:sz w:val="24"/>
        </w:rPr>
        <w:t xml:space="preserve"> </w:t>
      </w:r>
      <w:r w:rsidRPr="003E515A">
        <w:rPr>
          <w:rFonts w:asciiTheme="minorHAnsi" w:hAnsiTheme="minorHAnsi" w:cstheme="minorHAnsi"/>
          <w:sz w:val="24"/>
        </w:rPr>
        <w:t>duty</w:t>
      </w:r>
      <w:r w:rsidRPr="003E515A">
        <w:rPr>
          <w:rFonts w:asciiTheme="minorHAnsi" w:hAnsiTheme="minorHAnsi" w:cstheme="minorHAnsi"/>
          <w:spacing w:val="-3"/>
          <w:sz w:val="24"/>
        </w:rPr>
        <w:t xml:space="preserve"> </w:t>
      </w:r>
      <w:r w:rsidRPr="003E515A">
        <w:rPr>
          <w:rFonts w:asciiTheme="minorHAnsi" w:hAnsiTheme="minorHAnsi" w:cstheme="minorHAnsi"/>
          <w:sz w:val="24"/>
        </w:rPr>
        <w:t>prescribed</w:t>
      </w:r>
      <w:r w:rsidRPr="003E515A">
        <w:rPr>
          <w:rFonts w:asciiTheme="minorHAnsi" w:hAnsiTheme="minorHAnsi" w:cstheme="minorHAnsi"/>
          <w:spacing w:val="-3"/>
          <w:sz w:val="24"/>
        </w:rPr>
        <w:t xml:space="preserve"> </w:t>
      </w:r>
      <w:r w:rsidRPr="003E515A">
        <w:rPr>
          <w:rFonts w:asciiTheme="minorHAnsi" w:hAnsiTheme="minorHAnsi" w:cstheme="minorHAnsi"/>
          <w:sz w:val="24"/>
        </w:rPr>
        <w:t>in</w:t>
      </w:r>
      <w:r w:rsidRPr="003E515A">
        <w:rPr>
          <w:rFonts w:asciiTheme="minorHAnsi" w:hAnsiTheme="minorHAnsi" w:cstheme="minorHAnsi"/>
          <w:spacing w:val="-3"/>
          <w:sz w:val="24"/>
        </w:rPr>
        <w:t xml:space="preserve"> </w:t>
      </w:r>
      <w:r w:rsidRPr="003E515A">
        <w:rPr>
          <w:rFonts w:asciiTheme="minorHAnsi" w:hAnsiTheme="minorHAnsi" w:cstheme="minorHAnsi"/>
          <w:sz w:val="24"/>
        </w:rPr>
        <w:t>the</w:t>
      </w:r>
      <w:r w:rsidRPr="003E515A">
        <w:rPr>
          <w:rFonts w:asciiTheme="minorHAnsi" w:hAnsiTheme="minorHAnsi" w:cstheme="minorHAnsi"/>
          <w:spacing w:val="-3"/>
          <w:sz w:val="24"/>
        </w:rPr>
        <w:t xml:space="preserve"> </w:t>
      </w:r>
      <w:r w:rsidRPr="003E515A">
        <w:rPr>
          <w:rFonts w:asciiTheme="minorHAnsi" w:hAnsiTheme="minorHAnsi" w:cstheme="minorHAnsi"/>
          <w:sz w:val="24"/>
        </w:rPr>
        <w:t>first</w:t>
      </w:r>
      <w:r w:rsidRPr="003E515A">
        <w:rPr>
          <w:rFonts w:asciiTheme="minorHAnsi" w:hAnsiTheme="minorHAnsi" w:cstheme="minorHAnsi"/>
          <w:spacing w:val="-4"/>
          <w:sz w:val="24"/>
        </w:rPr>
        <w:t xml:space="preserve"> </w:t>
      </w:r>
      <w:r w:rsidRPr="003E515A">
        <w:rPr>
          <w:rFonts w:asciiTheme="minorHAnsi" w:hAnsiTheme="minorHAnsi" w:cstheme="minorHAnsi"/>
          <w:sz w:val="24"/>
        </w:rPr>
        <w:t>paragraph</w:t>
      </w:r>
      <w:r w:rsidRPr="003E515A">
        <w:rPr>
          <w:rFonts w:asciiTheme="minorHAnsi" w:hAnsiTheme="minorHAnsi" w:cstheme="minorHAnsi"/>
          <w:spacing w:val="-3"/>
          <w:sz w:val="24"/>
        </w:rPr>
        <w:t xml:space="preserve"> </w:t>
      </w:r>
      <w:r w:rsidRPr="003E515A">
        <w:rPr>
          <w:rFonts w:asciiTheme="minorHAnsi" w:hAnsiTheme="minorHAnsi" w:cstheme="minorHAnsi"/>
          <w:sz w:val="24"/>
        </w:rPr>
        <w:t xml:space="preserve">of </w:t>
      </w:r>
      <w:r w:rsidRPr="003E515A">
        <w:rPr>
          <w:rFonts w:asciiTheme="minorHAnsi" w:hAnsiTheme="minorHAnsi" w:cstheme="minorHAnsi"/>
          <w:i/>
          <w:sz w:val="24"/>
        </w:rPr>
        <w:t>BCO</w:t>
      </w:r>
      <w:r w:rsidRPr="003E515A">
        <w:rPr>
          <w:rFonts w:asciiTheme="minorHAnsi" w:hAnsiTheme="minorHAnsi" w:cstheme="minorHAnsi"/>
          <w:i/>
          <w:spacing w:val="-1"/>
          <w:sz w:val="24"/>
        </w:rPr>
        <w:t xml:space="preserve"> </w:t>
      </w:r>
      <w:r w:rsidRPr="003E515A">
        <w:rPr>
          <w:rFonts w:asciiTheme="minorHAnsi" w:hAnsiTheme="minorHAnsi" w:cstheme="minorHAnsi"/>
          <w:sz w:val="24"/>
        </w:rPr>
        <w:t>31-2:</w:t>
      </w:r>
      <w:r w:rsidRPr="003E515A">
        <w:rPr>
          <w:rFonts w:asciiTheme="minorHAnsi" w:hAnsiTheme="minorHAnsi" w:cstheme="minorHAnsi"/>
          <w:spacing w:val="-1"/>
          <w:sz w:val="24"/>
        </w:rPr>
        <w:t xml:space="preserve"> </w:t>
      </w:r>
      <w:r w:rsidRPr="003E515A">
        <w:rPr>
          <w:rFonts w:asciiTheme="minorHAnsi" w:hAnsiTheme="minorHAnsi" w:cstheme="minorHAnsi"/>
          <w:sz w:val="24"/>
        </w:rPr>
        <w:t>“It</w:t>
      </w:r>
      <w:r w:rsidRPr="003E515A">
        <w:rPr>
          <w:rFonts w:asciiTheme="minorHAnsi" w:hAnsiTheme="minorHAnsi" w:cstheme="minorHAnsi"/>
          <w:spacing w:val="-2"/>
          <w:sz w:val="24"/>
        </w:rPr>
        <w:t xml:space="preserve"> </w:t>
      </w:r>
      <w:r w:rsidRPr="003E515A">
        <w:rPr>
          <w:rFonts w:asciiTheme="minorHAnsi" w:hAnsiTheme="minorHAnsi" w:cstheme="minorHAnsi"/>
          <w:sz w:val="24"/>
        </w:rPr>
        <w:t>is</w:t>
      </w:r>
      <w:r w:rsidRPr="003E515A">
        <w:rPr>
          <w:rFonts w:asciiTheme="minorHAnsi" w:hAnsiTheme="minorHAnsi" w:cstheme="minorHAnsi"/>
          <w:spacing w:val="-1"/>
          <w:sz w:val="24"/>
        </w:rPr>
        <w:t xml:space="preserve"> </w:t>
      </w:r>
      <w:r w:rsidRPr="003E515A">
        <w:rPr>
          <w:rFonts w:asciiTheme="minorHAnsi" w:hAnsiTheme="minorHAnsi" w:cstheme="minorHAnsi"/>
          <w:sz w:val="24"/>
        </w:rPr>
        <w:t>the</w:t>
      </w:r>
      <w:r w:rsidRPr="003E515A">
        <w:rPr>
          <w:rFonts w:asciiTheme="minorHAnsi" w:hAnsiTheme="minorHAnsi" w:cstheme="minorHAnsi"/>
          <w:spacing w:val="-1"/>
          <w:sz w:val="24"/>
        </w:rPr>
        <w:t xml:space="preserve"> </w:t>
      </w:r>
      <w:r w:rsidRPr="003E515A">
        <w:rPr>
          <w:rFonts w:asciiTheme="minorHAnsi" w:hAnsiTheme="minorHAnsi" w:cstheme="minorHAnsi"/>
          <w:sz w:val="24"/>
        </w:rPr>
        <w:t>duty</w:t>
      </w:r>
      <w:r w:rsidRPr="003E515A">
        <w:rPr>
          <w:rFonts w:asciiTheme="minorHAnsi" w:hAnsiTheme="minorHAnsi" w:cstheme="minorHAnsi"/>
          <w:spacing w:val="-1"/>
          <w:sz w:val="24"/>
        </w:rPr>
        <w:t xml:space="preserve"> </w:t>
      </w:r>
      <w:r w:rsidRPr="003E515A">
        <w:rPr>
          <w:rFonts w:asciiTheme="minorHAnsi" w:hAnsiTheme="minorHAnsi" w:cstheme="minorHAnsi"/>
          <w:sz w:val="24"/>
        </w:rPr>
        <w:t>of</w:t>
      </w:r>
      <w:r w:rsidRPr="003E515A">
        <w:rPr>
          <w:rFonts w:asciiTheme="minorHAnsi" w:hAnsiTheme="minorHAnsi" w:cstheme="minorHAnsi"/>
          <w:spacing w:val="-2"/>
          <w:sz w:val="24"/>
        </w:rPr>
        <w:t xml:space="preserve"> </w:t>
      </w:r>
      <w:r w:rsidRPr="003E515A">
        <w:rPr>
          <w:rFonts w:asciiTheme="minorHAnsi" w:hAnsiTheme="minorHAnsi" w:cstheme="minorHAnsi"/>
          <w:sz w:val="24"/>
        </w:rPr>
        <w:t>all</w:t>
      </w:r>
      <w:r w:rsidRPr="003E515A">
        <w:rPr>
          <w:rFonts w:asciiTheme="minorHAnsi" w:hAnsiTheme="minorHAnsi" w:cstheme="minorHAnsi"/>
          <w:spacing w:val="-1"/>
          <w:sz w:val="24"/>
        </w:rPr>
        <w:t xml:space="preserve"> </w:t>
      </w:r>
      <w:r w:rsidRPr="003E515A">
        <w:rPr>
          <w:rFonts w:asciiTheme="minorHAnsi" w:hAnsiTheme="minorHAnsi" w:cstheme="minorHAnsi"/>
          <w:sz w:val="24"/>
        </w:rPr>
        <w:t>church</w:t>
      </w:r>
      <w:r w:rsidRPr="003E515A">
        <w:rPr>
          <w:rFonts w:asciiTheme="minorHAnsi" w:hAnsiTheme="minorHAnsi" w:cstheme="minorHAnsi"/>
          <w:spacing w:val="-1"/>
          <w:sz w:val="24"/>
        </w:rPr>
        <w:t xml:space="preserve"> </w:t>
      </w:r>
      <w:r w:rsidRPr="003E515A">
        <w:rPr>
          <w:rFonts w:asciiTheme="minorHAnsi" w:hAnsiTheme="minorHAnsi" w:cstheme="minorHAnsi"/>
          <w:sz w:val="24"/>
        </w:rPr>
        <w:t>Sessions</w:t>
      </w:r>
      <w:r w:rsidRPr="003E515A">
        <w:rPr>
          <w:rFonts w:asciiTheme="minorHAnsi" w:hAnsiTheme="minorHAnsi" w:cstheme="minorHAnsi"/>
          <w:spacing w:val="-1"/>
          <w:sz w:val="24"/>
        </w:rPr>
        <w:t xml:space="preserve"> </w:t>
      </w:r>
      <w:r w:rsidRPr="003E515A">
        <w:rPr>
          <w:rFonts w:asciiTheme="minorHAnsi" w:hAnsiTheme="minorHAnsi" w:cstheme="minorHAnsi"/>
          <w:sz w:val="24"/>
        </w:rPr>
        <w:t>and</w:t>
      </w:r>
      <w:r w:rsidRPr="003E515A">
        <w:rPr>
          <w:rFonts w:asciiTheme="minorHAnsi" w:hAnsiTheme="minorHAnsi" w:cstheme="minorHAnsi"/>
          <w:spacing w:val="-1"/>
          <w:sz w:val="24"/>
        </w:rPr>
        <w:t xml:space="preserve"> </w:t>
      </w:r>
      <w:r w:rsidRPr="003E515A">
        <w:rPr>
          <w:rFonts w:asciiTheme="minorHAnsi" w:hAnsiTheme="minorHAnsi" w:cstheme="minorHAnsi"/>
          <w:sz w:val="24"/>
        </w:rPr>
        <w:t>Presbyteries</w:t>
      </w:r>
      <w:r w:rsidRPr="003E515A">
        <w:rPr>
          <w:rFonts w:asciiTheme="minorHAnsi" w:hAnsiTheme="minorHAnsi" w:cstheme="minorHAnsi"/>
          <w:spacing w:val="-1"/>
          <w:sz w:val="24"/>
        </w:rPr>
        <w:t xml:space="preserve"> </w:t>
      </w:r>
      <w:r w:rsidRPr="003E515A">
        <w:rPr>
          <w:rFonts w:asciiTheme="minorHAnsi" w:hAnsiTheme="minorHAnsi" w:cstheme="minorHAnsi"/>
          <w:sz w:val="24"/>
        </w:rPr>
        <w:t>to</w:t>
      </w:r>
      <w:r w:rsidRPr="003E515A">
        <w:rPr>
          <w:rFonts w:asciiTheme="minorHAnsi" w:hAnsiTheme="minorHAnsi" w:cstheme="minorHAnsi"/>
          <w:spacing w:val="-1"/>
          <w:sz w:val="24"/>
        </w:rPr>
        <w:t xml:space="preserve"> </w:t>
      </w:r>
      <w:r w:rsidRPr="003E515A">
        <w:rPr>
          <w:rFonts w:asciiTheme="minorHAnsi" w:hAnsiTheme="minorHAnsi" w:cstheme="minorHAnsi"/>
          <w:sz w:val="24"/>
        </w:rPr>
        <w:t>exercise care over those subject to their authority. They shall with due diligence and great discretion demand from such persons satisfactory explanations concerning reports affecting their Christian character. This duty is more imperative</w:t>
      </w:r>
      <w:r w:rsidRPr="003E515A">
        <w:rPr>
          <w:rFonts w:asciiTheme="minorHAnsi" w:hAnsiTheme="minorHAnsi" w:cstheme="minorHAnsi"/>
          <w:spacing w:val="-2"/>
          <w:sz w:val="24"/>
        </w:rPr>
        <w:t xml:space="preserve"> </w:t>
      </w:r>
      <w:r w:rsidRPr="003E515A">
        <w:rPr>
          <w:rFonts w:asciiTheme="minorHAnsi" w:hAnsiTheme="minorHAnsi" w:cstheme="minorHAnsi"/>
          <w:sz w:val="24"/>
        </w:rPr>
        <w:t>when</w:t>
      </w:r>
      <w:r w:rsidRPr="003E515A">
        <w:rPr>
          <w:rFonts w:asciiTheme="minorHAnsi" w:hAnsiTheme="minorHAnsi" w:cstheme="minorHAnsi"/>
          <w:spacing w:val="-2"/>
          <w:sz w:val="24"/>
        </w:rPr>
        <w:t xml:space="preserve"> </w:t>
      </w:r>
      <w:r w:rsidRPr="003E515A">
        <w:rPr>
          <w:rFonts w:asciiTheme="minorHAnsi" w:hAnsiTheme="minorHAnsi" w:cstheme="minorHAnsi"/>
          <w:sz w:val="24"/>
        </w:rPr>
        <w:t>those</w:t>
      </w:r>
      <w:r w:rsidRPr="003E515A">
        <w:rPr>
          <w:rFonts w:asciiTheme="minorHAnsi" w:hAnsiTheme="minorHAnsi" w:cstheme="minorHAnsi"/>
          <w:spacing w:val="-2"/>
          <w:sz w:val="24"/>
        </w:rPr>
        <w:t xml:space="preserve"> </w:t>
      </w:r>
      <w:r w:rsidRPr="003E515A">
        <w:rPr>
          <w:rFonts w:asciiTheme="minorHAnsi" w:hAnsiTheme="minorHAnsi" w:cstheme="minorHAnsi"/>
          <w:sz w:val="24"/>
        </w:rPr>
        <w:t>who</w:t>
      </w:r>
      <w:r w:rsidRPr="003E515A">
        <w:rPr>
          <w:rFonts w:asciiTheme="minorHAnsi" w:hAnsiTheme="minorHAnsi" w:cstheme="minorHAnsi"/>
          <w:spacing w:val="-2"/>
          <w:sz w:val="24"/>
        </w:rPr>
        <w:t xml:space="preserve"> </w:t>
      </w:r>
      <w:r w:rsidRPr="003E515A">
        <w:rPr>
          <w:rFonts w:asciiTheme="minorHAnsi" w:hAnsiTheme="minorHAnsi" w:cstheme="minorHAnsi"/>
          <w:sz w:val="24"/>
        </w:rPr>
        <w:t>deem</w:t>
      </w:r>
      <w:r w:rsidRPr="003E515A">
        <w:rPr>
          <w:rFonts w:asciiTheme="minorHAnsi" w:hAnsiTheme="minorHAnsi" w:cstheme="minorHAnsi"/>
          <w:spacing w:val="-2"/>
          <w:sz w:val="24"/>
        </w:rPr>
        <w:t xml:space="preserve"> </w:t>
      </w:r>
      <w:r w:rsidRPr="003E515A">
        <w:rPr>
          <w:rFonts w:asciiTheme="minorHAnsi" w:hAnsiTheme="minorHAnsi" w:cstheme="minorHAnsi"/>
          <w:sz w:val="24"/>
        </w:rPr>
        <w:t>themselves</w:t>
      </w:r>
      <w:r w:rsidRPr="003E515A">
        <w:rPr>
          <w:rFonts w:asciiTheme="minorHAnsi" w:hAnsiTheme="minorHAnsi" w:cstheme="minorHAnsi"/>
          <w:spacing w:val="-2"/>
          <w:sz w:val="24"/>
        </w:rPr>
        <w:t xml:space="preserve"> </w:t>
      </w:r>
      <w:r w:rsidRPr="003E515A">
        <w:rPr>
          <w:rFonts w:asciiTheme="minorHAnsi" w:hAnsiTheme="minorHAnsi" w:cstheme="minorHAnsi"/>
          <w:sz w:val="24"/>
        </w:rPr>
        <w:t>aggrieved</w:t>
      </w:r>
      <w:r w:rsidRPr="003E515A">
        <w:rPr>
          <w:rFonts w:asciiTheme="minorHAnsi" w:hAnsiTheme="minorHAnsi" w:cstheme="minorHAnsi"/>
          <w:spacing w:val="-2"/>
          <w:sz w:val="24"/>
        </w:rPr>
        <w:t xml:space="preserve"> </w:t>
      </w:r>
      <w:r w:rsidRPr="003E515A">
        <w:rPr>
          <w:rFonts w:asciiTheme="minorHAnsi" w:hAnsiTheme="minorHAnsi" w:cstheme="minorHAnsi"/>
          <w:sz w:val="24"/>
        </w:rPr>
        <w:t>by</w:t>
      </w:r>
      <w:r w:rsidRPr="003E515A">
        <w:rPr>
          <w:rFonts w:asciiTheme="minorHAnsi" w:hAnsiTheme="minorHAnsi" w:cstheme="minorHAnsi"/>
          <w:spacing w:val="-2"/>
          <w:sz w:val="24"/>
        </w:rPr>
        <w:t xml:space="preserve"> </w:t>
      </w:r>
      <w:r w:rsidRPr="003E515A">
        <w:rPr>
          <w:rFonts w:asciiTheme="minorHAnsi" w:hAnsiTheme="minorHAnsi" w:cstheme="minorHAnsi"/>
          <w:sz w:val="24"/>
        </w:rPr>
        <w:t>injurious</w:t>
      </w:r>
      <w:r w:rsidRPr="003E515A">
        <w:rPr>
          <w:rFonts w:asciiTheme="minorHAnsi" w:hAnsiTheme="minorHAnsi" w:cstheme="minorHAnsi"/>
          <w:spacing w:val="-2"/>
          <w:sz w:val="24"/>
        </w:rPr>
        <w:t xml:space="preserve"> </w:t>
      </w:r>
      <w:r w:rsidRPr="003E515A">
        <w:rPr>
          <w:rFonts w:asciiTheme="minorHAnsi" w:hAnsiTheme="minorHAnsi" w:cstheme="minorHAnsi"/>
          <w:sz w:val="24"/>
        </w:rPr>
        <w:t>reports shall ask an investigation.”</w:t>
      </w:r>
    </w:p>
    <w:p w14:paraId="078F03D6" w14:textId="77777777" w:rsidR="00D42471" w:rsidRPr="003E515A" w:rsidRDefault="00D42471">
      <w:pPr>
        <w:pStyle w:val="BodyText"/>
        <w:spacing w:before="2"/>
        <w:rPr>
          <w:rFonts w:asciiTheme="minorHAnsi" w:hAnsiTheme="minorHAnsi" w:cstheme="minorHAnsi"/>
          <w:sz w:val="27"/>
        </w:rPr>
      </w:pPr>
    </w:p>
    <w:p w14:paraId="1492D806" w14:textId="77777777" w:rsidR="00D42471" w:rsidRPr="003E515A" w:rsidRDefault="00071E19">
      <w:pPr>
        <w:pStyle w:val="ListParagraph"/>
        <w:numPr>
          <w:ilvl w:val="0"/>
          <w:numId w:val="8"/>
        </w:numPr>
        <w:tabs>
          <w:tab w:val="left" w:pos="1217"/>
        </w:tabs>
        <w:spacing w:line="276" w:lineRule="auto"/>
        <w:ind w:right="642" w:firstLine="0"/>
        <w:rPr>
          <w:rFonts w:asciiTheme="minorHAnsi" w:hAnsiTheme="minorHAnsi" w:cstheme="minorHAnsi"/>
          <w:sz w:val="24"/>
        </w:rPr>
      </w:pPr>
      <w:r w:rsidRPr="003E515A">
        <w:rPr>
          <w:rFonts w:asciiTheme="minorHAnsi" w:hAnsiTheme="minorHAnsi" w:cstheme="minorHAnsi"/>
          <w:sz w:val="24"/>
        </w:rPr>
        <w:t>Limited</w:t>
      </w:r>
      <w:r w:rsidRPr="003E515A">
        <w:rPr>
          <w:rFonts w:asciiTheme="minorHAnsi" w:hAnsiTheme="minorHAnsi" w:cstheme="minorHAnsi"/>
          <w:spacing w:val="-2"/>
          <w:sz w:val="24"/>
        </w:rPr>
        <w:t xml:space="preserve"> </w:t>
      </w:r>
      <w:r w:rsidRPr="003E515A">
        <w:rPr>
          <w:rFonts w:asciiTheme="minorHAnsi" w:hAnsiTheme="minorHAnsi" w:cstheme="minorHAnsi"/>
          <w:sz w:val="24"/>
        </w:rPr>
        <w:t>Authority-</w:t>
      </w:r>
      <w:r w:rsidRPr="003E515A">
        <w:rPr>
          <w:rFonts w:asciiTheme="minorHAnsi" w:hAnsiTheme="minorHAnsi" w:cstheme="minorHAnsi"/>
          <w:spacing w:val="-2"/>
          <w:sz w:val="24"/>
        </w:rPr>
        <w:t xml:space="preserve"> </w:t>
      </w:r>
      <w:r w:rsidRPr="003E515A">
        <w:rPr>
          <w:rFonts w:asciiTheme="minorHAnsi" w:hAnsiTheme="minorHAnsi" w:cstheme="minorHAnsi"/>
          <w:sz w:val="24"/>
        </w:rPr>
        <w:t>The</w:t>
      </w:r>
      <w:r w:rsidRPr="003E515A">
        <w:rPr>
          <w:rFonts w:asciiTheme="minorHAnsi" w:hAnsiTheme="minorHAnsi" w:cstheme="minorHAnsi"/>
          <w:spacing w:val="-2"/>
          <w:sz w:val="24"/>
        </w:rPr>
        <w:t xml:space="preserve"> </w:t>
      </w:r>
      <w:r w:rsidRPr="003E515A">
        <w:rPr>
          <w:rFonts w:asciiTheme="minorHAnsi" w:hAnsiTheme="minorHAnsi" w:cstheme="minorHAnsi"/>
          <w:sz w:val="24"/>
        </w:rPr>
        <w:t>PIC</w:t>
      </w:r>
      <w:r w:rsidRPr="003E515A">
        <w:rPr>
          <w:rFonts w:asciiTheme="minorHAnsi" w:hAnsiTheme="minorHAnsi" w:cstheme="minorHAnsi"/>
          <w:spacing w:val="-2"/>
          <w:sz w:val="24"/>
        </w:rPr>
        <w:t xml:space="preserve"> </w:t>
      </w:r>
      <w:r w:rsidRPr="003E515A">
        <w:rPr>
          <w:rFonts w:asciiTheme="minorHAnsi" w:hAnsiTheme="minorHAnsi" w:cstheme="minorHAnsi"/>
          <w:sz w:val="24"/>
        </w:rPr>
        <w:t>has</w:t>
      </w:r>
      <w:r w:rsidRPr="003E515A">
        <w:rPr>
          <w:rFonts w:asciiTheme="minorHAnsi" w:hAnsiTheme="minorHAnsi" w:cstheme="minorHAnsi"/>
          <w:spacing w:val="-2"/>
          <w:sz w:val="24"/>
        </w:rPr>
        <w:t xml:space="preserve"> </w:t>
      </w:r>
      <w:r w:rsidRPr="003E515A">
        <w:rPr>
          <w:rFonts w:asciiTheme="minorHAnsi" w:hAnsiTheme="minorHAnsi" w:cstheme="minorHAnsi"/>
          <w:sz w:val="24"/>
        </w:rPr>
        <w:t>responsibility</w:t>
      </w:r>
      <w:r w:rsidRPr="003E515A">
        <w:rPr>
          <w:rFonts w:asciiTheme="minorHAnsi" w:hAnsiTheme="minorHAnsi" w:cstheme="minorHAnsi"/>
          <w:spacing w:val="-2"/>
          <w:sz w:val="24"/>
        </w:rPr>
        <w:t xml:space="preserve"> </w:t>
      </w:r>
      <w:r w:rsidRPr="003E515A">
        <w:rPr>
          <w:rFonts w:asciiTheme="minorHAnsi" w:hAnsiTheme="minorHAnsi" w:cstheme="minorHAnsi"/>
          <w:sz w:val="24"/>
        </w:rPr>
        <w:t>to</w:t>
      </w:r>
      <w:r w:rsidRPr="003E515A">
        <w:rPr>
          <w:rFonts w:asciiTheme="minorHAnsi" w:hAnsiTheme="minorHAnsi" w:cstheme="minorHAnsi"/>
          <w:spacing w:val="-2"/>
          <w:sz w:val="24"/>
        </w:rPr>
        <w:t xml:space="preserve"> </w:t>
      </w:r>
      <w:r w:rsidRPr="003E515A">
        <w:rPr>
          <w:rFonts w:asciiTheme="minorHAnsi" w:hAnsiTheme="minorHAnsi" w:cstheme="minorHAnsi"/>
          <w:sz w:val="24"/>
        </w:rPr>
        <w:t>investigate,</w:t>
      </w:r>
      <w:r w:rsidRPr="003E515A">
        <w:rPr>
          <w:rFonts w:asciiTheme="minorHAnsi" w:hAnsiTheme="minorHAnsi" w:cstheme="minorHAnsi"/>
          <w:spacing w:val="-3"/>
          <w:sz w:val="24"/>
        </w:rPr>
        <w:t xml:space="preserve"> </w:t>
      </w:r>
      <w:r w:rsidRPr="003E515A">
        <w:rPr>
          <w:rFonts w:asciiTheme="minorHAnsi" w:hAnsiTheme="minorHAnsi" w:cstheme="minorHAnsi"/>
          <w:sz w:val="24"/>
        </w:rPr>
        <w:t>but</w:t>
      </w:r>
      <w:r w:rsidRPr="003E515A">
        <w:rPr>
          <w:rFonts w:asciiTheme="minorHAnsi" w:hAnsiTheme="minorHAnsi" w:cstheme="minorHAnsi"/>
          <w:spacing w:val="-3"/>
          <w:sz w:val="24"/>
        </w:rPr>
        <w:t xml:space="preserve"> </w:t>
      </w:r>
      <w:r w:rsidRPr="003E515A">
        <w:rPr>
          <w:rFonts w:asciiTheme="minorHAnsi" w:hAnsiTheme="minorHAnsi" w:cstheme="minorHAnsi"/>
          <w:sz w:val="24"/>
        </w:rPr>
        <w:t>it</w:t>
      </w:r>
      <w:r w:rsidRPr="003E515A">
        <w:rPr>
          <w:rFonts w:asciiTheme="minorHAnsi" w:hAnsiTheme="minorHAnsi" w:cstheme="minorHAnsi"/>
          <w:spacing w:val="-3"/>
          <w:sz w:val="24"/>
        </w:rPr>
        <w:t xml:space="preserve"> </w:t>
      </w:r>
      <w:r w:rsidRPr="003E515A">
        <w:rPr>
          <w:rFonts w:asciiTheme="minorHAnsi" w:hAnsiTheme="minorHAnsi" w:cstheme="minorHAnsi"/>
          <w:sz w:val="24"/>
        </w:rPr>
        <w:t>does</w:t>
      </w:r>
      <w:r w:rsidRPr="003E515A">
        <w:rPr>
          <w:rFonts w:asciiTheme="minorHAnsi" w:hAnsiTheme="minorHAnsi" w:cstheme="minorHAnsi"/>
          <w:spacing w:val="-2"/>
          <w:sz w:val="24"/>
        </w:rPr>
        <w:t xml:space="preserve"> </w:t>
      </w:r>
      <w:r w:rsidRPr="003E515A">
        <w:rPr>
          <w:rFonts w:asciiTheme="minorHAnsi" w:hAnsiTheme="minorHAnsi" w:cstheme="minorHAnsi"/>
          <w:sz w:val="24"/>
        </w:rPr>
        <w:t>not have</w:t>
      </w:r>
      <w:r w:rsidRPr="003E515A">
        <w:rPr>
          <w:rFonts w:asciiTheme="minorHAnsi" w:hAnsiTheme="minorHAnsi" w:cstheme="minorHAnsi"/>
          <w:spacing w:val="-4"/>
          <w:sz w:val="24"/>
        </w:rPr>
        <w:t xml:space="preserve"> </w:t>
      </w:r>
      <w:r w:rsidRPr="003E515A">
        <w:rPr>
          <w:rFonts w:asciiTheme="minorHAnsi" w:hAnsiTheme="minorHAnsi" w:cstheme="minorHAnsi"/>
          <w:sz w:val="24"/>
        </w:rPr>
        <w:t>authority</w:t>
      </w:r>
      <w:r w:rsidRPr="003E515A">
        <w:rPr>
          <w:rFonts w:asciiTheme="minorHAnsi" w:hAnsiTheme="minorHAnsi" w:cstheme="minorHAnsi"/>
          <w:spacing w:val="-4"/>
          <w:sz w:val="24"/>
        </w:rPr>
        <w:t xml:space="preserve"> </w:t>
      </w:r>
      <w:r w:rsidRPr="003E515A">
        <w:rPr>
          <w:rFonts w:asciiTheme="minorHAnsi" w:hAnsiTheme="minorHAnsi" w:cstheme="minorHAnsi"/>
          <w:sz w:val="24"/>
        </w:rPr>
        <w:t>to</w:t>
      </w:r>
      <w:r w:rsidRPr="003E515A">
        <w:rPr>
          <w:rFonts w:asciiTheme="minorHAnsi" w:hAnsiTheme="minorHAnsi" w:cstheme="minorHAnsi"/>
          <w:spacing w:val="-4"/>
          <w:sz w:val="24"/>
        </w:rPr>
        <w:t xml:space="preserve"> </w:t>
      </w:r>
      <w:r w:rsidRPr="003E515A">
        <w:rPr>
          <w:rFonts w:asciiTheme="minorHAnsi" w:hAnsiTheme="minorHAnsi" w:cstheme="minorHAnsi"/>
          <w:sz w:val="24"/>
        </w:rPr>
        <w:t>render</w:t>
      </w:r>
      <w:r w:rsidRPr="003E515A">
        <w:rPr>
          <w:rFonts w:asciiTheme="minorHAnsi" w:hAnsiTheme="minorHAnsi" w:cstheme="minorHAnsi"/>
          <w:spacing w:val="-4"/>
          <w:sz w:val="24"/>
        </w:rPr>
        <w:t xml:space="preserve"> </w:t>
      </w:r>
      <w:r w:rsidRPr="003E515A">
        <w:rPr>
          <w:rFonts w:asciiTheme="minorHAnsi" w:hAnsiTheme="minorHAnsi" w:cstheme="minorHAnsi"/>
          <w:sz w:val="24"/>
        </w:rPr>
        <w:t>a</w:t>
      </w:r>
      <w:r w:rsidRPr="003E515A">
        <w:rPr>
          <w:rFonts w:asciiTheme="minorHAnsi" w:hAnsiTheme="minorHAnsi" w:cstheme="minorHAnsi"/>
          <w:spacing w:val="-4"/>
          <w:sz w:val="24"/>
        </w:rPr>
        <w:t xml:space="preserve"> </w:t>
      </w:r>
      <w:r w:rsidRPr="003E515A">
        <w:rPr>
          <w:rFonts w:asciiTheme="minorHAnsi" w:hAnsiTheme="minorHAnsi" w:cstheme="minorHAnsi"/>
          <w:sz w:val="24"/>
        </w:rPr>
        <w:t>final</w:t>
      </w:r>
      <w:r w:rsidRPr="003E515A">
        <w:rPr>
          <w:rFonts w:asciiTheme="minorHAnsi" w:hAnsiTheme="minorHAnsi" w:cstheme="minorHAnsi"/>
          <w:spacing w:val="-4"/>
          <w:sz w:val="24"/>
        </w:rPr>
        <w:t xml:space="preserve"> </w:t>
      </w:r>
      <w:r w:rsidRPr="003E515A">
        <w:rPr>
          <w:rFonts w:asciiTheme="minorHAnsi" w:hAnsiTheme="minorHAnsi" w:cstheme="minorHAnsi"/>
          <w:sz w:val="24"/>
        </w:rPr>
        <w:t>determination</w:t>
      </w:r>
      <w:r w:rsidRPr="003E515A">
        <w:rPr>
          <w:rFonts w:asciiTheme="minorHAnsi" w:hAnsiTheme="minorHAnsi" w:cstheme="minorHAnsi"/>
          <w:spacing w:val="-4"/>
          <w:sz w:val="24"/>
        </w:rPr>
        <w:t xml:space="preserve"> </w:t>
      </w:r>
      <w:r w:rsidRPr="003E515A">
        <w:rPr>
          <w:rFonts w:asciiTheme="minorHAnsi" w:hAnsiTheme="minorHAnsi" w:cstheme="minorHAnsi"/>
          <w:sz w:val="24"/>
        </w:rPr>
        <w:t>on</w:t>
      </w:r>
      <w:r w:rsidRPr="003E515A">
        <w:rPr>
          <w:rFonts w:asciiTheme="minorHAnsi" w:hAnsiTheme="minorHAnsi" w:cstheme="minorHAnsi"/>
          <w:spacing w:val="-4"/>
          <w:sz w:val="24"/>
        </w:rPr>
        <w:t xml:space="preserve"> </w:t>
      </w:r>
      <w:r w:rsidRPr="003E515A">
        <w:rPr>
          <w:rFonts w:asciiTheme="minorHAnsi" w:hAnsiTheme="minorHAnsi" w:cstheme="minorHAnsi"/>
          <w:sz w:val="24"/>
        </w:rPr>
        <w:t>“strong</w:t>
      </w:r>
      <w:r w:rsidRPr="003E515A">
        <w:rPr>
          <w:rFonts w:asciiTheme="minorHAnsi" w:hAnsiTheme="minorHAnsi" w:cstheme="minorHAnsi"/>
          <w:spacing w:val="-4"/>
          <w:sz w:val="24"/>
        </w:rPr>
        <w:t xml:space="preserve"> </w:t>
      </w:r>
      <w:r w:rsidRPr="003E515A">
        <w:rPr>
          <w:rFonts w:asciiTheme="minorHAnsi" w:hAnsiTheme="minorHAnsi" w:cstheme="minorHAnsi"/>
          <w:sz w:val="24"/>
        </w:rPr>
        <w:t>presumption</w:t>
      </w:r>
      <w:r w:rsidRPr="003E515A">
        <w:rPr>
          <w:rFonts w:asciiTheme="minorHAnsi" w:hAnsiTheme="minorHAnsi" w:cstheme="minorHAnsi"/>
          <w:spacing w:val="-4"/>
          <w:sz w:val="24"/>
        </w:rPr>
        <w:t xml:space="preserve"> </w:t>
      </w:r>
      <w:r w:rsidRPr="003E515A">
        <w:rPr>
          <w:rFonts w:asciiTheme="minorHAnsi" w:hAnsiTheme="minorHAnsi" w:cstheme="minorHAnsi"/>
          <w:sz w:val="24"/>
        </w:rPr>
        <w:t>of</w:t>
      </w:r>
      <w:r w:rsidRPr="003E515A">
        <w:rPr>
          <w:rFonts w:asciiTheme="minorHAnsi" w:hAnsiTheme="minorHAnsi" w:cstheme="minorHAnsi"/>
          <w:spacing w:val="-5"/>
          <w:sz w:val="24"/>
        </w:rPr>
        <w:t xml:space="preserve"> </w:t>
      </w:r>
      <w:r w:rsidRPr="003E515A">
        <w:rPr>
          <w:rFonts w:asciiTheme="minorHAnsi" w:hAnsiTheme="minorHAnsi" w:cstheme="minorHAnsi"/>
          <w:sz w:val="24"/>
        </w:rPr>
        <w:t xml:space="preserve">guilt” and indictment/commencement of process (2nd paragraph </w:t>
      </w:r>
      <w:r w:rsidRPr="003E515A">
        <w:rPr>
          <w:rFonts w:asciiTheme="minorHAnsi" w:hAnsiTheme="minorHAnsi" w:cstheme="minorHAnsi"/>
          <w:i/>
          <w:sz w:val="24"/>
        </w:rPr>
        <w:t xml:space="preserve">BCO </w:t>
      </w:r>
      <w:r w:rsidRPr="003E515A">
        <w:rPr>
          <w:rFonts w:asciiTheme="minorHAnsi" w:hAnsiTheme="minorHAnsi" w:cstheme="minorHAnsi"/>
          <w:sz w:val="24"/>
        </w:rPr>
        <w:t>31-2). PIC shall only recommend to the Administrative Committee if it deems an indictment is warranted.</w:t>
      </w:r>
    </w:p>
    <w:p w14:paraId="60762942" w14:textId="77777777" w:rsidR="00D42471" w:rsidRPr="003E515A" w:rsidRDefault="00D42471">
      <w:pPr>
        <w:pStyle w:val="BodyText"/>
        <w:spacing w:before="3"/>
        <w:rPr>
          <w:rFonts w:asciiTheme="minorHAnsi" w:hAnsiTheme="minorHAnsi" w:cstheme="minorHAnsi"/>
          <w:sz w:val="27"/>
        </w:rPr>
      </w:pPr>
    </w:p>
    <w:p w14:paraId="3019A2F7" w14:textId="77777777" w:rsidR="00D42471" w:rsidRPr="003E515A" w:rsidRDefault="00071E19">
      <w:pPr>
        <w:pStyle w:val="ListParagraph"/>
        <w:numPr>
          <w:ilvl w:val="0"/>
          <w:numId w:val="8"/>
        </w:numPr>
        <w:tabs>
          <w:tab w:val="left" w:pos="1212"/>
        </w:tabs>
        <w:spacing w:before="1" w:line="276" w:lineRule="auto"/>
        <w:ind w:right="786" w:firstLine="0"/>
        <w:rPr>
          <w:rFonts w:asciiTheme="minorHAnsi" w:hAnsiTheme="minorHAnsi" w:cstheme="minorHAnsi"/>
          <w:sz w:val="24"/>
        </w:rPr>
      </w:pPr>
      <w:r w:rsidRPr="003E515A">
        <w:rPr>
          <w:rFonts w:asciiTheme="minorHAnsi" w:hAnsiTheme="minorHAnsi" w:cstheme="minorHAnsi"/>
          <w:i/>
          <w:sz w:val="24"/>
        </w:rPr>
        <w:t>BCO</w:t>
      </w:r>
      <w:r w:rsidRPr="003E515A">
        <w:rPr>
          <w:rFonts w:asciiTheme="minorHAnsi" w:hAnsiTheme="minorHAnsi" w:cstheme="minorHAnsi"/>
          <w:i/>
          <w:spacing w:val="-3"/>
          <w:sz w:val="24"/>
        </w:rPr>
        <w:t xml:space="preserve"> </w:t>
      </w:r>
      <w:r w:rsidRPr="003E515A">
        <w:rPr>
          <w:rFonts w:asciiTheme="minorHAnsi" w:hAnsiTheme="minorHAnsi" w:cstheme="minorHAnsi"/>
          <w:sz w:val="24"/>
        </w:rPr>
        <w:t>38-1</w:t>
      </w:r>
      <w:r w:rsidRPr="003E515A">
        <w:rPr>
          <w:rFonts w:asciiTheme="minorHAnsi" w:hAnsiTheme="minorHAnsi" w:cstheme="minorHAnsi"/>
          <w:spacing w:val="-3"/>
          <w:sz w:val="24"/>
        </w:rPr>
        <w:t xml:space="preserve"> </w:t>
      </w:r>
      <w:r w:rsidRPr="003E515A">
        <w:rPr>
          <w:rFonts w:asciiTheme="minorHAnsi" w:hAnsiTheme="minorHAnsi" w:cstheme="minorHAnsi"/>
          <w:sz w:val="24"/>
        </w:rPr>
        <w:t>Cases</w:t>
      </w:r>
      <w:r w:rsidRPr="003E515A">
        <w:rPr>
          <w:rFonts w:asciiTheme="minorHAnsi" w:hAnsiTheme="minorHAnsi" w:cstheme="minorHAnsi"/>
          <w:spacing w:val="-3"/>
          <w:sz w:val="24"/>
        </w:rPr>
        <w:t xml:space="preserve"> </w:t>
      </w:r>
      <w:r w:rsidRPr="003E515A">
        <w:rPr>
          <w:rFonts w:asciiTheme="minorHAnsi" w:hAnsiTheme="minorHAnsi" w:cstheme="minorHAnsi"/>
          <w:sz w:val="24"/>
        </w:rPr>
        <w:t>w/o</w:t>
      </w:r>
      <w:r w:rsidRPr="003E515A">
        <w:rPr>
          <w:rFonts w:asciiTheme="minorHAnsi" w:hAnsiTheme="minorHAnsi" w:cstheme="minorHAnsi"/>
          <w:spacing w:val="-3"/>
          <w:sz w:val="24"/>
        </w:rPr>
        <w:t xml:space="preserve"> </w:t>
      </w:r>
      <w:r w:rsidRPr="003E515A">
        <w:rPr>
          <w:rFonts w:asciiTheme="minorHAnsi" w:hAnsiTheme="minorHAnsi" w:cstheme="minorHAnsi"/>
          <w:sz w:val="24"/>
        </w:rPr>
        <w:t>Process</w:t>
      </w:r>
      <w:r w:rsidRPr="003E515A">
        <w:rPr>
          <w:rFonts w:asciiTheme="minorHAnsi" w:hAnsiTheme="minorHAnsi" w:cstheme="minorHAnsi"/>
          <w:spacing w:val="-3"/>
          <w:sz w:val="24"/>
        </w:rPr>
        <w:t xml:space="preserve"> </w:t>
      </w:r>
      <w:r w:rsidRPr="003E515A">
        <w:rPr>
          <w:rFonts w:asciiTheme="minorHAnsi" w:hAnsiTheme="minorHAnsi" w:cstheme="minorHAnsi"/>
          <w:sz w:val="24"/>
        </w:rPr>
        <w:t>-</w:t>
      </w:r>
      <w:r w:rsidRPr="003E515A">
        <w:rPr>
          <w:rFonts w:asciiTheme="minorHAnsi" w:hAnsiTheme="minorHAnsi" w:cstheme="minorHAnsi"/>
          <w:spacing w:val="-3"/>
          <w:sz w:val="24"/>
        </w:rPr>
        <w:t xml:space="preserve"> </w:t>
      </w:r>
      <w:r w:rsidRPr="003E515A">
        <w:rPr>
          <w:rFonts w:asciiTheme="minorHAnsi" w:hAnsiTheme="minorHAnsi" w:cstheme="minorHAnsi"/>
          <w:sz w:val="24"/>
        </w:rPr>
        <w:t>"...</w:t>
      </w:r>
      <w:r w:rsidRPr="003E515A">
        <w:rPr>
          <w:rFonts w:asciiTheme="minorHAnsi" w:hAnsiTheme="minorHAnsi" w:cstheme="minorHAnsi"/>
          <w:spacing w:val="-3"/>
          <w:sz w:val="24"/>
        </w:rPr>
        <w:t xml:space="preserve"> </w:t>
      </w:r>
      <w:r w:rsidRPr="003E515A">
        <w:rPr>
          <w:rFonts w:asciiTheme="minorHAnsi" w:hAnsiTheme="minorHAnsi" w:cstheme="minorHAnsi"/>
          <w:sz w:val="24"/>
        </w:rPr>
        <w:t>In</w:t>
      </w:r>
      <w:r w:rsidRPr="003E515A">
        <w:rPr>
          <w:rFonts w:asciiTheme="minorHAnsi" w:hAnsiTheme="minorHAnsi" w:cstheme="minorHAnsi"/>
          <w:spacing w:val="-3"/>
          <w:sz w:val="24"/>
        </w:rPr>
        <w:t xml:space="preserve"> </w:t>
      </w:r>
      <w:r w:rsidRPr="003E515A">
        <w:rPr>
          <w:rFonts w:asciiTheme="minorHAnsi" w:hAnsiTheme="minorHAnsi" w:cstheme="minorHAnsi"/>
          <w:sz w:val="24"/>
        </w:rPr>
        <w:t>the</w:t>
      </w:r>
      <w:r w:rsidRPr="003E515A">
        <w:rPr>
          <w:rFonts w:asciiTheme="minorHAnsi" w:hAnsiTheme="minorHAnsi" w:cstheme="minorHAnsi"/>
          <w:spacing w:val="-3"/>
          <w:sz w:val="24"/>
        </w:rPr>
        <w:t xml:space="preserve"> </w:t>
      </w:r>
      <w:r w:rsidRPr="003E515A">
        <w:rPr>
          <w:rFonts w:asciiTheme="minorHAnsi" w:hAnsiTheme="minorHAnsi" w:cstheme="minorHAnsi"/>
          <w:sz w:val="24"/>
        </w:rPr>
        <w:t>event</w:t>
      </w:r>
      <w:r w:rsidRPr="003E515A">
        <w:rPr>
          <w:rFonts w:asciiTheme="minorHAnsi" w:hAnsiTheme="minorHAnsi" w:cstheme="minorHAnsi"/>
          <w:spacing w:val="-3"/>
          <w:sz w:val="24"/>
        </w:rPr>
        <w:t xml:space="preserve"> </w:t>
      </w:r>
      <w:r w:rsidRPr="003E515A">
        <w:rPr>
          <w:rFonts w:asciiTheme="minorHAnsi" w:hAnsiTheme="minorHAnsi" w:cstheme="minorHAnsi"/>
          <w:sz w:val="24"/>
        </w:rPr>
        <w:t>a</w:t>
      </w:r>
      <w:r w:rsidRPr="003E515A">
        <w:rPr>
          <w:rFonts w:asciiTheme="minorHAnsi" w:hAnsiTheme="minorHAnsi" w:cstheme="minorHAnsi"/>
          <w:spacing w:val="-3"/>
          <w:sz w:val="24"/>
        </w:rPr>
        <w:t xml:space="preserve"> </w:t>
      </w:r>
      <w:r w:rsidRPr="003E515A">
        <w:rPr>
          <w:rFonts w:asciiTheme="minorHAnsi" w:hAnsiTheme="minorHAnsi" w:cstheme="minorHAnsi"/>
          <w:sz w:val="24"/>
        </w:rPr>
        <w:t>confession</w:t>
      </w:r>
      <w:r w:rsidRPr="003E515A">
        <w:rPr>
          <w:rFonts w:asciiTheme="minorHAnsi" w:hAnsiTheme="minorHAnsi" w:cstheme="minorHAnsi"/>
          <w:spacing w:val="-3"/>
          <w:sz w:val="24"/>
        </w:rPr>
        <w:t xml:space="preserve"> </w:t>
      </w:r>
      <w:r w:rsidRPr="003E515A">
        <w:rPr>
          <w:rFonts w:asciiTheme="minorHAnsi" w:hAnsiTheme="minorHAnsi" w:cstheme="minorHAnsi"/>
          <w:sz w:val="24"/>
        </w:rPr>
        <w:t>is</w:t>
      </w:r>
      <w:r w:rsidRPr="003E515A">
        <w:rPr>
          <w:rFonts w:asciiTheme="minorHAnsi" w:hAnsiTheme="minorHAnsi" w:cstheme="minorHAnsi"/>
          <w:spacing w:val="-3"/>
          <w:sz w:val="24"/>
        </w:rPr>
        <w:t xml:space="preserve"> </w:t>
      </w:r>
      <w:r w:rsidRPr="003E515A">
        <w:rPr>
          <w:rFonts w:asciiTheme="minorHAnsi" w:hAnsiTheme="minorHAnsi" w:cstheme="minorHAnsi"/>
          <w:sz w:val="24"/>
        </w:rPr>
        <w:t>intended, a</w:t>
      </w:r>
      <w:r w:rsidRPr="003E515A">
        <w:rPr>
          <w:rFonts w:asciiTheme="minorHAnsi" w:hAnsiTheme="minorHAnsi" w:cstheme="minorHAnsi"/>
          <w:spacing w:val="-1"/>
          <w:sz w:val="24"/>
        </w:rPr>
        <w:t xml:space="preserve"> </w:t>
      </w:r>
      <w:r w:rsidRPr="003E515A">
        <w:rPr>
          <w:rFonts w:asciiTheme="minorHAnsi" w:hAnsiTheme="minorHAnsi" w:cstheme="minorHAnsi"/>
          <w:sz w:val="24"/>
        </w:rPr>
        <w:t>full</w:t>
      </w:r>
      <w:r w:rsidRPr="003E515A">
        <w:rPr>
          <w:rFonts w:asciiTheme="minorHAnsi" w:hAnsiTheme="minorHAnsi" w:cstheme="minorHAnsi"/>
          <w:spacing w:val="-1"/>
          <w:sz w:val="24"/>
        </w:rPr>
        <w:t xml:space="preserve"> </w:t>
      </w:r>
      <w:r w:rsidRPr="003E515A">
        <w:rPr>
          <w:rFonts w:asciiTheme="minorHAnsi" w:hAnsiTheme="minorHAnsi" w:cstheme="minorHAnsi"/>
          <w:sz w:val="24"/>
        </w:rPr>
        <w:t>statement</w:t>
      </w:r>
      <w:r w:rsidRPr="003E515A">
        <w:rPr>
          <w:rFonts w:asciiTheme="minorHAnsi" w:hAnsiTheme="minorHAnsi" w:cstheme="minorHAnsi"/>
          <w:spacing w:val="-1"/>
          <w:sz w:val="24"/>
        </w:rPr>
        <w:t xml:space="preserve"> </w:t>
      </w:r>
      <w:r w:rsidRPr="003E515A">
        <w:rPr>
          <w:rFonts w:asciiTheme="minorHAnsi" w:hAnsiTheme="minorHAnsi" w:cstheme="minorHAnsi"/>
          <w:sz w:val="24"/>
        </w:rPr>
        <w:t>of</w:t>
      </w:r>
      <w:r w:rsidRPr="003E515A">
        <w:rPr>
          <w:rFonts w:asciiTheme="minorHAnsi" w:hAnsiTheme="minorHAnsi" w:cstheme="minorHAnsi"/>
          <w:spacing w:val="-1"/>
          <w:sz w:val="24"/>
        </w:rPr>
        <w:t xml:space="preserve"> </w:t>
      </w:r>
      <w:r w:rsidRPr="003E515A">
        <w:rPr>
          <w:rFonts w:asciiTheme="minorHAnsi" w:hAnsiTheme="minorHAnsi" w:cstheme="minorHAnsi"/>
          <w:sz w:val="24"/>
        </w:rPr>
        <w:t>the</w:t>
      </w:r>
      <w:r w:rsidRPr="003E515A">
        <w:rPr>
          <w:rFonts w:asciiTheme="minorHAnsi" w:hAnsiTheme="minorHAnsi" w:cstheme="minorHAnsi"/>
          <w:spacing w:val="-1"/>
          <w:sz w:val="24"/>
        </w:rPr>
        <w:t xml:space="preserve"> </w:t>
      </w:r>
      <w:r w:rsidRPr="003E515A">
        <w:rPr>
          <w:rFonts w:asciiTheme="minorHAnsi" w:hAnsiTheme="minorHAnsi" w:cstheme="minorHAnsi"/>
          <w:sz w:val="24"/>
        </w:rPr>
        <w:t>facts</w:t>
      </w:r>
      <w:r w:rsidRPr="003E515A">
        <w:rPr>
          <w:rFonts w:asciiTheme="minorHAnsi" w:hAnsiTheme="minorHAnsi" w:cstheme="minorHAnsi"/>
          <w:spacing w:val="-1"/>
          <w:sz w:val="24"/>
        </w:rPr>
        <w:t xml:space="preserve"> </w:t>
      </w:r>
      <w:r w:rsidRPr="003E515A">
        <w:rPr>
          <w:rFonts w:asciiTheme="minorHAnsi" w:hAnsiTheme="minorHAnsi" w:cstheme="minorHAnsi"/>
          <w:sz w:val="24"/>
        </w:rPr>
        <w:t>should</w:t>
      </w:r>
      <w:r w:rsidRPr="003E515A">
        <w:rPr>
          <w:rFonts w:asciiTheme="minorHAnsi" w:hAnsiTheme="minorHAnsi" w:cstheme="minorHAnsi"/>
          <w:spacing w:val="-1"/>
          <w:sz w:val="24"/>
        </w:rPr>
        <w:t xml:space="preserve"> </w:t>
      </w:r>
      <w:r w:rsidRPr="003E515A">
        <w:rPr>
          <w:rFonts w:asciiTheme="minorHAnsi" w:hAnsiTheme="minorHAnsi" w:cstheme="minorHAnsi"/>
          <w:sz w:val="24"/>
        </w:rPr>
        <w:t>be</w:t>
      </w:r>
      <w:r w:rsidRPr="003E515A">
        <w:rPr>
          <w:rFonts w:asciiTheme="minorHAnsi" w:hAnsiTheme="minorHAnsi" w:cstheme="minorHAnsi"/>
          <w:spacing w:val="-1"/>
          <w:sz w:val="24"/>
        </w:rPr>
        <w:t xml:space="preserve"> </w:t>
      </w:r>
      <w:r w:rsidRPr="003E515A">
        <w:rPr>
          <w:rFonts w:asciiTheme="minorHAnsi" w:hAnsiTheme="minorHAnsi" w:cstheme="minorHAnsi"/>
          <w:sz w:val="24"/>
        </w:rPr>
        <w:t>approved</w:t>
      </w:r>
      <w:r w:rsidRPr="003E515A">
        <w:rPr>
          <w:rFonts w:asciiTheme="minorHAnsi" w:hAnsiTheme="minorHAnsi" w:cstheme="minorHAnsi"/>
          <w:spacing w:val="-1"/>
          <w:sz w:val="24"/>
        </w:rPr>
        <w:t xml:space="preserve"> </w:t>
      </w:r>
      <w:r w:rsidRPr="003E515A">
        <w:rPr>
          <w:rFonts w:asciiTheme="minorHAnsi" w:hAnsiTheme="minorHAnsi" w:cstheme="minorHAnsi"/>
          <w:sz w:val="24"/>
        </w:rPr>
        <w:t>by</w:t>
      </w:r>
      <w:r w:rsidRPr="003E515A">
        <w:rPr>
          <w:rFonts w:asciiTheme="minorHAnsi" w:hAnsiTheme="minorHAnsi" w:cstheme="minorHAnsi"/>
          <w:spacing w:val="-1"/>
          <w:sz w:val="24"/>
        </w:rPr>
        <w:t xml:space="preserve"> </w:t>
      </w:r>
      <w:r w:rsidRPr="003E515A">
        <w:rPr>
          <w:rFonts w:asciiTheme="minorHAnsi" w:hAnsiTheme="minorHAnsi" w:cstheme="minorHAnsi"/>
          <w:sz w:val="24"/>
        </w:rPr>
        <w:t>the</w:t>
      </w:r>
      <w:r w:rsidRPr="003E515A">
        <w:rPr>
          <w:rFonts w:asciiTheme="minorHAnsi" w:hAnsiTheme="minorHAnsi" w:cstheme="minorHAnsi"/>
          <w:spacing w:val="-1"/>
          <w:sz w:val="24"/>
        </w:rPr>
        <w:t xml:space="preserve"> </w:t>
      </w:r>
      <w:r w:rsidRPr="003E515A">
        <w:rPr>
          <w:rFonts w:asciiTheme="minorHAnsi" w:hAnsiTheme="minorHAnsi" w:cstheme="minorHAnsi"/>
          <w:sz w:val="24"/>
        </w:rPr>
        <w:t>accused,</w:t>
      </w:r>
      <w:r w:rsidRPr="003E515A">
        <w:rPr>
          <w:rFonts w:asciiTheme="minorHAnsi" w:hAnsiTheme="minorHAnsi" w:cstheme="minorHAnsi"/>
          <w:spacing w:val="-1"/>
          <w:sz w:val="24"/>
        </w:rPr>
        <w:t xml:space="preserve"> </w:t>
      </w:r>
      <w:r w:rsidRPr="003E515A">
        <w:rPr>
          <w:rFonts w:asciiTheme="minorHAnsi" w:hAnsiTheme="minorHAnsi" w:cstheme="minorHAnsi"/>
          <w:sz w:val="24"/>
        </w:rPr>
        <w:t>and</w:t>
      </w:r>
      <w:r w:rsidRPr="003E515A">
        <w:rPr>
          <w:rFonts w:asciiTheme="minorHAnsi" w:hAnsiTheme="minorHAnsi" w:cstheme="minorHAnsi"/>
          <w:spacing w:val="-1"/>
          <w:sz w:val="24"/>
        </w:rPr>
        <w:t xml:space="preserve"> </w:t>
      </w:r>
      <w:r w:rsidRPr="003E515A">
        <w:rPr>
          <w:rFonts w:asciiTheme="minorHAnsi" w:hAnsiTheme="minorHAnsi" w:cstheme="minorHAnsi"/>
          <w:sz w:val="24"/>
        </w:rPr>
        <w:t>by</w:t>
      </w:r>
      <w:r w:rsidRPr="003E515A">
        <w:rPr>
          <w:rFonts w:asciiTheme="minorHAnsi" w:hAnsiTheme="minorHAnsi" w:cstheme="minorHAnsi"/>
          <w:spacing w:val="-1"/>
          <w:sz w:val="24"/>
        </w:rPr>
        <w:t xml:space="preserve"> </w:t>
      </w:r>
      <w:r w:rsidRPr="003E515A">
        <w:rPr>
          <w:rFonts w:asciiTheme="minorHAnsi" w:hAnsiTheme="minorHAnsi" w:cstheme="minorHAnsi"/>
          <w:sz w:val="24"/>
        </w:rPr>
        <w:t>the court, before the court proceeds to a judgment.</w:t>
      </w:r>
      <w:r w:rsidRPr="003E515A">
        <w:rPr>
          <w:rFonts w:asciiTheme="minorHAnsi" w:hAnsiTheme="minorHAnsi" w:cstheme="minorHAnsi"/>
          <w:spacing w:val="40"/>
          <w:sz w:val="24"/>
        </w:rPr>
        <w:t xml:space="preserve"> </w:t>
      </w:r>
      <w:r w:rsidRPr="003E515A">
        <w:rPr>
          <w:rFonts w:asciiTheme="minorHAnsi" w:hAnsiTheme="minorHAnsi" w:cstheme="minorHAnsi"/>
          <w:sz w:val="24"/>
        </w:rPr>
        <w:t>" . If the PIC (or the mediator, in the case of mediation) receives a confession, it shall immediately report the full statement of confession to the</w:t>
      </w:r>
      <w:r w:rsidRPr="003E515A">
        <w:rPr>
          <w:rFonts w:asciiTheme="minorHAnsi" w:hAnsiTheme="minorHAnsi" w:cstheme="minorHAnsi"/>
          <w:spacing w:val="-3"/>
          <w:sz w:val="24"/>
        </w:rPr>
        <w:t xml:space="preserve"> </w:t>
      </w:r>
      <w:r w:rsidRPr="003E515A">
        <w:rPr>
          <w:rFonts w:asciiTheme="minorHAnsi" w:hAnsiTheme="minorHAnsi" w:cstheme="minorHAnsi"/>
          <w:sz w:val="24"/>
        </w:rPr>
        <w:t>Administrative Committee. The Administrative Committee shall bring a debatable recommendation to the floor for judgment and censure.</w:t>
      </w:r>
    </w:p>
    <w:p w14:paraId="628DBD56" w14:textId="77777777" w:rsidR="00D42471" w:rsidRPr="003E515A" w:rsidRDefault="00D42471">
      <w:pPr>
        <w:pStyle w:val="BodyText"/>
        <w:spacing w:before="3"/>
        <w:rPr>
          <w:rFonts w:asciiTheme="minorHAnsi" w:hAnsiTheme="minorHAnsi" w:cstheme="minorHAnsi"/>
          <w:sz w:val="27"/>
        </w:rPr>
      </w:pPr>
    </w:p>
    <w:p w14:paraId="72A583C0" w14:textId="77777777" w:rsidR="00D42471" w:rsidRDefault="00071E19">
      <w:pPr>
        <w:pStyle w:val="Heading3"/>
      </w:pPr>
      <w:r>
        <w:t xml:space="preserve">Judicial Process Following </w:t>
      </w:r>
      <w:r>
        <w:rPr>
          <w:spacing w:val="-2"/>
        </w:rPr>
        <w:t>Mediation</w:t>
      </w:r>
    </w:p>
    <w:p w14:paraId="52BC5216" w14:textId="1392CF4C" w:rsidR="00D42471" w:rsidRPr="003E515A" w:rsidRDefault="00071E19">
      <w:pPr>
        <w:pStyle w:val="BodyText"/>
        <w:spacing w:before="42" w:line="276" w:lineRule="auto"/>
        <w:ind w:left="204" w:right="686"/>
        <w:rPr>
          <w:rFonts w:asciiTheme="minorHAnsi" w:hAnsiTheme="minorHAnsi" w:cstheme="minorHAnsi"/>
        </w:rPr>
      </w:pPr>
      <w:r w:rsidRPr="003E515A">
        <w:rPr>
          <w:rFonts w:asciiTheme="minorHAnsi" w:hAnsiTheme="minorHAnsi" w:cstheme="minorHAnsi"/>
        </w:rPr>
        <w:t>After the Admin Committee is satisfied with the validity of the PIC report, and determines a strong presumption of guilt, the AC will request a satisfactory explanation</w:t>
      </w:r>
      <w:r w:rsidRPr="003E515A">
        <w:rPr>
          <w:rFonts w:asciiTheme="minorHAnsi" w:hAnsiTheme="minorHAnsi" w:cstheme="minorHAnsi"/>
          <w:spacing w:val="-4"/>
        </w:rPr>
        <w:t xml:space="preserve"> </w:t>
      </w:r>
      <w:r w:rsidRPr="003E515A">
        <w:rPr>
          <w:rFonts w:asciiTheme="minorHAnsi" w:hAnsiTheme="minorHAnsi" w:cstheme="minorHAnsi"/>
        </w:rPr>
        <w:t>from</w:t>
      </w:r>
      <w:r w:rsidRPr="003E515A">
        <w:rPr>
          <w:rFonts w:asciiTheme="minorHAnsi" w:hAnsiTheme="minorHAnsi" w:cstheme="minorHAnsi"/>
          <w:spacing w:val="-4"/>
        </w:rPr>
        <w:t xml:space="preserve"> </w:t>
      </w:r>
      <w:r w:rsidRPr="003E515A">
        <w:rPr>
          <w:rFonts w:asciiTheme="minorHAnsi" w:hAnsiTheme="minorHAnsi" w:cstheme="minorHAnsi"/>
        </w:rPr>
        <w:t>the</w:t>
      </w:r>
      <w:r w:rsidRPr="003E515A">
        <w:rPr>
          <w:rFonts w:asciiTheme="minorHAnsi" w:hAnsiTheme="minorHAnsi" w:cstheme="minorHAnsi"/>
          <w:spacing w:val="-4"/>
        </w:rPr>
        <w:t xml:space="preserve"> </w:t>
      </w:r>
      <w:r w:rsidRPr="003E515A">
        <w:rPr>
          <w:rFonts w:asciiTheme="minorHAnsi" w:hAnsiTheme="minorHAnsi" w:cstheme="minorHAnsi"/>
        </w:rPr>
        <w:t>party</w:t>
      </w:r>
      <w:r w:rsidRPr="003E515A">
        <w:rPr>
          <w:rFonts w:asciiTheme="minorHAnsi" w:hAnsiTheme="minorHAnsi" w:cstheme="minorHAnsi"/>
          <w:spacing w:val="-4"/>
        </w:rPr>
        <w:t xml:space="preserve"> </w:t>
      </w:r>
      <w:r w:rsidRPr="003E515A">
        <w:rPr>
          <w:rFonts w:asciiTheme="minorHAnsi" w:hAnsiTheme="minorHAnsi" w:cstheme="minorHAnsi"/>
        </w:rPr>
        <w:t>to</w:t>
      </w:r>
      <w:r w:rsidRPr="003E515A">
        <w:rPr>
          <w:rFonts w:asciiTheme="minorHAnsi" w:hAnsiTheme="minorHAnsi" w:cstheme="minorHAnsi"/>
          <w:spacing w:val="-4"/>
        </w:rPr>
        <w:t xml:space="preserve"> </w:t>
      </w:r>
      <w:r w:rsidRPr="003E515A">
        <w:rPr>
          <w:rFonts w:asciiTheme="minorHAnsi" w:hAnsiTheme="minorHAnsi" w:cstheme="minorHAnsi"/>
        </w:rPr>
        <w:t>whom</w:t>
      </w:r>
      <w:r w:rsidRPr="003E515A">
        <w:rPr>
          <w:rFonts w:asciiTheme="minorHAnsi" w:hAnsiTheme="minorHAnsi" w:cstheme="minorHAnsi"/>
          <w:spacing w:val="-4"/>
        </w:rPr>
        <w:t xml:space="preserve"> </w:t>
      </w:r>
      <w:r w:rsidRPr="003E515A">
        <w:rPr>
          <w:rFonts w:asciiTheme="minorHAnsi" w:hAnsiTheme="minorHAnsi" w:cstheme="minorHAnsi"/>
        </w:rPr>
        <w:t>the</w:t>
      </w:r>
      <w:r w:rsidRPr="003E515A">
        <w:rPr>
          <w:rFonts w:asciiTheme="minorHAnsi" w:hAnsiTheme="minorHAnsi" w:cstheme="minorHAnsi"/>
          <w:spacing w:val="-4"/>
        </w:rPr>
        <w:t xml:space="preserve"> </w:t>
      </w:r>
      <w:r w:rsidRPr="003E515A">
        <w:rPr>
          <w:rFonts w:asciiTheme="minorHAnsi" w:hAnsiTheme="minorHAnsi" w:cstheme="minorHAnsi"/>
        </w:rPr>
        <w:t>report</w:t>
      </w:r>
      <w:r w:rsidRPr="003E515A">
        <w:rPr>
          <w:rFonts w:asciiTheme="minorHAnsi" w:hAnsiTheme="minorHAnsi" w:cstheme="minorHAnsi"/>
          <w:spacing w:val="-4"/>
        </w:rPr>
        <w:t xml:space="preserve"> </w:t>
      </w:r>
      <w:r w:rsidRPr="003E515A">
        <w:rPr>
          <w:rFonts w:asciiTheme="minorHAnsi" w:hAnsiTheme="minorHAnsi" w:cstheme="minorHAnsi"/>
        </w:rPr>
        <w:t>is</w:t>
      </w:r>
      <w:r w:rsidRPr="003E515A">
        <w:rPr>
          <w:rFonts w:asciiTheme="minorHAnsi" w:hAnsiTheme="minorHAnsi" w:cstheme="minorHAnsi"/>
          <w:spacing w:val="-4"/>
        </w:rPr>
        <w:t xml:space="preserve"> </w:t>
      </w:r>
      <w:r w:rsidRPr="003E515A">
        <w:rPr>
          <w:rFonts w:asciiTheme="minorHAnsi" w:hAnsiTheme="minorHAnsi" w:cstheme="minorHAnsi"/>
        </w:rPr>
        <w:t>directed</w:t>
      </w:r>
      <w:r w:rsidRPr="003E515A">
        <w:rPr>
          <w:rFonts w:asciiTheme="minorHAnsi" w:hAnsiTheme="minorHAnsi" w:cstheme="minorHAnsi"/>
          <w:spacing w:val="-4"/>
        </w:rPr>
        <w:t xml:space="preserve"> </w:t>
      </w:r>
      <w:r w:rsidRPr="003E515A">
        <w:rPr>
          <w:rFonts w:asciiTheme="minorHAnsi" w:hAnsiTheme="minorHAnsi" w:cstheme="minorHAnsi"/>
        </w:rPr>
        <w:t>and</w:t>
      </w:r>
      <w:r w:rsidRPr="003E515A">
        <w:rPr>
          <w:rFonts w:asciiTheme="minorHAnsi" w:hAnsiTheme="minorHAnsi" w:cstheme="minorHAnsi"/>
          <w:spacing w:val="-4"/>
        </w:rPr>
        <w:t xml:space="preserve"> </w:t>
      </w:r>
      <w:r w:rsidRPr="003E515A">
        <w:rPr>
          <w:rFonts w:asciiTheme="minorHAnsi" w:hAnsiTheme="minorHAnsi" w:cstheme="minorHAnsi"/>
        </w:rPr>
        <w:t>communicate with the accusing parties regarding timelines, etc.</w:t>
      </w:r>
    </w:p>
    <w:p w14:paraId="1DA60138" w14:textId="77777777" w:rsidR="00D42471" w:rsidRPr="003E515A" w:rsidRDefault="00D42471">
      <w:pPr>
        <w:pStyle w:val="BodyText"/>
        <w:spacing w:before="10"/>
        <w:rPr>
          <w:rFonts w:asciiTheme="minorHAnsi" w:hAnsiTheme="minorHAnsi" w:cstheme="minorHAnsi"/>
          <w:sz w:val="26"/>
        </w:rPr>
      </w:pPr>
    </w:p>
    <w:p w14:paraId="0489720D" w14:textId="4BFA5321" w:rsidR="00D42471" w:rsidRPr="003E515A" w:rsidRDefault="00071E19">
      <w:pPr>
        <w:pStyle w:val="BodyText"/>
        <w:spacing w:before="1" w:line="278" w:lineRule="auto"/>
        <w:ind w:left="204" w:right="207"/>
        <w:rPr>
          <w:rFonts w:asciiTheme="minorHAnsi" w:hAnsiTheme="minorHAnsi" w:cstheme="minorHAnsi"/>
        </w:rPr>
      </w:pPr>
      <w:r w:rsidRPr="003E515A">
        <w:rPr>
          <w:rFonts w:asciiTheme="minorHAnsi" w:hAnsiTheme="minorHAnsi" w:cstheme="minorHAnsi"/>
        </w:rPr>
        <w:t>The</w:t>
      </w:r>
      <w:r w:rsidRPr="003E515A">
        <w:rPr>
          <w:rFonts w:asciiTheme="minorHAnsi" w:hAnsiTheme="minorHAnsi" w:cstheme="minorHAnsi"/>
          <w:spacing w:val="-7"/>
        </w:rPr>
        <w:t xml:space="preserve"> </w:t>
      </w:r>
      <w:r w:rsidRPr="003E515A">
        <w:rPr>
          <w:rFonts w:asciiTheme="minorHAnsi" w:hAnsiTheme="minorHAnsi" w:cstheme="minorHAnsi"/>
        </w:rPr>
        <w:t>moderator,</w:t>
      </w:r>
      <w:r w:rsidRPr="003E515A">
        <w:rPr>
          <w:rFonts w:asciiTheme="minorHAnsi" w:hAnsiTheme="minorHAnsi" w:cstheme="minorHAnsi"/>
          <w:spacing w:val="-6"/>
        </w:rPr>
        <w:t xml:space="preserve"> </w:t>
      </w:r>
      <w:r w:rsidRPr="003E515A">
        <w:rPr>
          <w:rFonts w:asciiTheme="minorHAnsi" w:hAnsiTheme="minorHAnsi" w:cstheme="minorHAnsi"/>
        </w:rPr>
        <w:t>at</w:t>
      </w:r>
      <w:r w:rsidRPr="003E515A">
        <w:rPr>
          <w:rFonts w:asciiTheme="minorHAnsi" w:hAnsiTheme="minorHAnsi" w:cstheme="minorHAnsi"/>
          <w:spacing w:val="-6"/>
        </w:rPr>
        <w:t xml:space="preserve"> </w:t>
      </w:r>
      <w:r w:rsidRPr="003E515A">
        <w:rPr>
          <w:rFonts w:asciiTheme="minorHAnsi" w:hAnsiTheme="minorHAnsi" w:cstheme="minorHAnsi"/>
        </w:rPr>
        <w:t>his</w:t>
      </w:r>
      <w:r w:rsidRPr="003E515A">
        <w:rPr>
          <w:rFonts w:asciiTheme="minorHAnsi" w:hAnsiTheme="minorHAnsi" w:cstheme="minorHAnsi"/>
          <w:spacing w:val="-6"/>
        </w:rPr>
        <w:t xml:space="preserve"> </w:t>
      </w:r>
      <w:r w:rsidRPr="003E515A">
        <w:rPr>
          <w:rFonts w:asciiTheme="minorHAnsi" w:hAnsiTheme="minorHAnsi" w:cstheme="minorHAnsi"/>
        </w:rPr>
        <w:t>discretion</w:t>
      </w:r>
      <w:r w:rsidRPr="003E515A">
        <w:rPr>
          <w:rFonts w:asciiTheme="minorHAnsi" w:hAnsiTheme="minorHAnsi" w:cstheme="minorHAnsi"/>
          <w:spacing w:val="-5"/>
        </w:rPr>
        <w:t xml:space="preserve"> </w:t>
      </w:r>
      <w:r w:rsidRPr="003E515A">
        <w:rPr>
          <w:rFonts w:asciiTheme="minorHAnsi" w:hAnsiTheme="minorHAnsi" w:cstheme="minorHAnsi"/>
        </w:rPr>
        <w:t>and</w:t>
      </w:r>
      <w:r w:rsidRPr="003E515A">
        <w:rPr>
          <w:rFonts w:asciiTheme="minorHAnsi" w:hAnsiTheme="minorHAnsi" w:cstheme="minorHAnsi"/>
          <w:spacing w:val="-6"/>
        </w:rPr>
        <w:t xml:space="preserve"> </w:t>
      </w:r>
      <w:r w:rsidRPr="003E515A">
        <w:rPr>
          <w:rFonts w:asciiTheme="minorHAnsi" w:hAnsiTheme="minorHAnsi" w:cstheme="minorHAnsi"/>
        </w:rPr>
        <w:t>with</w:t>
      </w:r>
      <w:r w:rsidRPr="003E515A">
        <w:rPr>
          <w:rFonts w:asciiTheme="minorHAnsi" w:hAnsiTheme="minorHAnsi" w:cstheme="minorHAnsi"/>
          <w:spacing w:val="-6"/>
        </w:rPr>
        <w:t xml:space="preserve"> </w:t>
      </w:r>
      <w:r w:rsidRPr="003E515A">
        <w:rPr>
          <w:rFonts w:asciiTheme="minorHAnsi" w:hAnsiTheme="minorHAnsi" w:cstheme="minorHAnsi"/>
        </w:rPr>
        <w:t>the</w:t>
      </w:r>
      <w:r w:rsidRPr="003E515A">
        <w:rPr>
          <w:rFonts w:asciiTheme="minorHAnsi" w:hAnsiTheme="minorHAnsi" w:cstheme="minorHAnsi"/>
          <w:spacing w:val="-5"/>
        </w:rPr>
        <w:t xml:space="preserve"> </w:t>
      </w:r>
      <w:r w:rsidRPr="003E515A">
        <w:rPr>
          <w:rFonts w:asciiTheme="minorHAnsi" w:hAnsiTheme="minorHAnsi" w:cstheme="minorHAnsi"/>
        </w:rPr>
        <w:t>assistance</w:t>
      </w:r>
      <w:r w:rsidRPr="003E515A">
        <w:rPr>
          <w:rFonts w:asciiTheme="minorHAnsi" w:hAnsiTheme="minorHAnsi" w:cstheme="minorHAnsi"/>
          <w:spacing w:val="-5"/>
        </w:rPr>
        <w:t xml:space="preserve"> </w:t>
      </w:r>
      <w:r w:rsidRPr="003E515A">
        <w:rPr>
          <w:rFonts w:asciiTheme="minorHAnsi" w:hAnsiTheme="minorHAnsi" w:cstheme="minorHAnsi"/>
        </w:rPr>
        <w:t>of</w:t>
      </w:r>
      <w:r w:rsidRPr="003E515A">
        <w:rPr>
          <w:rFonts w:asciiTheme="minorHAnsi" w:hAnsiTheme="minorHAnsi" w:cstheme="minorHAnsi"/>
          <w:spacing w:val="-6"/>
        </w:rPr>
        <w:t xml:space="preserve"> </w:t>
      </w:r>
      <w:r w:rsidRPr="003E515A">
        <w:rPr>
          <w:rFonts w:asciiTheme="minorHAnsi" w:hAnsiTheme="minorHAnsi" w:cstheme="minorHAnsi"/>
        </w:rPr>
        <w:t>the</w:t>
      </w:r>
      <w:r w:rsidRPr="003E515A">
        <w:rPr>
          <w:rFonts w:asciiTheme="minorHAnsi" w:hAnsiTheme="minorHAnsi" w:cstheme="minorHAnsi"/>
          <w:spacing w:val="-17"/>
        </w:rPr>
        <w:t xml:space="preserve"> </w:t>
      </w:r>
      <w:r w:rsidRPr="003E515A">
        <w:rPr>
          <w:rFonts w:asciiTheme="minorHAnsi" w:hAnsiTheme="minorHAnsi" w:cstheme="minorHAnsi"/>
        </w:rPr>
        <w:t>AC,</w:t>
      </w:r>
      <w:r w:rsidRPr="003E515A">
        <w:rPr>
          <w:rFonts w:asciiTheme="minorHAnsi" w:hAnsiTheme="minorHAnsi" w:cstheme="minorHAnsi"/>
          <w:spacing w:val="-4"/>
        </w:rPr>
        <w:t xml:space="preserve"> </w:t>
      </w:r>
      <w:r w:rsidRPr="003E515A">
        <w:rPr>
          <w:rFonts w:asciiTheme="minorHAnsi" w:hAnsiTheme="minorHAnsi" w:cstheme="minorHAnsi"/>
        </w:rPr>
        <w:t>is</w:t>
      </w:r>
      <w:r w:rsidRPr="003E515A">
        <w:rPr>
          <w:rFonts w:asciiTheme="minorHAnsi" w:hAnsiTheme="minorHAnsi" w:cstheme="minorHAnsi"/>
          <w:spacing w:val="-6"/>
        </w:rPr>
        <w:t xml:space="preserve"> </w:t>
      </w:r>
      <w:r w:rsidRPr="003E515A">
        <w:rPr>
          <w:rFonts w:asciiTheme="minorHAnsi" w:hAnsiTheme="minorHAnsi" w:cstheme="minorHAnsi"/>
        </w:rPr>
        <w:t>encouraged</w:t>
      </w:r>
      <w:r w:rsidRPr="003E515A">
        <w:rPr>
          <w:rFonts w:asciiTheme="minorHAnsi" w:hAnsiTheme="minorHAnsi" w:cstheme="minorHAnsi"/>
          <w:spacing w:val="-6"/>
        </w:rPr>
        <w:t xml:space="preserve"> </w:t>
      </w:r>
      <w:r w:rsidRPr="003E515A">
        <w:rPr>
          <w:rFonts w:asciiTheme="minorHAnsi" w:hAnsiTheme="minorHAnsi" w:cstheme="minorHAnsi"/>
        </w:rPr>
        <w:t>to approach both parties with the option of pursuing mediation</w:t>
      </w:r>
      <w:r w:rsidR="003C13E6">
        <w:rPr>
          <w:rFonts w:asciiTheme="minorHAnsi" w:hAnsiTheme="minorHAnsi" w:cstheme="minorHAnsi"/>
        </w:rPr>
        <w:t xml:space="preserve"> </w:t>
      </w:r>
      <w:r w:rsidRPr="003E515A">
        <w:rPr>
          <w:rFonts w:asciiTheme="minorHAnsi" w:hAnsiTheme="minorHAnsi" w:cstheme="minorHAnsi"/>
        </w:rPr>
        <w:t>and is empowered to appoint a mediator.</w:t>
      </w:r>
    </w:p>
    <w:p w14:paraId="27E912BF" w14:textId="77777777" w:rsidR="00D42471" w:rsidRPr="003E515A" w:rsidRDefault="00D42471">
      <w:pPr>
        <w:pStyle w:val="BodyText"/>
        <w:spacing w:before="7"/>
        <w:rPr>
          <w:rFonts w:asciiTheme="minorHAnsi" w:hAnsiTheme="minorHAnsi" w:cstheme="minorHAnsi"/>
          <w:sz w:val="26"/>
        </w:rPr>
      </w:pPr>
    </w:p>
    <w:p w14:paraId="338101CE" w14:textId="77777777" w:rsidR="00D42471" w:rsidRPr="003E515A" w:rsidRDefault="00071E19">
      <w:pPr>
        <w:pStyle w:val="BodyText"/>
        <w:spacing w:before="1" w:line="276" w:lineRule="auto"/>
        <w:ind w:left="204" w:right="686"/>
        <w:rPr>
          <w:rFonts w:asciiTheme="minorHAnsi" w:hAnsiTheme="minorHAnsi" w:cstheme="minorHAnsi"/>
        </w:rPr>
      </w:pPr>
      <w:r w:rsidRPr="003E515A">
        <w:rPr>
          <w:rFonts w:asciiTheme="minorHAnsi" w:hAnsiTheme="minorHAnsi" w:cstheme="minorHAnsi"/>
        </w:rPr>
        <w:t>If</w:t>
      </w:r>
      <w:r w:rsidRPr="003E515A">
        <w:rPr>
          <w:rFonts w:asciiTheme="minorHAnsi" w:hAnsiTheme="minorHAnsi" w:cstheme="minorHAnsi"/>
          <w:spacing w:val="-7"/>
        </w:rPr>
        <w:t xml:space="preserve"> </w:t>
      </w:r>
      <w:r w:rsidRPr="003E515A">
        <w:rPr>
          <w:rFonts w:asciiTheme="minorHAnsi" w:hAnsiTheme="minorHAnsi" w:cstheme="minorHAnsi"/>
        </w:rPr>
        <w:t>mediation</w:t>
      </w:r>
      <w:r w:rsidRPr="003E515A">
        <w:rPr>
          <w:rFonts w:asciiTheme="minorHAnsi" w:hAnsiTheme="minorHAnsi" w:cstheme="minorHAnsi"/>
          <w:spacing w:val="-5"/>
        </w:rPr>
        <w:t xml:space="preserve"> </w:t>
      </w:r>
      <w:r w:rsidRPr="003E515A">
        <w:rPr>
          <w:rFonts w:asciiTheme="minorHAnsi" w:hAnsiTheme="minorHAnsi" w:cstheme="minorHAnsi"/>
        </w:rPr>
        <w:t>is</w:t>
      </w:r>
      <w:r w:rsidRPr="003E515A">
        <w:rPr>
          <w:rFonts w:asciiTheme="minorHAnsi" w:hAnsiTheme="minorHAnsi" w:cstheme="minorHAnsi"/>
          <w:spacing w:val="-6"/>
        </w:rPr>
        <w:t xml:space="preserve"> </w:t>
      </w:r>
      <w:r w:rsidRPr="003E515A">
        <w:rPr>
          <w:rFonts w:asciiTheme="minorHAnsi" w:hAnsiTheme="minorHAnsi" w:cstheme="minorHAnsi"/>
        </w:rPr>
        <w:t>not</w:t>
      </w:r>
      <w:r w:rsidRPr="003E515A">
        <w:rPr>
          <w:rFonts w:asciiTheme="minorHAnsi" w:hAnsiTheme="minorHAnsi" w:cstheme="minorHAnsi"/>
          <w:spacing w:val="-5"/>
        </w:rPr>
        <w:t xml:space="preserve"> </w:t>
      </w:r>
      <w:r w:rsidRPr="003E515A">
        <w:rPr>
          <w:rFonts w:asciiTheme="minorHAnsi" w:hAnsiTheme="minorHAnsi" w:cstheme="minorHAnsi"/>
        </w:rPr>
        <w:t>pursued,</w:t>
      </w:r>
      <w:r w:rsidRPr="003E515A">
        <w:rPr>
          <w:rFonts w:asciiTheme="minorHAnsi" w:hAnsiTheme="minorHAnsi" w:cstheme="minorHAnsi"/>
          <w:spacing w:val="-5"/>
        </w:rPr>
        <w:t xml:space="preserve"> </w:t>
      </w:r>
      <w:r w:rsidRPr="003E515A">
        <w:rPr>
          <w:rFonts w:asciiTheme="minorHAnsi" w:hAnsiTheme="minorHAnsi" w:cstheme="minorHAnsi"/>
        </w:rPr>
        <w:t>and</w:t>
      </w:r>
      <w:r w:rsidRPr="003E515A">
        <w:rPr>
          <w:rFonts w:asciiTheme="minorHAnsi" w:hAnsiTheme="minorHAnsi" w:cstheme="minorHAnsi"/>
          <w:spacing w:val="-5"/>
        </w:rPr>
        <w:t xml:space="preserve"> </w:t>
      </w:r>
      <w:r w:rsidRPr="003E515A">
        <w:rPr>
          <w:rFonts w:asciiTheme="minorHAnsi" w:hAnsiTheme="minorHAnsi" w:cstheme="minorHAnsi"/>
        </w:rPr>
        <w:t>the</w:t>
      </w:r>
      <w:r w:rsidRPr="003E515A">
        <w:rPr>
          <w:rFonts w:asciiTheme="minorHAnsi" w:hAnsiTheme="minorHAnsi" w:cstheme="minorHAnsi"/>
          <w:spacing w:val="-17"/>
        </w:rPr>
        <w:t xml:space="preserve"> </w:t>
      </w:r>
      <w:r w:rsidRPr="003E515A">
        <w:rPr>
          <w:rFonts w:asciiTheme="minorHAnsi" w:hAnsiTheme="minorHAnsi" w:cstheme="minorHAnsi"/>
        </w:rPr>
        <w:t>Administrative</w:t>
      </w:r>
      <w:r w:rsidRPr="003E515A">
        <w:rPr>
          <w:rFonts w:asciiTheme="minorHAnsi" w:hAnsiTheme="minorHAnsi" w:cstheme="minorHAnsi"/>
          <w:spacing w:val="-4"/>
        </w:rPr>
        <w:t xml:space="preserve"> </w:t>
      </w:r>
      <w:r w:rsidRPr="003E515A">
        <w:rPr>
          <w:rFonts w:asciiTheme="minorHAnsi" w:hAnsiTheme="minorHAnsi" w:cstheme="minorHAnsi"/>
        </w:rPr>
        <w:t>committee</w:t>
      </w:r>
      <w:r w:rsidRPr="003E515A">
        <w:rPr>
          <w:rFonts w:asciiTheme="minorHAnsi" w:hAnsiTheme="minorHAnsi" w:cstheme="minorHAnsi"/>
          <w:spacing w:val="-5"/>
        </w:rPr>
        <w:t xml:space="preserve"> </w:t>
      </w:r>
      <w:r w:rsidRPr="003E515A">
        <w:rPr>
          <w:rFonts w:asciiTheme="minorHAnsi" w:hAnsiTheme="minorHAnsi" w:cstheme="minorHAnsi"/>
        </w:rPr>
        <w:t>deems</w:t>
      </w:r>
      <w:r w:rsidRPr="003E515A">
        <w:rPr>
          <w:rFonts w:asciiTheme="minorHAnsi" w:hAnsiTheme="minorHAnsi" w:cstheme="minorHAnsi"/>
          <w:spacing w:val="-5"/>
        </w:rPr>
        <w:t xml:space="preserve"> </w:t>
      </w:r>
      <w:r w:rsidRPr="003E515A">
        <w:rPr>
          <w:rFonts w:asciiTheme="minorHAnsi" w:hAnsiTheme="minorHAnsi" w:cstheme="minorHAnsi"/>
        </w:rPr>
        <w:t>an</w:t>
      </w:r>
      <w:r w:rsidRPr="003E515A">
        <w:rPr>
          <w:rFonts w:asciiTheme="minorHAnsi" w:hAnsiTheme="minorHAnsi" w:cstheme="minorHAnsi"/>
          <w:spacing w:val="-6"/>
        </w:rPr>
        <w:t xml:space="preserve"> </w:t>
      </w:r>
      <w:r w:rsidRPr="003E515A">
        <w:rPr>
          <w:rFonts w:asciiTheme="minorHAnsi" w:hAnsiTheme="minorHAnsi" w:cstheme="minorHAnsi"/>
        </w:rPr>
        <w:t xml:space="preserve">indictment is warranted, it shall bring a recommendation to Presbytery to institute Judicial Process as dictated by </w:t>
      </w:r>
      <w:r w:rsidRPr="003E515A">
        <w:rPr>
          <w:rFonts w:asciiTheme="minorHAnsi" w:hAnsiTheme="minorHAnsi" w:cstheme="minorHAnsi"/>
          <w:i/>
        </w:rPr>
        <w:t xml:space="preserve">BCO </w:t>
      </w:r>
      <w:r w:rsidRPr="003E515A">
        <w:rPr>
          <w:rFonts w:asciiTheme="minorHAnsi" w:hAnsiTheme="minorHAnsi" w:cstheme="minorHAnsi"/>
        </w:rPr>
        <w:t>31-2 (second paragraph). All effort will be made to</w:t>
      </w:r>
      <w:r>
        <w:rPr>
          <w:rFonts w:ascii="Arial"/>
        </w:rPr>
        <w:t xml:space="preserve"> </w:t>
      </w:r>
      <w:r w:rsidRPr="003E515A">
        <w:rPr>
          <w:rFonts w:asciiTheme="minorHAnsi" w:hAnsiTheme="minorHAnsi" w:cstheme="minorHAnsi"/>
        </w:rPr>
        <w:t>proceed in a timely</w:t>
      </w:r>
      <w:r>
        <w:rPr>
          <w:rFonts w:ascii="Arial"/>
        </w:rPr>
        <w:t xml:space="preserve"> </w:t>
      </w:r>
      <w:r w:rsidRPr="003E515A">
        <w:rPr>
          <w:rFonts w:asciiTheme="minorHAnsi" w:hAnsiTheme="minorHAnsi" w:cstheme="minorHAnsi"/>
        </w:rPr>
        <w:t>manner.</w:t>
      </w:r>
    </w:p>
    <w:p w14:paraId="595BCF17" w14:textId="77777777" w:rsidR="003E515A" w:rsidRPr="003E515A" w:rsidRDefault="003E515A">
      <w:pPr>
        <w:pStyle w:val="BodyText"/>
        <w:spacing w:before="65" w:line="276" w:lineRule="auto"/>
        <w:ind w:left="204" w:right="880"/>
        <w:rPr>
          <w:rFonts w:asciiTheme="minorHAnsi" w:hAnsiTheme="minorHAnsi" w:cstheme="minorHAnsi"/>
        </w:rPr>
      </w:pPr>
    </w:p>
    <w:p w14:paraId="608E0B7D" w14:textId="4B355514" w:rsidR="00D42471" w:rsidRPr="003E515A" w:rsidRDefault="00071E19">
      <w:pPr>
        <w:pStyle w:val="BodyText"/>
        <w:spacing w:before="65" w:line="276" w:lineRule="auto"/>
        <w:ind w:left="204" w:right="880"/>
        <w:rPr>
          <w:rFonts w:asciiTheme="minorHAnsi" w:hAnsiTheme="minorHAnsi" w:cstheme="minorHAnsi"/>
        </w:rPr>
      </w:pPr>
      <w:r w:rsidRPr="003E515A">
        <w:rPr>
          <w:rFonts w:asciiTheme="minorHAnsi" w:hAnsiTheme="minorHAnsi" w:cstheme="minorHAnsi"/>
        </w:rPr>
        <w:t>Upon the Presbytery agreeing to proceed to judicial process in a particular case, the Moderator will appoint a commission of two Teaching Elders, two Ruling Elders,</w:t>
      </w:r>
      <w:r w:rsidRPr="003E515A">
        <w:rPr>
          <w:rFonts w:asciiTheme="minorHAnsi" w:hAnsiTheme="minorHAnsi" w:cstheme="minorHAnsi"/>
          <w:spacing w:val="-7"/>
        </w:rPr>
        <w:t xml:space="preserve"> </w:t>
      </w:r>
      <w:r w:rsidR="003E515A" w:rsidRPr="003E515A">
        <w:rPr>
          <w:rFonts w:asciiTheme="minorHAnsi" w:hAnsiTheme="minorHAnsi" w:cstheme="minorHAnsi"/>
        </w:rPr>
        <w:t>one Teaching</w:t>
      </w:r>
      <w:r w:rsidRPr="003E515A">
        <w:rPr>
          <w:rFonts w:asciiTheme="minorHAnsi" w:hAnsiTheme="minorHAnsi" w:cstheme="minorHAnsi"/>
          <w:spacing w:val="-6"/>
        </w:rPr>
        <w:t xml:space="preserve"> </w:t>
      </w:r>
      <w:r w:rsidRPr="003E515A">
        <w:rPr>
          <w:rFonts w:asciiTheme="minorHAnsi" w:hAnsiTheme="minorHAnsi" w:cstheme="minorHAnsi"/>
        </w:rPr>
        <w:t>Elder</w:t>
      </w:r>
      <w:r w:rsidRPr="003E515A">
        <w:rPr>
          <w:rFonts w:asciiTheme="minorHAnsi" w:hAnsiTheme="minorHAnsi" w:cstheme="minorHAnsi"/>
          <w:spacing w:val="-5"/>
        </w:rPr>
        <w:t xml:space="preserve"> </w:t>
      </w:r>
      <w:r w:rsidRPr="003E515A">
        <w:rPr>
          <w:rFonts w:asciiTheme="minorHAnsi" w:hAnsiTheme="minorHAnsi" w:cstheme="minorHAnsi"/>
        </w:rPr>
        <w:t>alternate,</w:t>
      </w:r>
      <w:r w:rsidRPr="003E515A">
        <w:rPr>
          <w:rFonts w:asciiTheme="minorHAnsi" w:hAnsiTheme="minorHAnsi" w:cstheme="minorHAnsi"/>
          <w:spacing w:val="-7"/>
        </w:rPr>
        <w:t xml:space="preserve"> </w:t>
      </w:r>
      <w:r w:rsidRPr="003E515A">
        <w:rPr>
          <w:rFonts w:asciiTheme="minorHAnsi" w:hAnsiTheme="minorHAnsi" w:cstheme="minorHAnsi"/>
        </w:rPr>
        <w:t>and</w:t>
      </w:r>
      <w:r w:rsidRPr="003E515A">
        <w:rPr>
          <w:rFonts w:asciiTheme="minorHAnsi" w:hAnsiTheme="minorHAnsi" w:cstheme="minorHAnsi"/>
          <w:spacing w:val="-6"/>
        </w:rPr>
        <w:t xml:space="preserve"> </w:t>
      </w:r>
      <w:r w:rsidRPr="003E515A">
        <w:rPr>
          <w:rFonts w:asciiTheme="minorHAnsi" w:hAnsiTheme="minorHAnsi" w:cstheme="minorHAnsi"/>
        </w:rPr>
        <w:t>one</w:t>
      </w:r>
      <w:r w:rsidRPr="003E515A">
        <w:rPr>
          <w:rFonts w:asciiTheme="minorHAnsi" w:hAnsiTheme="minorHAnsi" w:cstheme="minorHAnsi"/>
          <w:spacing w:val="-6"/>
        </w:rPr>
        <w:t xml:space="preserve"> </w:t>
      </w:r>
      <w:r w:rsidRPr="003E515A">
        <w:rPr>
          <w:rFonts w:asciiTheme="minorHAnsi" w:hAnsiTheme="minorHAnsi" w:cstheme="minorHAnsi"/>
        </w:rPr>
        <w:t>Ruling</w:t>
      </w:r>
      <w:r w:rsidRPr="003E515A">
        <w:rPr>
          <w:rFonts w:asciiTheme="minorHAnsi" w:hAnsiTheme="minorHAnsi" w:cstheme="minorHAnsi"/>
          <w:spacing w:val="-7"/>
        </w:rPr>
        <w:t xml:space="preserve"> </w:t>
      </w:r>
      <w:r w:rsidRPr="003E515A">
        <w:rPr>
          <w:rFonts w:asciiTheme="minorHAnsi" w:hAnsiTheme="minorHAnsi" w:cstheme="minorHAnsi"/>
        </w:rPr>
        <w:t>Elder</w:t>
      </w:r>
      <w:r w:rsidRPr="003E515A">
        <w:rPr>
          <w:rFonts w:asciiTheme="minorHAnsi" w:hAnsiTheme="minorHAnsi" w:cstheme="minorHAnsi"/>
          <w:spacing w:val="-5"/>
        </w:rPr>
        <w:t xml:space="preserve"> </w:t>
      </w:r>
      <w:r w:rsidRPr="003E515A">
        <w:rPr>
          <w:rFonts w:asciiTheme="minorHAnsi" w:hAnsiTheme="minorHAnsi" w:cstheme="minorHAnsi"/>
        </w:rPr>
        <w:t>alternate</w:t>
      </w:r>
      <w:r w:rsidRPr="003E515A">
        <w:rPr>
          <w:rFonts w:asciiTheme="minorHAnsi" w:hAnsiTheme="minorHAnsi" w:cstheme="minorHAnsi"/>
          <w:spacing w:val="-6"/>
        </w:rPr>
        <w:t xml:space="preserve"> </w:t>
      </w:r>
      <w:r w:rsidRPr="003E515A">
        <w:rPr>
          <w:rFonts w:asciiTheme="minorHAnsi" w:hAnsiTheme="minorHAnsi" w:cstheme="minorHAnsi"/>
        </w:rPr>
        <w:t>to</w:t>
      </w:r>
      <w:r w:rsidRPr="003E515A">
        <w:rPr>
          <w:rFonts w:asciiTheme="minorHAnsi" w:hAnsiTheme="minorHAnsi" w:cstheme="minorHAnsi"/>
          <w:spacing w:val="-5"/>
        </w:rPr>
        <w:t xml:space="preserve"> </w:t>
      </w:r>
      <w:r w:rsidRPr="003E515A">
        <w:rPr>
          <w:rFonts w:asciiTheme="minorHAnsi" w:hAnsiTheme="minorHAnsi" w:cstheme="minorHAnsi"/>
        </w:rPr>
        <w:t>adjudicate the judicial matter. The Moderator will appoint a convener for this commission.</w:t>
      </w:r>
    </w:p>
    <w:p w14:paraId="445BA808" w14:textId="77777777" w:rsidR="00D42471" w:rsidRPr="003E515A" w:rsidRDefault="00D42471">
      <w:pPr>
        <w:pStyle w:val="BodyText"/>
        <w:spacing w:before="11"/>
        <w:rPr>
          <w:rFonts w:asciiTheme="minorHAnsi" w:hAnsiTheme="minorHAnsi" w:cstheme="minorHAnsi"/>
          <w:sz w:val="26"/>
        </w:rPr>
      </w:pPr>
    </w:p>
    <w:p w14:paraId="0B4A0AC9" w14:textId="77777777" w:rsidR="00D42471" w:rsidRPr="003E515A" w:rsidRDefault="00071E19">
      <w:pPr>
        <w:pStyle w:val="ListParagraph"/>
        <w:numPr>
          <w:ilvl w:val="0"/>
          <w:numId w:val="7"/>
        </w:numPr>
        <w:tabs>
          <w:tab w:val="left" w:pos="1164"/>
        </w:tabs>
        <w:spacing w:line="278" w:lineRule="auto"/>
        <w:ind w:right="826" w:firstLine="0"/>
        <w:rPr>
          <w:rFonts w:asciiTheme="minorHAnsi" w:hAnsiTheme="minorHAnsi" w:cstheme="minorHAnsi"/>
          <w:sz w:val="24"/>
        </w:rPr>
      </w:pPr>
      <w:r w:rsidRPr="003E515A">
        <w:rPr>
          <w:rFonts w:asciiTheme="minorHAnsi" w:hAnsiTheme="minorHAnsi" w:cstheme="minorHAnsi"/>
          <w:sz w:val="24"/>
        </w:rPr>
        <w:t>A Teaching Elder is eligible to serve on a judicial commission if he is a member</w:t>
      </w:r>
      <w:r w:rsidRPr="003E515A">
        <w:rPr>
          <w:rFonts w:asciiTheme="minorHAnsi" w:hAnsiTheme="minorHAnsi" w:cstheme="minorHAnsi"/>
          <w:spacing w:val="-3"/>
          <w:sz w:val="24"/>
        </w:rPr>
        <w:t xml:space="preserve"> </w:t>
      </w:r>
      <w:r w:rsidRPr="003E515A">
        <w:rPr>
          <w:rFonts w:asciiTheme="minorHAnsi" w:hAnsiTheme="minorHAnsi" w:cstheme="minorHAnsi"/>
          <w:sz w:val="24"/>
        </w:rPr>
        <w:t>in</w:t>
      </w:r>
      <w:r w:rsidRPr="003E515A">
        <w:rPr>
          <w:rFonts w:asciiTheme="minorHAnsi" w:hAnsiTheme="minorHAnsi" w:cstheme="minorHAnsi"/>
          <w:spacing w:val="-1"/>
          <w:sz w:val="24"/>
        </w:rPr>
        <w:t xml:space="preserve"> </w:t>
      </w:r>
      <w:r w:rsidRPr="003E515A">
        <w:rPr>
          <w:rFonts w:asciiTheme="minorHAnsi" w:hAnsiTheme="minorHAnsi" w:cstheme="minorHAnsi"/>
          <w:sz w:val="24"/>
        </w:rPr>
        <w:t>good</w:t>
      </w:r>
      <w:r w:rsidRPr="003E515A">
        <w:rPr>
          <w:rFonts w:asciiTheme="minorHAnsi" w:hAnsiTheme="minorHAnsi" w:cstheme="minorHAnsi"/>
          <w:spacing w:val="-3"/>
          <w:sz w:val="24"/>
        </w:rPr>
        <w:t xml:space="preserve"> </w:t>
      </w:r>
      <w:r w:rsidRPr="003E515A">
        <w:rPr>
          <w:rFonts w:asciiTheme="minorHAnsi" w:hAnsiTheme="minorHAnsi" w:cstheme="minorHAnsi"/>
          <w:sz w:val="24"/>
        </w:rPr>
        <w:t>standing</w:t>
      </w:r>
      <w:r w:rsidRPr="003E515A">
        <w:rPr>
          <w:rFonts w:asciiTheme="minorHAnsi" w:hAnsiTheme="minorHAnsi" w:cstheme="minorHAnsi"/>
          <w:spacing w:val="-3"/>
          <w:sz w:val="24"/>
        </w:rPr>
        <w:t xml:space="preserve"> </w:t>
      </w:r>
      <w:r w:rsidRPr="003E515A">
        <w:rPr>
          <w:rFonts w:asciiTheme="minorHAnsi" w:hAnsiTheme="minorHAnsi" w:cstheme="minorHAnsi"/>
          <w:sz w:val="24"/>
        </w:rPr>
        <w:t>of</w:t>
      </w:r>
      <w:r w:rsidRPr="003E515A">
        <w:rPr>
          <w:rFonts w:asciiTheme="minorHAnsi" w:hAnsiTheme="minorHAnsi" w:cstheme="minorHAnsi"/>
          <w:spacing w:val="-4"/>
          <w:sz w:val="24"/>
        </w:rPr>
        <w:t xml:space="preserve"> </w:t>
      </w:r>
      <w:r w:rsidRPr="003E515A">
        <w:rPr>
          <w:rFonts w:asciiTheme="minorHAnsi" w:hAnsiTheme="minorHAnsi" w:cstheme="minorHAnsi"/>
          <w:sz w:val="24"/>
        </w:rPr>
        <w:t>the</w:t>
      </w:r>
      <w:r w:rsidRPr="003E515A">
        <w:rPr>
          <w:rFonts w:asciiTheme="minorHAnsi" w:hAnsiTheme="minorHAnsi" w:cstheme="minorHAnsi"/>
          <w:spacing w:val="-3"/>
          <w:sz w:val="24"/>
        </w:rPr>
        <w:t xml:space="preserve"> </w:t>
      </w:r>
      <w:r w:rsidRPr="003E515A">
        <w:rPr>
          <w:rFonts w:asciiTheme="minorHAnsi" w:hAnsiTheme="minorHAnsi" w:cstheme="minorHAnsi"/>
          <w:sz w:val="24"/>
        </w:rPr>
        <w:t>Presbytery</w:t>
      </w:r>
      <w:r w:rsidRPr="003E515A">
        <w:rPr>
          <w:rFonts w:asciiTheme="minorHAnsi" w:hAnsiTheme="minorHAnsi" w:cstheme="minorHAnsi"/>
          <w:spacing w:val="-3"/>
          <w:sz w:val="24"/>
        </w:rPr>
        <w:t xml:space="preserve"> </w:t>
      </w:r>
      <w:r w:rsidRPr="003E515A">
        <w:rPr>
          <w:rFonts w:asciiTheme="minorHAnsi" w:hAnsiTheme="minorHAnsi" w:cstheme="minorHAnsi"/>
          <w:sz w:val="24"/>
        </w:rPr>
        <w:t>and</w:t>
      </w:r>
      <w:r w:rsidRPr="003E515A">
        <w:rPr>
          <w:rFonts w:asciiTheme="minorHAnsi" w:hAnsiTheme="minorHAnsi" w:cstheme="minorHAnsi"/>
          <w:spacing w:val="-3"/>
          <w:sz w:val="24"/>
        </w:rPr>
        <w:t xml:space="preserve"> </w:t>
      </w:r>
      <w:r w:rsidRPr="003E515A">
        <w:rPr>
          <w:rFonts w:asciiTheme="minorHAnsi" w:hAnsiTheme="minorHAnsi" w:cstheme="minorHAnsi"/>
          <w:sz w:val="24"/>
        </w:rPr>
        <w:t>is</w:t>
      </w:r>
      <w:r w:rsidRPr="003E515A">
        <w:rPr>
          <w:rFonts w:asciiTheme="minorHAnsi" w:hAnsiTheme="minorHAnsi" w:cstheme="minorHAnsi"/>
          <w:spacing w:val="-3"/>
          <w:sz w:val="24"/>
        </w:rPr>
        <w:t xml:space="preserve"> </w:t>
      </w:r>
      <w:r w:rsidRPr="003E515A">
        <w:rPr>
          <w:rFonts w:asciiTheme="minorHAnsi" w:hAnsiTheme="minorHAnsi" w:cstheme="minorHAnsi"/>
          <w:sz w:val="24"/>
        </w:rPr>
        <w:t>not</w:t>
      </w:r>
      <w:r w:rsidRPr="003E515A">
        <w:rPr>
          <w:rFonts w:asciiTheme="minorHAnsi" w:hAnsiTheme="minorHAnsi" w:cstheme="minorHAnsi"/>
          <w:spacing w:val="-4"/>
          <w:sz w:val="24"/>
        </w:rPr>
        <w:t xml:space="preserve"> </w:t>
      </w:r>
      <w:r w:rsidRPr="003E515A">
        <w:rPr>
          <w:rFonts w:asciiTheme="minorHAnsi" w:hAnsiTheme="minorHAnsi" w:cstheme="minorHAnsi"/>
          <w:sz w:val="24"/>
        </w:rPr>
        <w:t>directly</w:t>
      </w:r>
      <w:r w:rsidRPr="003E515A">
        <w:rPr>
          <w:rFonts w:asciiTheme="minorHAnsi" w:hAnsiTheme="minorHAnsi" w:cstheme="minorHAnsi"/>
          <w:spacing w:val="-3"/>
          <w:sz w:val="24"/>
        </w:rPr>
        <w:t xml:space="preserve"> </w:t>
      </w:r>
      <w:r w:rsidRPr="003E515A">
        <w:rPr>
          <w:rFonts w:asciiTheme="minorHAnsi" w:hAnsiTheme="minorHAnsi" w:cstheme="minorHAnsi"/>
          <w:sz w:val="24"/>
        </w:rPr>
        <w:t>involved</w:t>
      </w:r>
      <w:r w:rsidRPr="003E515A">
        <w:rPr>
          <w:rFonts w:asciiTheme="minorHAnsi" w:hAnsiTheme="minorHAnsi" w:cstheme="minorHAnsi"/>
          <w:spacing w:val="-3"/>
          <w:sz w:val="24"/>
        </w:rPr>
        <w:t xml:space="preserve"> </w:t>
      </w:r>
      <w:r w:rsidRPr="003E515A">
        <w:rPr>
          <w:rFonts w:asciiTheme="minorHAnsi" w:hAnsiTheme="minorHAnsi" w:cstheme="minorHAnsi"/>
          <w:sz w:val="24"/>
        </w:rPr>
        <w:t>with the judicial matter at hand.</w:t>
      </w:r>
    </w:p>
    <w:p w14:paraId="328C6643" w14:textId="77777777" w:rsidR="00D42471" w:rsidRPr="003E515A" w:rsidRDefault="00D42471">
      <w:pPr>
        <w:pStyle w:val="BodyText"/>
        <w:spacing w:before="7"/>
        <w:rPr>
          <w:rFonts w:asciiTheme="minorHAnsi" w:hAnsiTheme="minorHAnsi" w:cstheme="minorHAnsi"/>
          <w:sz w:val="26"/>
        </w:rPr>
      </w:pPr>
    </w:p>
    <w:p w14:paraId="4F3BD661" w14:textId="746BEDB5" w:rsidR="00D42471" w:rsidRPr="003E515A" w:rsidRDefault="00071E19">
      <w:pPr>
        <w:pStyle w:val="ListParagraph"/>
        <w:numPr>
          <w:ilvl w:val="0"/>
          <w:numId w:val="7"/>
        </w:numPr>
        <w:tabs>
          <w:tab w:val="left" w:pos="1260"/>
        </w:tabs>
        <w:spacing w:before="1" w:line="276" w:lineRule="auto"/>
        <w:ind w:right="782" w:firstLine="0"/>
        <w:jc w:val="both"/>
        <w:rPr>
          <w:rFonts w:asciiTheme="minorHAnsi" w:hAnsiTheme="minorHAnsi" w:cstheme="minorHAnsi"/>
          <w:sz w:val="24"/>
        </w:rPr>
      </w:pPr>
      <w:r w:rsidRPr="003E515A">
        <w:rPr>
          <w:rFonts w:asciiTheme="minorHAnsi" w:hAnsiTheme="minorHAnsi" w:cstheme="minorHAnsi"/>
          <w:sz w:val="24"/>
        </w:rPr>
        <w:t xml:space="preserve">A Ruling Elder is eligible to serve on a judicial commission if he is a member </w:t>
      </w:r>
      <w:r w:rsidR="003E515A" w:rsidRPr="003E515A">
        <w:rPr>
          <w:rFonts w:asciiTheme="minorHAnsi" w:hAnsiTheme="minorHAnsi" w:cstheme="minorHAnsi"/>
          <w:sz w:val="24"/>
        </w:rPr>
        <w:t>in good</w:t>
      </w:r>
      <w:r w:rsidRPr="003E515A">
        <w:rPr>
          <w:rFonts w:asciiTheme="minorHAnsi" w:hAnsiTheme="minorHAnsi" w:cstheme="minorHAnsi"/>
          <w:sz w:val="24"/>
        </w:rPr>
        <w:t xml:space="preserve"> standing of a Presbytery committee or a past moderator of the Presbytery and is not directly involved in the judicial matter at hand.</w:t>
      </w:r>
    </w:p>
    <w:p w14:paraId="459C305D" w14:textId="77777777" w:rsidR="00D42471" w:rsidRPr="003E515A" w:rsidRDefault="00D42471">
      <w:pPr>
        <w:pStyle w:val="BodyText"/>
        <w:spacing w:before="11"/>
        <w:rPr>
          <w:rFonts w:asciiTheme="minorHAnsi" w:hAnsiTheme="minorHAnsi" w:cstheme="minorHAnsi"/>
          <w:sz w:val="26"/>
        </w:rPr>
      </w:pPr>
    </w:p>
    <w:p w14:paraId="13F8338F" w14:textId="788B4E56" w:rsidR="00D42471" w:rsidRPr="003E515A" w:rsidRDefault="00071E19">
      <w:pPr>
        <w:pStyle w:val="ListParagraph"/>
        <w:numPr>
          <w:ilvl w:val="0"/>
          <w:numId w:val="7"/>
        </w:numPr>
        <w:tabs>
          <w:tab w:val="left" w:pos="1270"/>
        </w:tabs>
        <w:spacing w:line="276" w:lineRule="auto"/>
        <w:ind w:right="1843" w:firstLine="0"/>
        <w:rPr>
          <w:rFonts w:asciiTheme="minorHAnsi" w:hAnsiTheme="minorHAnsi" w:cstheme="minorHAnsi"/>
          <w:sz w:val="24"/>
        </w:rPr>
      </w:pPr>
      <w:r w:rsidRPr="003E515A">
        <w:rPr>
          <w:rFonts w:asciiTheme="minorHAnsi" w:hAnsiTheme="minorHAnsi" w:cstheme="minorHAnsi"/>
          <w:spacing w:val="-4"/>
          <w:sz w:val="24"/>
        </w:rPr>
        <w:t>A</w:t>
      </w:r>
      <w:r w:rsidRPr="003E515A">
        <w:rPr>
          <w:rFonts w:asciiTheme="minorHAnsi" w:hAnsiTheme="minorHAnsi" w:cstheme="minorHAnsi"/>
          <w:spacing w:val="-16"/>
          <w:sz w:val="24"/>
        </w:rPr>
        <w:t xml:space="preserve"> </w:t>
      </w:r>
      <w:r w:rsidRPr="003E515A">
        <w:rPr>
          <w:rFonts w:asciiTheme="minorHAnsi" w:hAnsiTheme="minorHAnsi" w:cstheme="minorHAnsi"/>
          <w:spacing w:val="-4"/>
          <w:sz w:val="24"/>
        </w:rPr>
        <w:t>judicial</w:t>
      </w:r>
      <w:r w:rsidRPr="003E515A">
        <w:rPr>
          <w:rFonts w:asciiTheme="minorHAnsi" w:hAnsiTheme="minorHAnsi" w:cstheme="minorHAnsi"/>
          <w:spacing w:val="-32"/>
          <w:sz w:val="24"/>
        </w:rPr>
        <w:t xml:space="preserve"> </w:t>
      </w:r>
      <w:r w:rsidRPr="003E515A">
        <w:rPr>
          <w:rFonts w:asciiTheme="minorHAnsi" w:hAnsiTheme="minorHAnsi" w:cstheme="minorHAnsi"/>
          <w:spacing w:val="-4"/>
          <w:sz w:val="24"/>
        </w:rPr>
        <w:t>commission</w:t>
      </w:r>
      <w:r w:rsidRPr="003E515A">
        <w:rPr>
          <w:rFonts w:asciiTheme="minorHAnsi" w:hAnsiTheme="minorHAnsi" w:cstheme="minorHAnsi"/>
          <w:spacing w:val="-33"/>
          <w:sz w:val="24"/>
        </w:rPr>
        <w:t xml:space="preserve"> </w:t>
      </w:r>
      <w:r w:rsidRPr="003E515A">
        <w:rPr>
          <w:rFonts w:asciiTheme="minorHAnsi" w:hAnsiTheme="minorHAnsi" w:cstheme="minorHAnsi"/>
          <w:spacing w:val="-4"/>
          <w:sz w:val="24"/>
        </w:rPr>
        <w:t>shall</w:t>
      </w:r>
      <w:r w:rsidRPr="003E515A">
        <w:rPr>
          <w:rFonts w:asciiTheme="minorHAnsi" w:hAnsiTheme="minorHAnsi" w:cstheme="minorHAnsi"/>
          <w:spacing w:val="-13"/>
          <w:sz w:val="24"/>
        </w:rPr>
        <w:t xml:space="preserve"> </w:t>
      </w:r>
      <w:r w:rsidRPr="003E515A">
        <w:rPr>
          <w:rFonts w:asciiTheme="minorHAnsi" w:hAnsiTheme="minorHAnsi" w:cstheme="minorHAnsi"/>
          <w:spacing w:val="-4"/>
          <w:sz w:val="24"/>
        </w:rPr>
        <w:t>not</w:t>
      </w:r>
      <w:r w:rsidRPr="003E515A">
        <w:rPr>
          <w:rFonts w:asciiTheme="minorHAnsi" w:hAnsiTheme="minorHAnsi" w:cstheme="minorHAnsi"/>
          <w:spacing w:val="-13"/>
          <w:sz w:val="24"/>
        </w:rPr>
        <w:t xml:space="preserve"> </w:t>
      </w:r>
      <w:r w:rsidRPr="003E515A">
        <w:rPr>
          <w:rFonts w:asciiTheme="minorHAnsi" w:hAnsiTheme="minorHAnsi" w:cstheme="minorHAnsi"/>
          <w:spacing w:val="-4"/>
          <w:sz w:val="24"/>
        </w:rPr>
        <w:t>have</w:t>
      </w:r>
      <w:r w:rsidRPr="003E515A">
        <w:rPr>
          <w:rFonts w:asciiTheme="minorHAnsi" w:hAnsiTheme="minorHAnsi" w:cstheme="minorHAnsi"/>
          <w:spacing w:val="-12"/>
          <w:sz w:val="24"/>
        </w:rPr>
        <w:t xml:space="preserve"> </w:t>
      </w:r>
      <w:r w:rsidRPr="003E515A">
        <w:rPr>
          <w:rFonts w:asciiTheme="minorHAnsi" w:hAnsiTheme="minorHAnsi" w:cstheme="minorHAnsi"/>
          <w:spacing w:val="-4"/>
          <w:sz w:val="24"/>
        </w:rPr>
        <w:t>more</w:t>
      </w:r>
      <w:r w:rsidRPr="003E515A">
        <w:rPr>
          <w:rFonts w:asciiTheme="minorHAnsi" w:hAnsiTheme="minorHAnsi" w:cstheme="minorHAnsi"/>
          <w:spacing w:val="-13"/>
          <w:sz w:val="24"/>
        </w:rPr>
        <w:t xml:space="preserve"> </w:t>
      </w:r>
      <w:r w:rsidRPr="003E515A">
        <w:rPr>
          <w:rFonts w:asciiTheme="minorHAnsi" w:hAnsiTheme="minorHAnsi" w:cstheme="minorHAnsi"/>
          <w:spacing w:val="-4"/>
          <w:sz w:val="24"/>
        </w:rPr>
        <w:t>than</w:t>
      </w:r>
      <w:r w:rsidRPr="003E515A">
        <w:rPr>
          <w:rFonts w:asciiTheme="minorHAnsi" w:hAnsiTheme="minorHAnsi" w:cstheme="minorHAnsi"/>
          <w:spacing w:val="-13"/>
          <w:sz w:val="24"/>
        </w:rPr>
        <w:t xml:space="preserve"> </w:t>
      </w:r>
      <w:r w:rsidRPr="003E515A">
        <w:rPr>
          <w:rFonts w:asciiTheme="minorHAnsi" w:hAnsiTheme="minorHAnsi" w:cstheme="minorHAnsi"/>
          <w:spacing w:val="-4"/>
          <w:sz w:val="24"/>
        </w:rPr>
        <w:t>one</w:t>
      </w:r>
      <w:r w:rsidRPr="003E515A">
        <w:rPr>
          <w:rFonts w:asciiTheme="minorHAnsi" w:hAnsiTheme="minorHAnsi" w:cstheme="minorHAnsi"/>
          <w:spacing w:val="-13"/>
          <w:sz w:val="24"/>
        </w:rPr>
        <w:t xml:space="preserve"> </w:t>
      </w:r>
      <w:r w:rsidRPr="003E515A">
        <w:rPr>
          <w:rFonts w:asciiTheme="minorHAnsi" w:hAnsiTheme="minorHAnsi" w:cstheme="minorHAnsi"/>
          <w:spacing w:val="-4"/>
          <w:sz w:val="24"/>
        </w:rPr>
        <w:t>member</w:t>
      </w:r>
      <w:r w:rsidRPr="003E515A">
        <w:rPr>
          <w:rFonts w:asciiTheme="minorHAnsi" w:hAnsiTheme="minorHAnsi" w:cstheme="minorHAnsi"/>
          <w:spacing w:val="-12"/>
          <w:sz w:val="24"/>
        </w:rPr>
        <w:t xml:space="preserve"> </w:t>
      </w:r>
      <w:r w:rsidRPr="003E515A">
        <w:rPr>
          <w:rFonts w:asciiTheme="minorHAnsi" w:hAnsiTheme="minorHAnsi" w:cstheme="minorHAnsi"/>
          <w:spacing w:val="-4"/>
          <w:sz w:val="24"/>
        </w:rPr>
        <w:t xml:space="preserve">from </w:t>
      </w:r>
      <w:r w:rsidRPr="003E515A">
        <w:rPr>
          <w:rFonts w:asciiTheme="minorHAnsi" w:hAnsiTheme="minorHAnsi" w:cstheme="minorHAnsi"/>
          <w:sz w:val="24"/>
        </w:rPr>
        <w:t xml:space="preserve">any </w:t>
      </w:r>
      <w:r w:rsidR="003E515A" w:rsidRPr="003E515A">
        <w:rPr>
          <w:rFonts w:asciiTheme="minorHAnsi" w:hAnsiTheme="minorHAnsi" w:cstheme="minorHAnsi"/>
          <w:sz w:val="24"/>
        </w:rPr>
        <w:t>single session</w:t>
      </w:r>
      <w:r w:rsidRPr="003E515A">
        <w:rPr>
          <w:rFonts w:asciiTheme="minorHAnsi" w:hAnsiTheme="minorHAnsi" w:cstheme="minorHAnsi"/>
          <w:sz w:val="24"/>
        </w:rPr>
        <w:t>.</w:t>
      </w:r>
    </w:p>
    <w:p w14:paraId="33DEAB46" w14:textId="77777777" w:rsidR="00D42471" w:rsidRPr="003E515A" w:rsidRDefault="00D42471">
      <w:pPr>
        <w:pStyle w:val="BodyText"/>
        <w:rPr>
          <w:rFonts w:asciiTheme="minorHAnsi" w:hAnsiTheme="minorHAnsi" w:cstheme="minorHAnsi"/>
          <w:sz w:val="27"/>
        </w:rPr>
      </w:pPr>
    </w:p>
    <w:p w14:paraId="005D6A5C" w14:textId="6158D4F2" w:rsidR="00D42471" w:rsidRPr="003E515A" w:rsidRDefault="00071E19">
      <w:pPr>
        <w:pStyle w:val="ListParagraph"/>
        <w:numPr>
          <w:ilvl w:val="0"/>
          <w:numId w:val="7"/>
        </w:numPr>
        <w:tabs>
          <w:tab w:val="left" w:pos="1279"/>
        </w:tabs>
        <w:spacing w:line="278" w:lineRule="auto"/>
        <w:ind w:right="1301" w:firstLine="0"/>
        <w:rPr>
          <w:rFonts w:asciiTheme="minorHAnsi" w:hAnsiTheme="minorHAnsi" w:cstheme="minorHAnsi"/>
          <w:sz w:val="24"/>
        </w:rPr>
      </w:pPr>
      <w:r w:rsidRPr="003E515A">
        <w:rPr>
          <w:rFonts w:asciiTheme="minorHAnsi" w:hAnsiTheme="minorHAnsi" w:cstheme="minorHAnsi"/>
          <w:sz w:val="24"/>
        </w:rPr>
        <w:t>When</w:t>
      </w:r>
      <w:r w:rsidRPr="003E515A">
        <w:rPr>
          <w:rFonts w:asciiTheme="minorHAnsi" w:hAnsiTheme="minorHAnsi" w:cstheme="minorHAnsi"/>
          <w:spacing w:val="-3"/>
          <w:sz w:val="24"/>
        </w:rPr>
        <w:t xml:space="preserve"> </w:t>
      </w:r>
      <w:r w:rsidRPr="003E515A">
        <w:rPr>
          <w:rFonts w:asciiTheme="minorHAnsi" w:hAnsiTheme="minorHAnsi" w:cstheme="minorHAnsi"/>
          <w:sz w:val="24"/>
        </w:rPr>
        <w:t>a</w:t>
      </w:r>
      <w:r w:rsidRPr="003E515A">
        <w:rPr>
          <w:rFonts w:asciiTheme="minorHAnsi" w:hAnsiTheme="minorHAnsi" w:cstheme="minorHAnsi"/>
          <w:spacing w:val="-3"/>
          <w:sz w:val="24"/>
        </w:rPr>
        <w:t xml:space="preserve"> </w:t>
      </w:r>
      <w:r w:rsidRPr="003E515A">
        <w:rPr>
          <w:rFonts w:asciiTheme="minorHAnsi" w:hAnsiTheme="minorHAnsi" w:cstheme="minorHAnsi"/>
          <w:sz w:val="24"/>
        </w:rPr>
        <w:t>judicial</w:t>
      </w:r>
      <w:r w:rsidRPr="003E515A">
        <w:rPr>
          <w:rFonts w:asciiTheme="minorHAnsi" w:hAnsiTheme="minorHAnsi" w:cstheme="minorHAnsi"/>
          <w:spacing w:val="-4"/>
          <w:sz w:val="24"/>
        </w:rPr>
        <w:t xml:space="preserve"> </w:t>
      </w:r>
      <w:r w:rsidRPr="003E515A">
        <w:rPr>
          <w:rFonts w:asciiTheme="minorHAnsi" w:hAnsiTheme="minorHAnsi" w:cstheme="minorHAnsi"/>
          <w:sz w:val="24"/>
        </w:rPr>
        <w:t>commission</w:t>
      </w:r>
      <w:r w:rsidRPr="003E515A">
        <w:rPr>
          <w:rFonts w:asciiTheme="minorHAnsi" w:hAnsiTheme="minorHAnsi" w:cstheme="minorHAnsi"/>
          <w:spacing w:val="-3"/>
          <w:sz w:val="24"/>
        </w:rPr>
        <w:t xml:space="preserve"> </w:t>
      </w:r>
      <w:r w:rsidRPr="003E515A">
        <w:rPr>
          <w:rFonts w:asciiTheme="minorHAnsi" w:hAnsiTheme="minorHAnsi" w:cstheme="minorHAnsi"/>
          <w:sz w:val="24"/>
        </w:rPr>
        <w:t>is</w:t>
      </w:r>
      <w:r w:rsidRPr="003E515A">
        <w:rPr>
          <w:rFonts w:asciiTheme="minorHAnsi" w:hAnsiTheme="minorHAnsi" w:cstheme="minorHAnsi"/>
          <w:spacing w:val="-3"/>
          <w:sz w:val="24"/>
        </w:rPr>
        <w:t xml:space="preserve"> </w:t>
      </w:r>
      <w:r w:rsidRPr="003E515A">
        <w:rPr>
          <w:rFonts w:asciiTheme="minorHAnsi" w:hAnsiTheme="minorHAnsi" w:cstheme="minorHAnsi"/>
          <w:sz w:val="24"/>
        </w:rPr>
        <w:t>in</w:t>
      </w:r>
      <w:r w:rsidRPr="003E515A">
        <w:rPr>
          <w:rFonts w:asciiTheme="minorHAnsi" w:hAnsiTheme="minorHAnsi" w:cstheme="minorHAnsi"/>
          <w:spacing w:val="-3"/>
          <w:sz w:val="24"/>
        </w:rPr>
        <w:t xml:space="preserve"> </w:t>
      </w:r>
      <w:r w:rsidRPr="003E515A">
        <w:rPr>
          <w:rFonts w:asciiTheme="minorHAnsi" w:hAnsiTheme="minorHAnsi" w:cstheme="minorHAnsi"/>
          <w:sz w:val="24"/>
        </w:rPr>
        <w:t>place,</w:t>
      </w:r>
      <w:r w:rsidRPr="003E515A">
        <w:rPr>
          <w:rFonts w:asciiTheme="minorHAnsi" w:hAnsiTheme="minorHAnsi" w:cstheme="minorHAnsi"/>
          <w:spacing w:val="-4"/>
          <w:sz w:val="24"/>
        </w:rPr>
        <w:t xml:space="preserve"> </w:t>
      </w:r>
      <w:r w:rsidRPr="003E515A">
        <w:rPr>
          <w:rFonts w:asciiTheme="minorHAnsi" w:hAnsiTheme="minorHAnsi" w:cstheme="minorHAnsi"/>
          <w:sz w:val="24"/>
        </w:rPr>
        <w:t>it</w:t>
      </w:r>
      <w:r w:rsidRPr="003E515A">
        <w:rPr>
          <w:rFonts w:asciiTheme="minorHAnsi" w:hAnsiTheme="minorHAnsi" w:cstheme="minorHAnsi"/>
          <w:spacing w:val="-4"/>
          <w:sz w:val="24"/>
        </w:rPr>
        <w:t xml:space="preserve"> </w:t>
      </w:r>
      <w:r w:rsidRPr="003E515A">
        <w:rPr>
          <w:rFonts w:asciiTheme="minorHAnsi" w:hAnsiTheme="minorHAnsi" w:cstheme="minorHAnsi"/>
          <w:sz w:val="24"/>
        </w:rPr>
        <w:t>shall</w:t>
      </w:r>
      <w:r w:rsidRPr="003E515A">
        <w:rPr>
          <w:rFonts w:asciiTheme="minorHAnsi" w:hAnsiTheme="minorHAnsi" w:cstheme="minorHAnsi"/>
          <w:spacing w:val="-3"/>
          <w:sz w:val="24"/>
        </w:rPr>
        <w:t xml:space="preserve"> </w:t>
      </w:r>
      <w:r w:rsidRPr="003E515A">
        <w:rPr>
          <w:rFonts w:asciiTheme="minorHAnsi" w:hAnsiTheme="minorHAnsi" w:cstheme="minorHAnsi"/>
          <w:sz w:val="24"/>
        </w:rPr>
        <w:t>conduct</w:t>
      </w:r>
      <w:r w:rsidRPr="003E515A">
        <w:rPr>
          <w:rFonts w:asciiTheme="minorHAnsi" w:hAnsiTheme="minorHAnsi" w:cstheme="minorHAnsi"/>
          <w:spacing w:val="-4"/>
          <w:sz w:val="24"/>
        </w:rPr>
        <w:t xml:space="preserve"> </w:t>
      </w:r>
      <w:r w:rsidRPr="003E515A">
        <w:rPr>
          <w:rFonts w:asciiTheme="minorHAnsi" w:hAnsiTheme="minorHAnsi" w:cstheme="minorHAnsi"/>
          <w:sz w:val="24"/>
        </w:rPr>
        <w:t>its</w:t>
      </w:r>
      <w:r w:rsidRPr="003E515A">
        <w:rPr>
          <w:rFonts w:asciiTheme="minorHAnsi" w:hAnsiTheme="minorHAnsi" w:cstheme="minorHAnsi"/>
          <w:spacing w:val="-3"/>
          <w:sz w:val="24"/>
        </w:rPr>
        <w:t xml:space="preserve"> </w:t>
      </w:r>
      <w:r w:rsidRPr="003E515A">
        <w:rPr>
          <w:rFonts w:asciiTheme="minorHAnsi" w:hAnsiTheme="minorHAnsi" w:cstheme="minorHAnsi"/>
          <w:sz w:val="24"/>
        </w:rPr>
        <w:t xml:space="preserve">business using </w:t>
      </w:r>
      <w:r w:rsidR="003E515A" w:rsidRPr="003E515A">
        <w:rPr>
          <w:rFonts w:asciiTheme="minorHAnsi" w:hAnsiTheme="minorHAnsi" w:cstheme="minorHAnsi"/>
          <w:sz w:val="24"/>
        </w:rPr>
        <w:t>the Operating</w:t>
      </w:r>
      <w:r w:rsidRPr="003E515A">
        <w:rPr>
          <w:rFonts w:asciiTheme="minorHAnsi" w:hAnsiTheme="minorHAnsi" w:cstheme="minorHAnsi"/>
          <w:sz w:val="24"/>
        </w:rPr>
        <w:t xml:space="preserve"> Manual for Standing Judicial Commission of the Presbyterian Church in</w:t>
      </w:r>
      <w:r w:rsidRPr="003E515A">
        <w:rPr>
          <w:rFonts w:asciiTheme="minorHAnsi" w:hAnsiTheme="minorHAnsi" w:cstheme="minorHAnsi"/>
          <w:spacing w:val="-1"/>
          <w:sz w:val="24"/>
        </w:rPr>
        <w:t xml:space="preserve"> </w:t>
      </w:r>
      <w:r w:rsidRPr="003E515A">
        <w:rPr>
          <w:rFonts w:asciiTheme="minorHAnsi" w:hAnsiTheme="minorHAnsi" w:cstheme="minorHAnsi"/>
          <w:sz w:val="24"/>
        </w:rPr>
        <w:t>America’s General Assembly as a guideline.</w:t>
      </w:r>
    </w:p>
    <w:p w14:paraId="1AC5FB4E" w14:textId="77777777" w:rsidR="00D42471" w:rsidRPr="003E515A" w:rsidRDefault="00D42471">
      <w:pPr>
        <w:pStyle w:val="BodyText"/>
        <w:spacing w:before="1"/>
        <w:rPr>
          <w:rFonts w:asciiTheme="minorHAnsi" w:hAnsiTheme="minorHAnsi" w:cstheme="minorHAnsi"/>
          <w:sz w:val="22"/>
        </w:rPr>
      </w:pPr>
    </w:p>
    <w:p w14:paraId="38469570" w14:textId="77777777" w:rsidR="00D42471" w:rsidRPr="003E515A" w:rsidRDefault="00071E19">
      <w:pPr>
        <w:pStyle w:val="BodyText"/>
        <w:spacing w:line="276" w:lineRule="auto"/>
        <w:ind w:left="204" w:right="686"/>
        <w:rPr>
          <w:rFonts w:asciiTheme="minorHAnsi" w:hAnsiTheme="minorHAnsi" w:cstheme="minorHAnsi"/>
        </w:rPr>
      </w:pPr>
      <w:r w:rsidRPr="003E515A">
        <w:rPr>
          <w:rFonts w:asciiTheme="minorHAnsi" w:hAnsiTheme="minorHAnsi" w:cstheme="minorHAnsi"/>
        </w:rPr>
        <w:t>If</w:t>
      </w:r>
      <w:r w:rsidRPr="003E515A">
        <w:rPr>
          <w:rFonts w:asciiTheme="minorHAnsi" w:hAnsiTheme="minorHAnsi" w:cstheme="minorHAnsi"/>
          <w:spacing w:val="-4"/>
        </w:rPr>
        <w:t xml:space="preserve"> </w:t>
      </w:r>
      <w:r w:rsidRPr="003E515A">
        <w:rPr>
          <w:rFonts w:asciiTheme="minorHAnsi" w:hAnsiTheme="minorHAnsi" w:cstheme="minorHAnsi"/>
        </w:rPr>
        <w:t>the</w:t>
      </w:r>
      <w:r w:rsidRPr="003E515A">
        <w:rPr>
          <w:rFonts w:asciiTheme="minorHAnsi" w:hAnsiTheme="minorHAnsi" w:cstheme="minorHAnsi"/>
          <w:spacing w:val="-3"/>
        </w:rPr>
        <w:t xml:space="preserve"> </w:t>
      </w:r>
      <w:r w:rsidRPr="003E515A">
        <w:rPr>
          <w:rFonts w:asciiTheme="minorHAnsi" w:hAnsiTheme="minorHAnsi" w:cstheme="minorHAnsi"/>
        </w:rPr>
        <w:t>Moderator</w:t>
      </w:r>
      <w:r w:rsidRPr="003E515A">
        <w:rPr>
          <w:rFonts w:asciiTheme="minorHAnsi" w:hAnsiTheme="minorHAnsi" w:cstheme="minorHAnsi"/>
          <w:spacing w:val="-3"/>
        </w:rPr>
        <w:t xml:space="preserve"> </w:t>
      </w:r>
      <w:r w:rsidRPr="003E515A">
        <w:rPr>
          <w:rFonts w:asciiTheme="minorHAnsi" w:hAnsiTheme="minorHAnsi" w:cstheme="minorHAnsi"/>
        </w:rPr>
        <w:t>deems</w:t>
      </w:r>
      <w:r w:rsidRPr="003E515A">
        <w:rPr>
          <w:rFonts w:asciiTheme="minorHAnsi" w:hAnsiTheme="minorHAnsi" w:cstheme="minorHAnsi"/>
          <w:spacing w:val="-3"/>
        </w:rPr>
        <w:t xml:space="preserve"> </w:t>
      </w:r>
      <w:r w:rsidRPr="003E515A">
        <w:rPr>
          <w:rFonts w:asciiTheme="minorHAnsi" w:hAnsiTheme="minorHAnsi" w:cstheme="minorHAnsi"/>
        </w:rPr>
        <w:t>it</w:t>
      </w:r>
      <w:r w:rsidRPr="003E515A">
        <w:rPr>
          <w:rFonts w:asciiTheme="minorHAnsi" w:hAnsiTheme="minorHAnsi" w:cstheme="minorHAnsi"/>
          <w:spacing w:val="-4"/>
        </w:rPr>
        <w:t xml:space="preserve"> </w:t>
      </w:r>
      <w:r w:rsidRPr="003E515A">
        <w:rPr>
          <w:rFonts w:asciiTheme="minorHAnsi" w:hAnsiTheme="minorHAnsi" w:cstheme="minorHAnsi"/>
        </w:rPr>
        <w:t>appropriate,</w:t>
      </w:r>
      <w:r w:rsidRPr="003E515A">
        <w:rPr>
          <w:rFonts w:asciiTheme="minorHAnsi" w:hAnsiTheme="minorHAnsi" w:cstheme="minorHAnsi"/>
          <w:spacing w:val="-4"/>
        </w:rPr>
        <w:t xml:space="preserve"> </w:t>
      </w:r>
      <w:r w:rsidRPr="003E515A">
        <w:rPr>
          <w:rFonts w:asciiTheme="minorHAnsi" w:hAnsiTheme="minorHAnsi" w:cstheme="minorHAnsi"/>
        </w:rPr>
        <w:t>he</w:t>
      </w:r>
      <w:r w:rsidRPr="003E515A">
        <w:rPr>
          <w:rFonts w:asciiTheme="minorHAnsi" w:hAnsiTheme="minorHAnsi" w:cstheme="minorHAnsi"/>
          <w:spacing w:val="-3"/>
        </w:rPr>
        <w:t xml:space="preserve"> </w:t>
      </w:r>
      <w:r w:rsidRPr="003E515A">
        <w:rPr>
          <w:rFonts w:asciiTheme="minorHAnsi" w:hAnsiTheme="minorHAnsi" w:cstheme="minorHAnsi"/>
        </w:rPr>
        <w:t>will</w:t>
      </w:r>
      <w:r w:rsidRPr="003E515A">
        <w:rPr>
          <w:rFonts w:asciiTheme="minorHAnsi" w:hAnsiTheme="minorHAnsi" w:cstheme="minorHAnsi"/>
          <w:spacing w:val="-3"/>
        </w:rPr>
        <w:t xml:space="preserve"> </w:t>
      </w:r>
      <w:r w:rsidRPr="003E515A">
        <w:rPr>
          <w:rFonts w:asciiTheme="minorHAnsi" w:hAnsiTheme="minorHAnsi" w:cstheme="minorHAnsi"/>
        </w:rPr>
        <w:t>appoint</w:t>
      </w:r>
      <w:r w:rsidRPr="003E515A">
        <w:rPr>
          <w:rFonts w:asciiTheme="minorHAnsi" w:hAnsiTheme="minorHAnsi" w:cstheme="minorHAnsi"/>
          <w:spacing w:val="-4"/>
        </w:rPr>
        <w:t xml:space="preserve"> </w:t>
      </w:r>
      <w:r w:rsidRPr="003E515A">
        <w:rPr>
          <w:rFonts w:asciiTheme="minorHAnsi" w:hAnsiTheme="minorHAnsi" w:cstheme="minorHAnsi"/>
        </w:rPr>
        <w:t>a</w:t>
      </w:r>
      <w:r w:rsidRPr="003E515A">
        <w:rPr>
          <w:rFonts w:asciiTheme="minorHAnsi" w:hAnsiTheme="minorHAnsi" w:cstheme="minorHAnsi"/>
          <w:spacing w:val="-3"/>
        </w:rPr>
        <w:t xml:space="preserve"> </w:t>
      </w:r>
      <w:r w:rsidRPr="003E515A">
        <w:rPr>
          <w:rFonts w:asciiTheme="minorHAnsi" w:hAnsiTheme="minorHAnsi" w:cstheme="minorHAnsi"/>
        </w:rPr>
        <w:t>prosecutor</w:t>
      </w:r>
      <w:r w:rsidRPr="003E515A">
        <w:rPr>
          <w:rFonts w:asciiTheme="minorHAnsi" w:hAnsiTheme="minorHAnsi" w:cstheme="minorHAnsi"/>
          <w:spacing w:val="-3"/>
        </w:rPr>
        <w:t xml:space="preserve"> </w:t>
      </w:r>
      <w:r w:rsidRPr="003E515A">
        <w:rPr>
          <w:rFonts w:asciiTheme="minorHAnsi" w:hAnsiTheme="minorHAnsi" w:cstheme="minorHAnsi"/>
        </w:rPr>
        <w:t>in</w:t>
      </w:r>
      <w:r w:rsidRPr="003E515A">
        <w:rPr>
          <w:rFonts w:asciiTheme="minorHAnsi" w:hAnsiTheme="minorHAnsi" w:cstheme="minorHAnsi"/>
          <w:spacing w:val="-3"/>
        </w:rPr>
        <w:t xml:space="preserve"> </w:t>
      </w:r>
      <w:r w:rsidRPr="003E515A">
        <w:rPr>
          <w:rFonts w:asciiTheme="minorHAnsi" w:hAnsiTheme="minorHAnsi" w:cstheme="minorHAnsi"/>
        </w:rPr>
        <w:t xml:space="preserve">accordance with the </w:t>
      </w:r>
      <w:r w:rsidRPr="003E515A">
        <w:rPr>
          <w:rFonts w:asciiTheme="minorHAnsi" w:hAnsiTheme="minorHAnsi" w:cstheme="minorHAnsi"/>
          <w:i/>
        </w:rPr>
        <w:t>Book of Church Order</w:t>
      </w:r>
      <w:r w:rsidRPr="003E515A">
        <w:rPr>
          <w:rFonts w:asciiTheme="minorHAnsi" w:hAnsiTheme="minorHAnsi" w:cstheme="minorHAnsi"/>
        </w:rPr>
        <w:t>.</w:t>
      </w:r>
    </w:p>
    <w:p w14:paraId="06DFB119" w14:textId="77777777" w:rsidR="00D42471" w:rsidRPr="003E515A" w:rsidRDefault="00D42471">
      <w:pPr>
        <w:pStyle w:val="BodyText"/>
        <w:spacing w:before="1"/>
        <w:rPr>
          <w:rFonts w:asciiTheme="minorHAnsi" w:hAnsiTheme="minorHAnsi" w:cstheme="minorHAnsi"/>
          <w:sz w:val="27"/>
        </w:rPr>
      </w:pPr>
    </w:p>
    <w:p w14:paraId="4E99C387" w14:textId="7872225E" w:rsidR="00D42471" w:rsidRPr="003E515A" w:rsidRDefault="00071E19">
      <w:pPr>
        <w:pStyle w:val="BodyText"/>
        <w:spacing w:line="276" w:lineRule="auto"/>
        <w:ind w:left="204" w:right="977"/>
        <w:jc w:val="both"/>
        <w:rPr>
          <w:rFonts w:asciiTheme="minorHAnsi" w:hAnsiTheme="minorHAnsi" w:cstheme="minorHAnsi"/>
        </w:rPr>
      </w:pPr>
      <w:r w:rsidRPr="003E515A">
        <w:rPr>
          <w:rFonts w:asciiTheme="minorHAnsi" w:hAnsiTheme="minorHAnsi" w:cstheme="minorHAnsi"/>
        </w:rPr>
        <w:t>When a judicial commission has completed its business</w:t>
      </w:r>
      <w:r w:rsidR="003C13E6">
        <w:rPr>
          <w:rFonts w:asciiTheme="minorHAnsi" w:hAnsiTheme="minorHAnsi" w:cstheme="minorHAnsi"/>
        </w:rPr>
        <w:t>,</w:t>
      </w:r>
      <w:r w:rsidRPr="003E515A">
        <w:rPr>
          <w:rFonts w:asciiTheme="minorHAnsi" w:hAnsiTheme="minorHAnsi" w:cstheme="minorHAnsi"/>
        </w:rPr>
        <w:t xml:space="preserve"> it shall bring a report before</w:t>
      </w:r>
      <w:r w:rsidRPr="003E515A">
        <w:rPr>
          <w:rFonts w:asciiTheme="minorHAnsi" w:hAnsiTheme="minorHAnsi" w:cstheme="minorHAnsi"/>
          <w:spacing w:val="-14"/>
        </w:rPr>
        <w:t xml:space="preserve"> </w:t>
      </w:r>
      <w:r w:rsidRPr="003E515A">
        <w:rPr>
          <w:rFonts w:asciiTheme="minorHAnsi" w:hAnsiTheme="minorHAnsi" w:cstheme="minorHAnsi"/>
        </w:rPr>
        <w:t>Presbytery.</w:t>
      </w:r>
      <w:r w:rsidRPr="003E515A">
        <w:rPr>
          <w:rFonts w:asciiTheme="minorHAnsi" w:hAnsiTheme="minorHAnsi" w:cstheme="minorHAnsi"/>
          <w:spacing w:val="-15"/>
        </w:rPr>
        <w:t xml:space="preserve"> </w:t>
      </w:r>
      <w:r w:rsidRPr="003E515A">
        <w:rPr>
          <w:rFonts w:asciiTheme="minorHAnsi" w:hAnsiTheme="minorHAnsi" w:cstheme="minorHAnsi"/>
        </w:rPr>
        <w:t>Presbytery</w:t>
      </w:r>
      <w:r w:rsidRPr="003E515A">
        <w:rPr>
          <w:rFonts w:asciiTheme="minorHAnsi" w:hAnsiTheme="minorHAnsi" w:cstheme="minorHAnsi"/>
          <w:spacing w:val="-15"/>
        </w:rPr>
        <w:t xml:space="preserve"> </w:t>
      </w:r>
      <w:r w:rsidRPr="003E515A">
        <w:rPr>
          <w:rFonts w:asciiTheme="minorHAnsi" w:hAnsiTheme="minorHAnsi" w:cstheme="minorHAnsi"/>
        </w:rPr>
        <w:t>will</w:t>
      </w:r>
      <w:r w:rsidRPr="003E515A">
        <w:rPr>
          <w:rFonts w:asciiTheme="minorHAnsi" w:hAnsiTheme="minorHAnsi" w:cstheme="minorHAnsi"/>
          <w:spacing w:val="-15"/>
        </w:rPr>
        <w:t xml:space="preserve"> </w:t>
      </w:r>
      <w:r w:rsidRPr="003E515A">
        <w:rPr>
          <w:rFonts w:asciiTheme="minorHAnsi" w:hAnsiTheme="minorHAnsi" w:cstheme="minorHAnsi"/>
        </w:rPr>
        <w:t>approve</w:t>
      </w:r>
      <w:r w:rsidRPr="003E515A">
        <w:rPr>
          <w:rFonts w:asciiTheme="minorHAnsi" w:hAnsiTheme="minorHAnsi" w:cstheme="minorHAnsi"/>
          <w:spacing w:val="-15"/>
        </w:rPr>
        <w:t xml:space="preserve"> </w:t>
      </w:r>
      <w:r w:rsidRPr="003E515A">
        <w:rPr>
          <w:rFonts w:asciiTheme="minorHAnsi" w:hAnsiTheme="minorHAnsi" w:cstheme="minorHAnsi"/>
        </w:rPr>
        <w:t>or</w:t>
      </w:r>
      <w:r w:rsidRPr="003E515A">
        <w:rPr>
          <w:rFonts w:asciiTheme="minorHAnsi" w:hAnsiTheme="minorHAnsi" w:cstheme="minorHAnsi"/>
          <w:spacing w:val="-15"/>
        </w:rPr>
        <w:t xml:space="preserve"> </w:t>
      </w:r>
      <w:r w:rsidRPr="003E515A">
        <w:rPr>
          <w:rFonts w:asciiTheme="minorHAnsi" w:hAnsiTheme="minorHAnsi" w:cstheme="minorHAnsi"/>
        </w:rPr>
        <w:t>disapprove</w:t>
      </w:r>
      <w:r w:rsidRPr="003E515A">
        <w:rPr>
          <w:rFonts w:asciiTheme="minorHAnsi" w:hAnsiTheme="minorHAnsi" w:cstheme="minorHAnsi"/>
          <w:spacing w:val="-15"/>
        </w:rPr>
        <w:t xml:space="preserve"> </w:t>
      </w:r>
      <w:r w:rsidRPr="003E515A">
        <w:rPr>
          <w:rFonts w:asciiTheme="minorHAnsi" w:hAnsiTheme="minorHAnsi" w:cstheme="minorHAnsi"/>
        </w:rPr>
        <w:t>the</w:t>
      </w:r>
      <w:r w:rsidRPr="003E515A">
        <w:rPr>
          <w:rFonts w:asciiTheme="minorHAnsi" w:hAnsiTheme="minorHAnsi" w:cstheme="minorHAnsi"/>
          <w:spacing w:val="-15"/>
        </w:rPr>
        <w:t xml:space="preserve"> </w:t>
      </w:r>
      <w:r w:rsidRPr="003E515A">
        <w:rPr>
          <w:rFonts w:asciiTheme="minorHAnsi" w:hAnsiTheme="minorHAnsi" w:cstheme="minorHAnsi"/>
        </w:rPr>
        <w:t>commission’s</w:t>
      </w:r>
      <w:r w:rsidRPr="003E515A">
        <w:rPr>
          <w:rFonts w:asciiTheme="minorHAnsi" w:hAnsiTheme="minorHAnsi" w:cstheme="minorHAnsi"/>
          <w:spacing w:val="-15"/>
        </w:rPr>
        <w:t xml:space="preserve"> </w:t>
      </w:r>
      <w:r w:rsidRPr="003E515A">
        <w:rPr>
          <w:rFonts w:asciiTheme="minorHAnsi" w:hAnsiTheme="minorHAnsi" w:cstheme="minorHAnsi"/>
        </w:rPr>
        <w:t>report without amendments by a simple majority</w:t>
      </w:r>
      <w:r w:rsidR="003C13E6">
        <w:rPr>
          <w:rFonts w:asciiTheme="minorHAnsi" w:hAnsiTheme="minorHAnsi" w:cstheme="minorHAnsi"/>
        </w:rPr>
        <w:t>.</w:t>
      </w:r>
    </w:p>
    <w:p w14:paraId="7BEEFBC3" w14:textId="77777777" w:rsidR="00D42471" w:rsidRPr="003E515A" w:rsidRDefault="00D42471">
      <w:pPr>
        <w:pStyle w:val="BodyText"/>
        <w:spacing w:before="11"/>
        <w:rPr>
          <w:rFonts w:asciiTheme="minorHAnsi" w:hAnsiTheme="minorHAnsi" w:cstheme="minorHAnsi"/>
          <w:sz w:val="26"/>
        </w:rPr>
      </w:pPr>
    </w:p>
    <w:p w14:paraId="1A3D735C" w14:textId="77777777" w:rsidR="00D42471" w:rsidRPr="003E515A" w:rsidRDefault="00071E19">
      <w:pPr>
        <w:pStyle w:val="BodyText"/>
        <w:spacing w:line="276" w:lineRule="auto"/>
        <w:ind w:left="204" w:right="1186"/>
        <w:rPr>
          <w:rFonts w:asciiTheme="minorHAnsi" w:hAnsiTheme="minorHAnsi" w:cstheme="minorHAnsi"/>
        </w:rPr>
      </w:pPr>
      <w:r w:rsidRPr="003E515A">
        <w:rPr>
          <w:rFonts w:asciiTheme="minorHAnsi" w:hAnsiTheme="minorHAnsi" w:cstheme="minorHAnsi"/>
        </w:rPr>
        <w:t>If a commission’s report is not approved by Presbytery, Presbytery may instruct the commission to continue its work on the judicial matter; or Presbytery may instruct the moderator to appoint a new commission to adjudicate</w:t>
      </w:r>
      <w:r w:rsidRPr="003E515A">
        <w:rPr>
          <w:rFonts w:asciiTheme="minorHAnsi" w:hAnsiTheme="minorHAnsi" w:cstheme="minorHAnsi"/>
          <w:spacing w:val="-4"/>
        </w:rPr>
        <w:t xml:space="preserve"> </w:t>
      </w:r>
      <w:r w:rsidRPr="003E515A">
        <w:rPr>
          <w:rFonts w:asciiTheme="minorHAnsi" w:hAnsiTheme="minorHAnsi" w:cstheme="minorHAnsi"/>
        </w:rPr>
        <w:t>the</w:t>
      </w:r>
      <w:r w:rsidRPr="003E515A">
        <w:rPr>
          <w:rFonts w:asciiTheme="minorHAnsi" w:hAnsiTheme="minorHAnsi" w:cstheme="minorHAnsi"/>
          <w:spacing w:val="-4"/>
        </w:rPr>
        <w:t xml:space="preserve"> </w:t>
      </w:r>
      <w:r w:rsidRPr="003E515A">
        <w:rPr>
          <w:rFonts w:asciiTheme="minorHAnsi" w:hAnsiTheme="minorHAnsi" w:cstheme="minorHAnsi"/>
        </w:rPr>
        <w:t>matter;</w:t>
      </w:r>
      <w:r w:rsidRPr="003E515A">
        <w:rPr>
          <w:rFonts w:asciiTheme="minorHAnsi" w:hAnsiTheme="minorHAnsi" w:cstheme="minorHAnsi"/>
          <w:spacing w:val="-5"/>
        </w:rPr>
        <w:t xml:space="preserve"> </w:t>
      </w:r>
      <w:r w:rsidRPr="003E515A">
        <w:rPr>
          <w:rFonts w:asciiTheme="minorHAnsi" w:hAnsiTheme="minorHAnsi" w:cstheme="minorHAnsi"/>
        </w:rPr>
        <w:t>or</w:t>
      </w:r>
      <w:r w:rsidRPr="003E515A">
        <w:rPr>
          <w:rFonts w:asciiTheme="minorHAnsi" w:hAnsiTheme="minorHAnsi" w:cstheme="minorHAnsi"/>
          <w:spacing w:val="-4"/>
        </w:rPr>
        <w:t xml:space="preserve"> </w:t>
      </w:r>
      <w:r w:rsidRPr="003E515A">
        <w:rPr>
          <w:rFonts w:asciiTheme="minorHAnsi" w:hAnsiTheme="minorHAnsi" w:cstheme="minorHAnsi"/>
        </w:rPr>
        <w:t>Presbytery</w:t>
      </w:r>
      <w:r w:rsidRPr="003E515A">
        <w:rPr>
          <w:rFonts w:asciiTheme="minorHAnsi" w:hAnsiTheme="minorHAnsi" w:cstheme="minorHAnsi"/>
          <w:spacing w:val="-4"/>
        </w:rPr>
        <w:t xml:space="preserve"> </w:t>
      </w:r>
      <w:r w:rsidRPr="003E515A">
        <w:rPr>
          <w:rFonts w:asciiTheme="minorHAnsi" w:hAnsiTheme="minorHAnsi" w:cstheme="minorHAnsi"/>
        </w:rPr>
        <w:t>as</w:t>
      </w:r>
      <w:r w:rsidRPr="003E515A">
        <w:rPr>
          <w:rFonts w:asciiTheme="minorHAnsi" w:hAnsiTheme="minorHAnsi" w:cstheme="minorHAnsi"/>
          <w:spacing w:val="-4"/>
        </w:rPr>
        <w:t xml:space="preserve"> </w:t>
      </w:r>
      <w:r w:rsidRPr="003E515A">
        <w:rPr>
          <w:rFonts w:asciiTheme="minorHAnsi" w:hAnsiTheme="minorHAnsi" w:cstheme="minorHAnsi"/>
        </w:rPr>
        <w:t>a</w:t>
      </w:r>
      <w:r w:rsidRPr="003E515A">
        <w:rPr>
          <w:rFonts w:asciiTheme="minorHAnsi" w:hAnsiTheme="minorHAnsi" w:cstheme="minorHAnsi"/>
          <w:spacing w:val="-3"/>
        </w:rPr>
        <w:t xml:space="preserve"> </w:t>
      </w:r>
      <w:r w:rsidRPr="003E515A">
        <w:rPr>
          <w:rFonts w:asciiTheme="minorHAnsi" w:hAnsiTheme="minorHAnsi" w:cstheme="minorHAnsi"/>
        </w:rPr>
        <w:t>whole</w:t>
      </w:r>
      <w:r w:rsidRPr="003E515A">
        <w:rPr>
          <w:rFonts w:asciiTheme="minorHAnsi" w:hAnsiTheme="minorHAnsi" w:cstheme="minorHAnsi"/>
          <w:spacing w:val="-6"/>
        </w:rPr>
        <w:t xml:space="preserve"> </w:t>
      </w:r>
      <w:r w:rsidRPr="003E515A">
        <w:rPr>
          <w:rFonts w:asciiTheme="minorHAnsi" w:hAnsiTheme="minorHAnsi" w:cstheme="minorHAnsi"/>
        </w:rPr>
        <w:t>may</w:t>
      </w:r>
      <w:r w:rsidRPr="003E515A">
        <w:rPr>
          <w:rFonts w:asciiTheme="minorHAnsi" w:hAnsiTheme="minorHAnsi" w:cstheme="minorHAnsi"/>
          <w:spacing w:val="-4"/>
        </w:rPr>
        <w:t xml:space="preserve"> </w:t>
      </w:r>
      <w:r w:rsidRPr="003E515A">
        <w:rPr>
          <w:rFonts w:asciiTheme="minorHAnsi" w:hAnsiTheme="minorHAnsi" w:cstheme="minorHAnsi"/>
        </w:rPr>
        <w:t>adjudicate</w:t>
      </w:r>
      <w:r w:rsidRPr="003E515A">
        <w:rPr>
          <w:rFonts w:asciiTheme="minorHAnsi" w:hAnsiTheme="minorHAnsi" w:cstheme="minorHAnsi"/>
          <w:spacing w:val="-4"/>
        </w:rPr>
        <w:t xml:space="preserve"> </w:t>
      </w:r>
      <w:r w:rsidRPr="003E515A">
        <w:rPr>
          <w:rFonts w:asciiTheme="minorHAnsi" w:hAnsiTheme="minorHAnsi" w:cstheme="minorHAnsi"/>
        </w:rPr>
        <w:t>the</w:t>
      </w:r>
      <w:r w:rsidRPr="003E515A">
        <w:rPr>
          <w:rFonts w:asciiTheme="minorHAnsi" w:hAnsiTheme="minorHAnsi" w:cstheme="minorHAnsi"/>
          <w:spacing w:val="-4"/>
        </w:rPr>
        <w:t xml:space="preserve"> </w:t>
      </w:r>
      <w:r w:rsidRPr="003E515A">
        <w:rPr>
          <w:rFonts w:asciiTheme="minorHAnsi" w:hAnsiTheme="minorHAnsi" w:cstheme="minorHAnsi"/>
        </w:rPr>
        <w:t>matter.</w:t>
      </w:r>
    </w:p>
    <w:p w14:paraId="427F4C4A" w14:textId="77777777" w:rsidR="00D42471" w:rsidRDefault="00D42471">
      <w:pPr>
        <w:pStyle w:val="BodyText"/>
        <w:rPr>
          <w:rFonts w:ascii="Arial"/>
          <w:sz w:val="26"/>
        </w:rPr>
      </w:pPr>
    </w:p>
    <w:p w14:paraId="289E91BE" w14:textId="77777777" w:rsidR="00D42471" w:rsidRDefault="00D42471">
      <w:pPr>
        <w:pStyle w:val="BodyText"/>
        <w:rPr>
          <w:rFonts w:ascii="Arial"/>
          <w:sz w:val="26"/>
        </w:rPr>
      </w:pPr>
    </w:p>
    <w:p w14:paraId="6649FE36" w14:textId="77777777" w:rsidR="00D42471" w:rsidRDefault="00D42471">
      <w:pPr>
        <w:pStyle w:val="BodyText"/>
        <w:spacing w:before="9"/>
        <w:rPr>
          <w:rFonts w:ascii="Arial"/>
        </w:rPr>
      </w:pPr>
    </w:p>
    <w:p w14:paraId="3FAA55CD" w14:textId="77777777" w:rsidR="00D42471" w:rsidRDefault="00071E19">
      <w:pPr>
        <w:pStyle w:val="Heading1"/>
        <w:spacing w:before="0"/>
        <w:ind w:left="483" w:right="432"/>
      </w:pPr>
      <w:r>
        <w:rPr>
          <w:smallCaps/>
          <w:w w:val="85"/>
        </w:rPr>
        <w:t>Resolutions</w:t>
      </w:r>
      <w:r>
        <w:rPr>
          <w:smallCaps/>
          <w:spacing w:val="12"/>
        </w:rPr>
        <w:t xml:space="preserve"> </w:t>
      </w:r>
      <w:r>
        <w:rPr>
          <w:smallCaps/>
          <w:w w:val="85"/>
        </w:rPr>
        <w:t>and</w:t>
      </w:r>
      <w:r>
        <w:rPr>
          <w:smallCaps/>
          <w:spacing w:val="13"/>
        </w:rPr>
        <w:t xml:space="preserve"> </w:t>
      </w:r>
      <w:r>
        <w:rPr>
          <w:smallCaps/>
          <w:spacing w:val="-2"/>
          <w:w w:val="85"/>
        </w:rPr>
        <w:t>Overtures</w:t>
      </w:r>
    </w:p>
    <w:p w14:paraId="04AA80CD" w14:textId="77777777" w:rsidR="00D42471" w:rsidRDefault="00071E19">
      <w:pPr>
        <w:pStyle w:val="BodyText"/>
        <w:spacing w:before="295"/>
        <w:ind w:left="204"/>
      </w:pPr>
      <w:r>
        <w:t>All resolutions and overtures (except that of the Resolution of Thanks Committee) to be considered</w:t>
      </w:r>
      <w:r>
        <w:rPr>
          <w:spacing w:val="-4"/>
        </w:rPr>
        <w:t xml:space="preserve"> </w:t>
      </w:r>
      <w:r>
        <w:t>on</w:t>
      </w:r>
      <w:r>
        <w:rPr>
          <w:spacing w:val="-3"/>
        </w:rPr>
        <w:t xml:space="preserve"> </w:t>
      </w:r>
      <w:r>
        <w:t>the</w:t>
      </w:r>
      <w:r>
        <w:rPr>
          <w:spacing w:val="-3"/>
        </w:rPr>
        <w:t xml:space="preserve"> </w:t>
      </w:r>
      <w:r>
        <w:t>floor</w:t>
      </w:r>
      <w:r>
        <w:rPr>
          <w:spacing w:val="-5"/>
        </w:rPr>
        <w:t xml:space="preserve"> </w:t>
      </w:r>
      <w:r>
        <w:t>of</w:t>
      </w:r>
      <w:r>
        <w:rPr>
          <w:spacing w:val="-4"/>
        </w:rPr>
        <w:t xml:space="preserve"> </w:t>
      </w:r>
      <w:r>
        <w:t>Presbytery</w:t>
      </w:r>
      <w:r>
        <w:rPr>
          <w:spacing w:val="-4"/>
        </w:rPr>
        <w:t xml:space="preserve"> </w:t>
      </w:r>
      <w:r>
        <w:t>shall</w:t>
      </w:r>
      <w:r>
        <w:rPr>
          <w:spacing w:val="-4"/>
        </w:rPr>
        <w:t xml:space="preserve"> </w:t>
      </w:r>
      <w:r>
        <w:t>be</w:t>
      </w:r>
      <w:r>
        <w:rPr>
          <w:spacing w:val="-4"/>
        </w:rPr>
        <w:t xml:space="preserve"> </w:t>
      </w:r>
      <w:r>
        <w:t>sent</w:t>
      </w:r>
      <w:r>
        <w:rPr>
          <w:spacing w:val="-4"/>
        </w:rPr>
        <w:t xml:space="preserve"> </w:t>
      </w:r>
      <w:r>
        <w:t>to</w:t>
      </w:r>
      <w:r>
        <w:rPr>
          <w:spacing w:val="-4"/>
        </w:rPr>
        <w:t xml:space="preserve"> </w:t>
      </w:r>
      <w:r>
        <w:t>the</w:t>
      </w:r>
      <w:r>
        <w:rPr>
          <w:spacing w:val="-3"/>
        </w:rPr>
        <w:t xml:space="preserve"> </w:t>
      </w:r>
      <w:r>
        <w:t>Stated</w:t>
      </w:r>
      <w:r>
        <w:rPr>
          <w:spacing w:val="-4"/>
        </w:rPr>
        <w:t xml:space="preserve"> </w:t>
      </w:r>
      <w:r>
        <w:t>Clerk</w:t>
      </w:r>
      <w:r>
        <w:rPr>
          <w:spacing w:val="-5"/>
        </w:rPr>
        <w:t xml:space="preserve"> </w:t>
      </w:r>
      <w:r>
        <w:t>of</w:t>
      </w:r>
      <w:r>
        <w:rPr>
          <w:spacing w:val="-4"/>
        </w:rPr>
        <w:t xml:space="preserve"> </w:t>
      </w:r>
      <w:r>
        <w:t>Presbytery</w:t>
      </w:r>
      <w:r>
        <w:rPr>
          <w:spacing w:val="-4"/>
        </w:rPr>
        <w:t xml:space="preserve"> </w:t>
      </w:r>
      <w:r>
        <w:t>at</w:t>
      </w:r>
      <w:r>
        <w:rPr>
          <w:spacing w:val="-4"/>
        </w:rPr>
        <w:t xml:space="preserve"> </w:t>
      </w:r>
      <w:r>
        <w:t>least</w:t>
      </w:r>
      <w:r>
        <w:rPr>
          <w:spacing w:val="-3"/>
        </w:rPr>
        <w:t xml:space="preserve"> </w:t>
      </w:r>
      <w:r>
        <w:t>30 days</w:t>
      </w:r>
      <w:r>
        <w:rPr>
          <w:spacing w:val="-1"/>
        </w:rPr>
        <w:t xml:space="preserve"> </w:t>
      </w:r>
      <w:r>
        <w:t>prior</w:t>
      </w:r>
      <w:r>
        <w:rPr>
          <w:spacing w:val="-1"/>
        </w:rPr>
        <w:t xml:space="preserve"> </w:t>
      </w:r>
      <w:r>
        <w:t>to</w:t>
      </w:r>
      <w:r>
        <w:rPr>
          <w:spacing w:val="-1"/>
        </w:rPr>
        <w:t xml:space="preserve"> </w:t>
      </w:r>
      <w:r>
        <w:t>the</w:t>
      </w:r>
      <w:r>
        <w:rPr>
          <w:spacing w:val="-1"/>
        </w:rPr>
        <w:t xml:space="preserve"> </w:t>
      </w:r>
      <w:r>
        <w:t>Presbytery</w:t>
      </w:r>
      <w:r>
        <w:rPr>
          <w:spacing w:val="-1"/>
        </w:rPr>
        <w:t xml:space="preserve"> </w:t>
      </w:r>
      <w:r>
        <w:t>meeting</w:t>
      </w:r>
      <w:r>
        <w:rPr>
          <w:spacing w:val="-1"/>
        </w:rPr>
        <w:t xml:space="preserve"> </w:t>
      </w:r>
      <w:r>
        <w:t>at</w:t>
      </w:r>
      <w:r>
        <w:rPr>
          <w:spacing w:val="-1"/>
        </w:rPr>
        <w:t xml:space="preserve"> </w:t>
      </w:r>
      <w:r>
        <w:t>which</w:t>
      </w:r>
      <w:r>
        <w:rPr>
          <w:spacing w:val="-1"/>
        </w:rPr>
        <w:t xml:space="preserve"> </w:t>
      </w:r>
      <w:r>
        <w:t>the</w:t>
      </w:r>
      <w:r>
        <w:rPr>
          <w:spacing w:val="-1"/>
        </w:rPr>
        <w:t xml:space="preserve"> </w:t>
      </w:r>
      <w:r>
        <w:t>author</w:t>
      </w:r>
      <w:r>
        <w:rPr>
          <w:spacing w:val="-1"/>
        </w:rPr>
        <w:t xml:space="preserve"> </w:t>
      </w:r>
      <w:r>
        <w:t>wishes</w:t>
      </w:r>
      <w:r>
        <w:rPr>
          <w:spacing w:val="-1"/>
        </w:rPr>
        <w:t xml:space="preserve"> </w:t>
      </w:r>
      <w:r>
        <w:t>it</w:t>
      </w:r>
      <w:r>
        <w:rPr>
          <w:spacing w:val="-1"/>
        </w:rPr>
        <w:t xml:space="preserve"> </w:t>
      </w:r>
      <w:r>
        <w:t>to</w:t>
      </w:r>
      <w:r>
        <w:rPr>
          <w:spacing w:val="-1"/>
        </w:rPr>
        <w:t xml:space="preserve"> </w:t>
      </w:r>
      <w:r>
        <w:t>be</w:t>
      </w:r>
      <w:r>
        <w:rPr>
          <w:spacing w:val="-1"/>
        </w:rPr>
        <w:t xml:space="preserve"> </w:t>
      </w:r>
      <w:r>
        <w:t>considered</w:t>
      </w:r>
      <w:r>
        <w:rPr>
          <w:spacing w:val="-1"/>
        </w:rPr>
        <w:t xml:space="preserve"> </w:t>
      </w:r>
      <w:r>
        <w:t>and</w:t>
      </w:r>
      <w:r>
        <w:rPr>
          <w:spacing w:val="-1"/>
        </w:rPr>
        <w:t xml:space="preserve"> </w:t>
      </w:r>
      <w:r>
        <w:t>acted upon. The Stated Clerk will forward the resolution to the appropriate Permanent Committee, which</w:t>
      </w:r>
      <w:r>
        <w:rPr>
          <w:spacing w:val="-6"/>
        </w:rPr>
        <w:t xml:space="preserve"> </w:t>
      </w:r>
      <w:r>
        <w:t>shall</w:t>
      </w:r>
      <w:r>
        <w:rPr>
          <w:spacing w:val="-6"/>
        </w:rPr>
        <w:t xml:space="preserve"> </w:t>
      </w:r>
      <w:r>
        <w:t>meet</w:t>
      </w:r>
      <w:r>
        <w:rPr>
          <w:spacing w:val="-6"/>
        </w:rPr>
        <w:t xml:space="preserve"> </w:t>
      </w:r>
      <w:r>
        <w:t>to</w:t>
      </w:r>
      <w:r>
        <w:rPr>
          <w:spacing w:val="-5"/>
        </w:rPr>
        <w:t xml:space="preserve"> </w:t>
      </w:r>
      <w:r>
        <w:t>consider</w:t>
      </w:r>
      <w:r>
        <w:rPr>
          <w:spacing w:val="-7"/>
        </w:rPr>
        <w:t xml:space="preserve"> </w:t>
      </w:r>
      <w:r>
        <w:t>the</w:t>
      </w:r>
      <w:r>
        <w:rPr>
          <w:spacing w:val="-6"/>
        </w:rPr>
        <w:t xml:space="preserve"> </w:t>
      </w:r>
      <w:r>
        <w:t>resolution</w:t>
      </w:r>
      <w:r>
        <w:rPr>
          <w:spacing w:val="-5"/>
        </w:rPr>
        <w:t xml:space="preserve"> </w:t>
      </w:r>
      <w:r>
        <w:t>and</w:t>
      </w:r>
      <w:r>
        <w:rPr>
          <w:spacing w:val="-6"/>
        </w:rPr>
        <w:t xml:space="preserve"> </w:t>
      </w:r>
      <w:r>
        <w:t>to</w:t>
      </w:r>
      <w:r>
        <w:rPr>
          <w:spacing w:val="-6"/>
        </w:rPr>
        <w:t xml:space="preserve"> </w:t>
      </w:r>
      <w:r>
        <w:t>formulate</w:t>
      </w:r>
      <w:r>
        <w:rPr>
          <w:spacing w:val="-6"/>
        </w:rPr>
        <w:t xml:space="preserve"> </w:t>
      </w:r>
      <w:r>
        <w:t>a</w:t>
      </w:r>
      <w:r>
        <w:rPr>
          <w:spacing w:val="-6"/>
        </w:rPr>
        <w:t xml:space="preserve"> </w:t>
      </w:r>
      <w:r>
        <w:t>recommendation</w:t>
      </w:r>
      <w:r>
        <w:rPr>
          <w:spacing w:val="-6"/>
        </w:rPr>
        <w:t xml:space="preserve"> </w:t>
      </w:r>
      <w:r>
        <w:t>in</w:t>
      </w:r>
      <w:r>
        <w:rPr>
          <w:spacing w:val="-7"/>
        </w:rPr>
        <w:t xml:space="preserve"> </w:t>
      </w:r>
      <w:r>
        <w:t>the</w:t>
      </w:r>
      <w:r>
        <w:rPr>
          <w:spacing w:val="-5"/>
        </w:rPr>
        <w:t xml:space="preserve"> </w:t>
      </w:r>
      <w:r>
        <w:t>form</w:t>
      </w:r>
      <w:r>
        <w:rPr>
          <w:spacing w:val="-7"/>
        </w:rPr>
        <w:t xml:space="preserve"> </w:t>
      </w:r>
      <w:r>
        <w:t>of</w:t>
      </w:r>
    </w:p>
    <w:p w14:paraId="78FD9B01" w14:textId="77777777" w:rsidR="00D42471" w:rsidRDefault="00071E19">
      <w:pPr>
        <w:pStyle w:val="BodyText"/>
        <w:spacing w:before="71"/>
        <w:ind w:left="204" w:right="207"/>
      </w:pPr>
      <w:r>
        <w:t>a motion to be submitted to Presbytery. All resolutions and, if possible, the Committee’s response,</w:t>
      </w:r>
      <w:r>
        <w:rPr>
          <w:spacing w:val="-7"/>
        </w:rPr>
        <w:t xml:space="preserve"> </w:t>
      </w:r>
      <w:r>
        <w:t>should</w:t>
      </w:r>
      <w:r>
        <w:rPr>
          <w:spacing w:val="-6"/>
        </w:rPr>
        <w:t xml:space="preserve"> </w:t>
      </w:r>
      <w:r>
        <w:t>be</w:t>
      </w:r>
      <w:r>
        <w:rPr>
          <w:spacing w:val="-7"/>
        </w:rPr>
        <w:t xml:space="preserve"> </w:t>
      </w:r>
      <w:r>
        <w:t>distributed</w:t>
      </w:r>
      <w:r>
        <w:rPr>
          <w:spacing w:val="-6"/>
        </w:rPr>
        <w:t xml:space="preserve"> </w:t>
      </w:r>
      <w:r>
        <w:t>by</w:t>
      </w:r>
      <w:r>
        <w:rPr>
          <w:spacing w:val="-7"/>
        </w:rPr>
        <w:t xml:space="preserve"> </w:t>
      </w:r>
      <w:r>
        <w:t>the</w:t>
      </w:r>
      <w:r>
        <w:rPr>
          <w:spacing w:val="-6"/>
        </w:rPr>
        <w:t xml:space="preserve"> </w:t>
      </w:r>
      <w:r>
        <w:t>Stated</w:t>
      </w:r>
      <w:r>
        <w:rPr>
          <w:spacing w:val="-7"/>
        </w:rPr>
        <w:t xml:space="preserve"> </w:t>
      </w:r>
      <w:r>
        <w:t>Clerk</w:t>
      </w:r>
      <w:r>
        <w:rPr>
          <w:spacing w:val="-6"/>
        </w:rPr>
        <w:t xml:space="preserve"> </w:t>
      </w:r>
      <w:r>
        <w:t>with</w:t>
      </w:r>
      <w:r>
        <w:rPr>
          <w:spacing w:val="-6"/>
        </w:rPr>
        <w:t xml:space="preserve"> </w:t>
      </w:r>
      <w:r>
        <w:t>the</w:t>
      </w:r>
      <w:r>
        <w:rPr>
          <w:spacing w:val="-6"/>
        </w:rPr>
        <w:t xml:space="preserve"> </w:t>
      </w:r>
      <w:r>
        <w:t>docket</w:t>
      </w:r>
      <w:r>
        <w:rPr>
          <w:spacing w:val="-6"/>
        </w:rPr>
        <w:t xml:space="preserve"> </w:t>
      </w:r>
      <w:r>
        <w:t>for</w:t>
      </w:r>
      <w:r>
        <w:rPr>
          <w:spacing w:val="-7"/>
        </w:rPr>
        <w:t xml:space="preserve"> </w:t>
      </w:r>
      <w:r>
        <w:t>the</w:t>
      </w:r>
      <w:r>
        <w:rPr>
          <w:spacing w:val="-6"/>
        </w:rPr>
        <w:t xml:space="preserve"> </w:t>
      </w:r>
      <w:r>
        <w:t>meeting</w:t>
      </w:r>
      <w:r>
        <w:rPr>
          <w:spacing w:val="-6"/>
        </w:rPr>
        <w:t xml:space="preserve"> </w:t>
      </w:r>
      <w:r>
        <w:t>at</w:t>
      </w:r>
      <w:r>
        <w:rPr>
          <w:spacing w:val="-6"/>
        </w:rPr>
        <w:t xml:space="preserve"> </w:t>
      </w:r>
      <w:r>
        <w:t>which they are to be considered.</w:t>
      </w:r>
    </w:p>
    <w:p w14:paraId="343060A9" w14:textId="77777777" w:rsidR="00D42471" w:rsidRDefault="00D42471">
      <w:pPr>
        <w:sectPr w:rsidR="00D42471" w:rsidSect="00071E19">
          <w:pgSz w:w="12240" w:h="15840"/>
          <w:pgMar w:top="1380" w:right="1280" w:bottom="1400" w:left="1240" w:header="0" w:footer="1162" w:gutter="0"/>
          <w:cols w:space="720"/>
        </w:sectPr>
      </w:pPr>
    </w:p>
    <w:p w14:paraId="3EF9116E" w14:textId="77777777" w:rsidR="00D42471" w:rsidRDefault="00071E19">
      <w:pPr>
        <w:spacing w:before="72"/>
        <w:ind w:left="483" w:right="432"/>
        <w:jc w:val="center"/>
        <w:rPr>
          <w:b/>
          <w:sz w:val="32"/>
        </w:rPr>
      </w:pPr>
      <w:r>
        <w:rPr>
          <w:b/>
          <w:sz w:val="32"/>
        </w:rPr>
        <w:t>APPENDIX</w:t>
      </w:r>
      <w:r>
        <w:rPr>
          <w:b/>
          <w:spacing w:val="-10"/>
          <w:sz w:val="32"/>
        </w:rPr>
        <w:t xml:space="preserve"> </w:t>
      </w:r>
      <w:r>
        <w:rPr>
          <w:b/>
          <w:sz w:val="32"/>
        </w:rPr>
        <w:t>–</w:t>
      </w:r>
      <w:r>
        <w:rPr>
          <w:b/>
          <w:spacing w:val="-8"/>
          <w:sz w:val="32"/>
        </w:rPr>
        <w:t xml:space="preserve"> </w:t>
      </w:r>
      <w:r>
        <w:rPr>
          <w:b/>
          <w:sz w:val="32"/>
        </w:rPr>
        <w:t>O</w:t>
      </w:r>
      <w:r>
        <w:rPr>
          <w:b/>
        </w:rPr>
        <w:t>VERTURE</w:t>
      </w:r>
      <w:r>
        <w:rPr>
          <w:b/>
          <w:spacing w:val="15"/>
        </w:rPr>
        <w:t xml:space="preserve"> </w:t>
      </w:r>
      <w:r>
        <w:rPr>
          <w:b/>
          <w:spacing w:val="-5"/>
          <w:sz w:val="32"/>
        </w:rPr>
        <w:t>15</w:t>
      </w:r>
    </w:p>
    <w:p w14:paraId="741E8139" w14:textId="77777777" w:rsidR="00D42471" w:rsidRDefault="00D42471">
      <w:pPr>
        <w:pStyle w:val="BodyText"/>
        <w:rPr>
          <w:b/>
          <w:sz w:val="38"/>
        </w:rPr>
      </w:pPr>
    </w:p>
    <w:p w14:paraId="515066DC" w14:textId="77777777" w:rsidR="00D42471" w:rsidRDefault="00D42471">
      <w:pPr>
        <w:pStyle w:val="BodyText"/>
        <w:spacing w:before="9"/>
        <w:rPr>
          <w:b/>
          <w:sz w:val="33"/>
        </w:rPr>
      </w:pPr>
    </w:p>
    <w:p w14:paraId="1486E934" w14:textId="77777777" w:rsidR="00D42471" w:rsidRDefault="00071E19">
      <w:pPr>
        <w:pStyle w:val="BodyText"/>
        <w:ind w:left="204"/>
      </w:pPr>
      <w:r>
        <w:t>Overture</w:t>
      </w:r>
      <w:r>
        <w:rPr>
          <w:spacing w:val="-8"/>
        </w:rPr>
        <w:t xml:space="preserve"> </w:t>
      </w:r>
      <w:r>
        <w:t>15:</w:t>
      </w:r>
      <w:r>
        <w:rPr>
          <w:spacing w:val="-8"/>
        </w:rPr>
        <w:t xml:space="preserve"> </w:t>
      </w:r>
      <w:r>
        <w:t>From</w:t>
      </w:r>
      <w:r>
        <w:rPr>
          <w:spacing w:val="-8"/>
        </w:rPr>
        <w:t xml:space="preserve"> </w:t>
      </w:r>
      <w:r>
        <w:t>the</w:t>
      </w:r>
      <w:r>
        <w:rPr>
          <w:spacing w:val="-7"/>
        </w:rPr>
        <w:t xml:space="preserve"> </w:t>
      </w:r>
      <w:r>
        <w:t>Presbytery</w:t>
      </w:r>
      <w:r>
        <w:rPr>
          <w:spacing w:val="-8"/>
        </w:rPr>
        <w:t xml:space="preserve"> </w:t>
      </w:r>
      <w:r>
        <w:t>of</w:t>
      </w:r>
      <w:r>
        <w:rPr>
          <w:spacing w:val="-8"/>
        </w:rPr>
        <w:t xml:space="preserve"> </w:t>
      </w:r>
      <w:r>
        <w:rPr>
          <w:spacing w:val="-2"/>
        </w:rPr>
        <w:t>Texas</w:t>
      </w:r>
    </w:p>
    <w:p w14:paraId="16AD3D38" w14:textId="77777777" w:rsidR="00D42471" w:rsidRDefault="00D42471">
      <w:pPr>
        <w:pStyle w:val="BodyText"/>
      </w:pPr>
    </w:p>
    <w:p w14:paraId="0F125235" w14:textId="77777777" w:rsidR="00D42471" w:rsidRDefault="00071E19">
      <w:pPr>
        <w:pStyle w:val="BodyText"/>
        <w:ind w:left="204"/>
      </w:pPr>
      <w:r>
        <w:t>Whereas,</w:t>
      </w:r>
      <w:r>
        <w:rPr>
          <w:spacing w:val="-10"/>
        </w:rPr>
        <w:t xml:space="preserve"> </w:t>
      </w:r>
      <w:r>
        <w:t>the</w:t>
      </w:r>
      <w:r>
        <w:rPr>
          <w:spacing w:val="-9"/>
        </w:rPr>
        <w:t xml:space="preserve"> </w:t>
      </w:r>
      <w:r>
        <w:t>Texas</w:t>
      </w:r>
      <w:r>
        <w:rPr>
          <w:spacing w:val="-9"/>
        </w:rPr>
        <w:t xml:space="preserve"> </w:t>
      </w:r>
      <w:r>
        <w:t>Presbytery</w:t>
      </w:r>
      <w:r>
        <w:rPr>
          <w:spacing w:val="-11"/>
        </w:rPr>
        <w:t xml:space="preserve"> </w:t>
      </w:r>
      <w:r>
        <w:t>covers</w:t>
      </w:r>
      <w:r>
        <w:rPr>
          <w:spacing w:val="-9"/>
        </w:rPr>
        <w:t xml:space="preserve"> </w:t>
      </w:r>
      <w:r>
        <w:t>a</w:t>
      </w:r>
      <w:r>
        <w:rPr>
          <w:spacing w:val="-9"/>
        </w:rPr>
        <w:t xml:space="preserve"> </w:t>
      </w:r>
      <w:r>
        <w:t>geographical</w:t>
      </w:r>
      <w:r>
        <w:rPr>
          <w:spacing w:val="-9"/>
        </w:rPr>
        <w:t xml:space="preserve"> </w:t>
      </w:r>
      <w:r>
        <w:t>area</w:t>
      </w:r>
      <w:r>
        <w:rPr>
          <w:spacing w:val="-11"/>
        </w:rPr>
        <w:t xml:space="preserve"> </w:t>
      </w:r>
      <w:r>
        <w:t>of</w:t>
      </w:r>
      <w:r>
        <w:rPr>
          <w:spacing w:val="-10"/>
        </w:rPr>
        <w:t xml:space="preserve"> </w:t>
      </w:r>
      <w:r>
        <w:t>such</w:t>
      </w:r>
      <w:r>
        <w:rPr>
          <w:spacing w:val="-9"/>
        </w:rPr>
        <w:t xml:space="preserve"> </w:t>
      </w:r>
      <w:r>
        <w:t>size</w:t>
      </w:r>
      <w:r>
        <w:rPr>
          <w:spacing w:val="-10"/>
        </w:rPr>
        <w:t xml:space="preserve"> </w:t>
      </w:r>
      <w:r>
        <w:t>that</w:t>
      </w:r>
      <w:r>
        <w:rPr>
          <w:spacing w:val="-10"/>
        </w:rPr>
        <w:t xml:space="preserve"> </w:t>
      </w:r>
      <w:r>
        <w:t>communication</w:t>
      </w:r>
      <w:r>
        <w:rPr>
          <w:spacing w:val="-9"/>
        </w:rPr>
        <w:t xml:space="preserve"> </w:t>
      </w:r>
      <w:r>
        <w:t>and travel are costly and time consuming; and</w:t>
      </w:r>
    </w:p>
    <w:p w14:paraId="4CE86BF5" w14:textId="77777777" w:rsidR="00D42471" w:rsidRDefault="00D42471">
      <w:pPr>
        <w:pStyle w:val="BodyText"/>
        <w:spacing w:before="11"/>
        <w:rPr>
          <w:sz w:val="23"/>
        </w:rPr>
      </w:pPr>
    </w:p>
    <w:p w14:paraId="0B827265" w14:textId="77777777" w:rsidR="00D42471" w:rsidRDefault="00071E19">
      <w:pPr>
        <w:pStyle w:val="BodyText"/>
        <w:spacing w:before="1"/>
        <w:ind w:left="204" w:right="207"/>
      </w:pPr>
      <w:r>
        <w:t>Whereas,</w:t>
      </w:r>
      <w:r>
        <w:rPr>
          <w:spacing w:val="-6"/>
        </w:rPr>
        <w:t xml:space="preserve"> </w:t>
      </w:r>
      <w:r>
        <w:t>the</w:t>
      </w:r>
      <w:r>
        <w:rPr>
          <w:spacing w:val="-6"/>
        </w:rPr>
        <w:t xml:space="preserve"> </w:t>
      </w:r>
      <w:r>
        <w:t>goals</w:t>
      </w:r>
      <w:r>
        <w:rPr>
          <w:spacing w:val="-6"/>
        </w:rPr>
        <w:t xml:space="preserve"> </w:t>
      </w:r>
      <w:r>
        <w:t>set</w:t>
      </w:r>
      <w:r>
        <w:rPr>
          <w:spacing w:val="-6"/>
        </w:rPr>
        <w:t xml:space="preserve"> </w:t>
      </w:r>
      <w:r>
        <w:t>by</w:t>
      </w:r>
      <w:r>
        <w:rPr>
          <w:spacing w:val="-7"/>
        </w:rPr>
        <w:t xml:space="preserve"> </w:t>
      </w:r>
      <w:r>
        <w:t>the</w:t>
      </w:r>
      <w:r>
        <w:rPr>
          <w:spacing w:val="-6"/>
        </w:rPr>
        <w:t xml:space="preserve"> </w:t>
      </w:r>
      <w:r>
        <w:t>Presbytery</w:t>
      </w:r>
      <w:r>
        <w:rPr>
          <w:spacing w:val="-6"/>
        </w:rPr>
        <w:t xml:space="preserve"> </w:t>
      </w:r>
      <w:r>
        <w:t>included</w:t>
      </w:r>
      <w:r>
        <w:rPr>
          <w:spacing w:val="-7"/>
        </w:rPr>
        <w:t xml:space="preserve"> </w:t>
      </w:r>
      <w:r>
        <w:t>the</w:t>
      </w:r>
      <w:r>
        <w:rPr>
          <w:spacing w:val="-6"/>
        </w:rPr>
        <w:t xml:space="preserve"> </w:t>
      </w:r>
      <w:r>
        <w:t>geographical</w:t>
      </w:r>
      <w:r>
        <w:rPr>
          <w:spacing w:val="-5"/>
        </w:rPr>
        <w:t xml:space="preserve"> </w:t>
      </w:r>
      <w:r>
        <w:t>division</w:t>
      </w:r>
      <w:r>
        <w:rPr>
          <w:spacing w:val="-7"/>
        </w:rPr>
        <w:t xml:space="preserve"> </w:t>
      </w:r>
      <w:r>
        <w:t>of</w:t>
      </w:r>
      <w:r>
        <w:rPr>
          <w:spacing w:val="-7"/>
        </w:rPr>
        <w:t xml:space="preserve"> </w:t>
      </w:r>
      <w:r>
        <w:t>north</w:t>
      </w:r>
      <w:r>
        <w:rPr>
          <w:spacing w:val="-5"/>
        </w:rPr>
        <w:t xml:space="preserve"> </w:t>
      </w:r>
      <w:r>
        <w:t>and</w:t>
      </w:r>
      <w:r>
        <w:rPr>
          <w:spacing w:val="-6"/>
        </w:rPr>
        <w:t xml:space="preserve"> </w:t>
      </w:r>
      <w:r>
        <w:t>south by 1985; and</w:t>
      </w:r>
    </w:p>
    <w:p w14:paraId="266B3EBF" w14:textId="77777777" w:rsidR="00D42471" w:rsidRDefault="00D42471">
      <w:pPr>
        <w:pStyle w:val="BodyText"/>
        <w:spacing w:before="4"/>
      </w:pPr>
    </w:p>
    <w:p w14:paraId="7B52E5BF" w14:textId="77777777" w:rsidR="00D42471" w:rsidRDefault="00071E19">
      <w:pPr>
        <w:pStyle w:val="BodyText"/>
        <w:ind w:left="204" w:right="207"/>
      </w:pPr>
      <w:r>
        <w:t>Whereas,</w:t>
      </w:r>
      <w:r>
        <w:rPr>
          <w:spacing w:val="-5"/>
        </w:rPr>
        <w:t xml:space="preserve"> </w:t>
      </w:r>
      <w:r>
        <w:t>the</w:t>
      </w:r>
      <w:r>
        <w:rPr>
          <w:spacing w:val="-4"/>
        </w:rPr>
        <w:t xml:space="preserve"> </w:t>
      </w:r>
      <w:r>
        <w:t>balance</w:t>
      </w:r>
      <w:r>
        <w:rPr>
          <w:spacing w:val="-5"/>
        </w:rPr>
        <w:t xml:space="preserve"> </w:t>
      </w:r>
      <w:r>
        <w:t>of</w:t>
      </w:r>
      <w:r>
        <w:rPr>
          <w:spacing w:val="-5"/>
        </w:rPr>
        <w:t xml:space="preserve"> </w:t>
      </w:r>
      <w:r>
        <w:t>the</w:t>
      </w:r>
      <w:r>
        <w:rPr>
          <w:spacing w:val="-5"/>
        </w:rPr>
        <w:t xml:space="preserve"> </w:t>
      </w:r>
      <w:r>
        <w:t>two</w:t>
      </w:r>
      <w:r>
        <w:rPr>
          <w:spacing w:val="-5"/>
        </w:rPr>
        <w:t xml:space="preserve"> </w:t>
      </w:r>
      <w:r>
        <w:t>areas</w:t>
      </w:r>
      <w:r>
        <w:rPr>
          <w:spacing w:val="-6"/>
        </w:rPr>
        <w:t xml:space="preserve"> </w:t>
      </w:r>
      <w:r>
        <w:t>would</w:t>
      </w:r>
      <w:r>
        <w:rPr>
          <w:spacing w:val="-5"/>
        </w:rPr>
        <w:t xml:space="preserve"> </w:t>
      </w:r>
      <w:r>
        <w:t>justify</w:t>
      </w:r>
      <w:r>
        <w:rPr>
          <w:spacing w:val="-5"/>
        </w:rPr>
        <w:t xml:space="preserve"> </w:t>
      </w:r>
      <w:r>
        <w:t>that</w:t>
      </w:r>
      <w:r>
        <w:rPr>
          <w:spacing w:val="-4"/>
        </w:rPr>
        <w:t xml:space="preserve"> </w:t>
      </w:r>
      <w:r>
        <w:t>division</w:t>
      </w:r>
      <w:r>
        <w:rPr>
          <w:spacing w:val="-5"/>
        </w:rPr>
        <w:t xml:space="preserve"> </w:t>
      </w:r>
      <w:r>
        <w:t>at</w:t>
      </w:r>
      <w:r>
        <w:rPr>
          <w:spacing w:val="-5"/>
        </w:rPr>
        <w:t xml:space="preserve"> </w:t>
      </w:r>
      <w:r>
        <w:t>the</w:t>
      </w:r>
      <w:r>
        <w:rPr>
          <w:spacing w:val="-4"/>
        </w:rPr>
        <w:t xml:space="preserve"> </w:t>
      </w:r>
      <w:r>
        <w:t>present</w:t>
      </w:r>
      <w:r>
        <w:rPr>
          <w:spacing w:val="-6"/>
        </w:rPr>
        <w:t xml:space="preserve"> </w:t>
      </w:r>
      <w:r>
        <w:t>time</w:t>
      </w:r>
      <w:r>
        <w:rPr>
          <w:spacing w:val="-4"/>
        </w:rPr>
        <w:t xml:space="preserve"> </w:t>
      </w:r>
      <w:r>
        <w:t>based</w:t>
      </w:r>
      <w:r>
        <w:rPr>
          <w:spacing w:val="-5"/>
        </w:rPr>
        <w:t xml:space="preserve"> </w:t>
      </w:r>
      <w:r>
        <w:t>on the following data (1982):</w:t>
      </w:r>
    </w:p>
    <w:p w14:paraId="3644D1B7" w14:textId="77777777" w:rsidR="00D42471" w:rsidRDefault="00D42471">
      <w:pPr>
        <w:pStyle w:val="BodyText"/>
        <w:spacing w:before="11"/>
        <w:rPr>
          <w:sz w:val="23"/>
        </w:rPr>
      </w:pPr>
    </w:p>
    <w:p w14:paraId="092E20BE" w14:textId="77777777" w:rsidR="00D42471" w:rsidRDefault="00071E19">
      <w:pPr>
        <w:pStyle w:val="BodyText"/>
        <w:spacing w:before="1"/>
        <w:ind w:left="204"/>
      </w:pPr>
      <w:r>
        <w:t>Churches:</w:t>
      </w:r>
      <w:r>
        <w:rPr>
          <w:spacing w:val="-6"/>
        </w:rPr>
        <w:t xml:space="preserve"> </w:t>
      </w:r>
      <w:r>
        <w:t>North:</w:t>
      </w:r>
      <w:r>
        <w:rPr>
          <w:spacing w:val="-4"/>
        </w:rPr>
        <w:t xml:space="preserve"> </w:t>
      </w:r>
      <w:r>
        <w:t>Bedford</w:t>
      </w:r>
      <w:r>
        <w:rPr>
          <w:spacing w:val="-4"/>
        </w:rPr>
        <w:t xml:space="preserve"> </w:t>
      </w:r>
      <w:r>
        <w:t>(28),</w:t>
      </w:r>
      <w:r>
        <w:rPr>
          <w:spacing w:val="-5"/>
        </w:rPr>
        <w:t xml:space="preserve"> </w:t>
      </w:r>
      <w:r>
        <w:t>Colleyville</w:t>
      </w:r>
      <w:r>
        <w:rPr>
          <w:spacing w:val="-4"/>
        </w:rPr>
        <w:t xml:space="preserve"> </w:t>
      </w:r>
      <w:r>
        <w:t>(39),</w:t>
      </w:r>
      <w:r>
        <w:rPr>
          <w:spacing w:val="-6"/>
        </w:rPr>
        <w:t xml:space="preserve"> </w:t>
      </w:r>
      <w:r>
        <w:t>Casa</w:t>
      </w:r>
      <w:r>
        <w:rPr>
          <w:spacing w:val="-3"/>
        </w:rPr>
        <w:t xml:space="preserve"> </w:t>
      </w:r>
      <w:r>
        <w:t>Linda</w:t>
      </w:r>
      <w:r>
        <w:rPr>
          <w:spacing w:val="-6"/>
        </w:rPr>
        <w:t xml:space="preserve"> </w:t>
      </w:r>
      <w:r>
        <w:t>(733),</w:t>
      </w:r>
      <w:r>
        <w:rPr>
          <w:spacing w:val="-4"/>
        </w:rPr>
        <w:t xml:space="preserve"> </w:t>
      </w:r>
      <w:r>
        <w:t>John</w:t>
      </w:r>
      <w:r>
        <w:rPr>
          <w:spacing w:val="-5"/>
        </w:rPr>
        <w:t xml:space="preserve"> </w:t>
      </w:r>
      <w:r>
        <w:t>Knox</w:t>
      </w:r>
      <w:r>
        <w:rPr>
          <w:spacing w:val="-5"/>
        </w:rPr>
        <w:t xml:space="preserve"> </w:t>
      </w:r>
      <w:r>
        <w:t>(68),</w:t>
      </w:r>
      <w:r>
        <w:rPr>
          <w:spacing w:val="-4"/>
        </w:rPr>
        <w:t xml:space="preserve"> </w:t>
      </w:r>
      <w:r>
        <w:t>Lakewood</w:t>
      </w:r>
      <w:r>
        <w:rPr>
          <w:spacing w:val="-5"/>
        </w:rPr>
        <w:t xml:space="preserve"> </w:t>
      </w:r>
      <w:r>
        <w:rPr>
          <w:spacing w:val="-2"/>
        </w:rPr>
        <w:t>(82),</w:t>
      </w:r>
    </w:p>
    <w:p w14:paraId="49AAC289" w14:textId="77777777" w:rsidR="00D42471" w:rsidRDefault="00071E19">
      <w:pPr>
        <w:pStyle w:val="BodyText"/>
        <w:ind w:left="204"/>
      </w:pPr>
      <w:r>
        <w:t>North</w:t>
      </w:r>
      <w:r>
        <w:rPr>
          <w:spacing w:val="-8"/>
        </w:rPr>
        <w:t xml:space="preserve"> </w:t>
      </w:r>
      <w:r>
        <w:t>Dallas</w:t>
      </w:r>
      <w:r>
        <w:rPr>
          <w:spacing w:val="-5"/>
        </w:rPr>
        <w:t xml:space="preserve"> </w:t>
      </w:r>
      <w:r>
        <w:t>(86),</w:t>
      </w:r>
      <w:r>
        <w:rPr>
          <w:spacing w:val="-6"/>
        </w:rPr>
        <w:t xml:space="preserve"> </w:t>
      </w:r>
      <w:r>
        <w:t>Gainesville</w:t>
      </w:r>
      <w:r>
        <w:rPr>
          <w:spacing w:val="-5"/>
        </w:rPr>
        <w:t xml:space="preserve"> </w:t>
      </w:r>
      <w:r>
        <w:t>(239),</w:t>
      </w:r>
      <w:r>
        <w:rPr>
          <w:spacing w:val="-6"/>
        </w:rPr>
        <w:t xml:space="preserve"> </w:t>
      </w:r>
      <w:r>
        <w:t>Gordonville</w:t>
      </w:r>
      <w:r>
        <w:rPr>
          <w:spacing w:val="-5"/>
        </w:rPr>
        <w:t xml:space="preserve"> </w:t>
      </w:r>
      <w:r>
        <w:t>(72),</w:t>
      </w:r>
      <w:r>
        <w:rPr>
          <w:spacing w:val="-6"/>
        </w:rPr>
        <w:t xml:space="preserve"> </w:t>
      </w:r>
      <w:r>
        <w:t>Greenville</w:t>
      </w:r>
      <w:r>
        <w:rPr>
          <w:spacing w:val="-5"/>
        </w:rPr>
        <w:t xml:space="preserve"> </w:t>
      </w:r>
      <w:r>
        <w:t>(32),</w:t>
      </w:r>
      <w:r>
        <w:rPr>
          <w:spacing w:val="-6"/>
        </w:rPr>
        <w:t xml:space="preserve"> </w:t>
      </w:r>
      <w:r>
        <w:t>Paris</w:t>
      </w:r>
      <w:r>
        <w:rPr>
          <w:spacing w:val="-6"/>
        </w:rPr>
        <w:t xml:space="preserve"> </w:t>
      </w:r>
      <w:r>
        <w:t>(82),</w:t>
      </w:r>
      <w:r>
        <w:rPr>
          <w:spacing w:val="-5"/>
        </w:rPr>
        <w:t xml:space="preserve"> </w:t>
      </w:r>
      <w:r>
        <w:t>Town</w:t>
      </w:r>
      <w:r>
        <w:rPr>
          <w:spacing w:val="-6"/>
        </w:rPr>
        <w:t xml:space="preserve"> </w:t>
      </w:r>
      <w:r>
        <w:rPr>
          <w:spacing w:val="-2"/>
        </w:rPr>
        <w:t>North</w:t>
      </w:r>
    </w:p>
    <w:p w14:paraId="36F5CD60" w14:textId="77777777" w:rsidR="00D42471" w:rsidRDefault="00071E19">
      <w:pPr>
        <w:pStyle w:val="BodyText"/>
        <w:ind w:left="204"/>
      </w:pPr>
      <w:r>
        <w:t>(102),</w:t>
      </w:r>
      <w:r>
        <w:rPr>
          <w:spacing w:val="-5"/>
        </w:rPr>
        <w:t xml:space="preserve"> </w:t>
      </w:r>
      <w:r>
        <w:t>Tyler</w:t>
      </w:r>
      <w:r>
        <w:rPr>
          <w:spacing w:val="-5"/>
        </w:rPr>
        <w:t xml:space="preserve"> </w:t>
      </w:r>
      <w:r>
        <w:t>(385),</w:t>
      </w:r>
      <w:r>
        <w:rPr>
          <w:spacing w:val="-5"/>
        </w:rPr>
        <w:t xml:space="preserve"> </w:t>
      </w:r>
      <w:r>
        <w:t>Waco</w:t>
      </w:r>
      <w:r>
        <w:rPr>
          <w:spacing w:val="-4"/>
        </w:rPr>
        <w:t xml:space="preserve"> </w:t>
      </w:r>
      <w:r>
        <w:t>(50)</w:t>
      </w:r>
      <w:r>
        <w:rPr>
          <w:spacing w:val="-3"/>
        </w:rPr>
        <w:t xml:space="preserve"> </w:t>
      </w:r>
      <w:r>
        <w:t>for</w:t>
      </w:r>
      <w:r>
        <w:rPr>
          <w:spacing w:val="-5"/>
        </w:rPr>
        <w:t xml:space="preserve"> </w:t>
      </w:r>
      <w:r>
        <w:t>a</w:t>
      </w:r>
      <w:r>
        <w:rPr>
          <w:spacing w:val="-3"/>
        </w:rPr>
        <w:t xml:space="preserve"> </w:t>
      </w:r>
      <w:r>
        <w:t>total</w:t>
      </w:r>
      <w:r>
        <w:rPr>
          <w:spacing w:val="-4"/>
        </w:rPr>
        <w:t xml:space="preserve"> </w:t>
      </w:r>
      <w:r>
        <w:t>of</w:t>
      </w:r>
      <w:r>
        <w:rPr>
          <w:spacing w:val="-4"/>
        </w:rPr>
        <w:t xml:space="preserve"> </w:t>
      </w:r>
      <w:r>
        <w:t>13</w:t>
      </w:r>
      <w:r>
        <w:rPr>
          <w:spacing w:val="-4"/>
        </w:rPr>
        <w:t xml:space="preserve"> </w:t>
      </w:r>
      <w:r>
        <w:t>Churches</w:t>
      </w:r>
      <w:r>
        <w:rPr>
          <w:spacing w:val="-4"/>
        </w:rPr>
        <w:t xml:space="preserve"> </w:t>
      </w:r>
      <w:r>
        <w:t>and</w:t>
      </w:r>
      <w:r>
        <w:rPr>
          <w:spacing w:val="-4"/>
        </w:rPr>
        <w:t xml:space="preserve"> </w:t>
      </w:r>
      <w:r>
        <w:t>1916</w:t>
      </w:r>
      <w:r>
        <w:rPr>
          <w:spacing w:val="-4"/>
        </w:rPr>
        <w:t xml:space="preserve"> </w:t>
      </w:r>
      <w:r>
        <w:t>Communing</w:t>
      </w:r>
      <w:r>
        <w:rPr>
          <w:spacing w:val="-3"/>
        </w:rPr>
        <w:t xml:space="preserve"> </w:t>
      </w:r>
      <w:r>
        <w:rPr>
          <w:spacing w:val="-2"/>
        </w:rPr>
        <w:t>members.</w:t>
      </w:r>
    </w:p>
    <w:p w14:paraId="0ED499EB" w14:textId="77777777" w:rsidR="00D42471" w:rsidRDefault="00D42471">
      <w:pPr>
        <w:pStyle w:val="BodyText"/>
        <w:spacing w:before="11"/>
        <w:rPr>
          <w:sz w:val="23"/>
        </w:rPr>
      </w:pPr>
    </w:p>
    <w:p w14:paraId="0D218F23" w14:textId="77777777" w:rsidR="00D42471" w:rsidRDefault="00071E19">
      <w:pPr>
        <w:pStyle w:val="BodyText"/>
        <w:ind w:left="204" w:right="207"/>
      </w:pPr>
      <w:r>
        <w:t>Churches</w:t>
      </w:r>
      <w:r>
        <w:rPr>
          <w:spacing w:val="-4"/>
        </w:rPr>
        <w:t xml:space="preserve"> </w:t>
      </w:r>
      <w:r>
        <w:t>South:</w:t>
      </w:r>
      <w:r>
        <w:rPr>
          <w:spacing w:val="-4"/>
        </w:rPr>
        <w:t xml:space="preserve"> </w:t>
      </w:r>
      <w:r>
        <w:t>Bryan</w:t>
      </w:r>
      <w:r>
        <w:rPr>
          <w:spacing w:val="-4"/>
        </w:rPr>
        <w:t xml:space="preserve"> </w:t>
      </w:r>
      <w:r>
        <w:t>(149),</w:t>
      </w:r>
      <w:r>
        <w:rPr>
          <w:spacing w:val="-4"/>
        </w:rPr>
        <w:t xml:space="preserve"> </w:t>
      </w:r>
      <w:r>
        <w:t>Corpus</w:t>
      </w:r>
      <w:r>
        <w:rPr>
          <w:spacing w:val="-4"/>
        </w:rPr>
        <w:t xml:space="preserve"> </w:t>
      </w:r>
      <w:r>
        <w:t>Christi</w:t>
      </w:r>
      <w:r>
        <w:rPr>
          <w:spacing w:val="-4"/>
        </w:rPr>
        <w:t xml:space="preserve"> </w:t>
      </w:r>
      <w:r>
        <w:t>(85),</w:t>
      </w:r>
      <w:r>
        <w:rPr>
          <w:spacing w:val="-4"/>
        </w:rPr>
        <w:t xml:space="preserve"> </w:t>
      </w:r>
      <w:r>
        <w:t>Covenant</w:t>
      </w:r>
      <w:r>
        <w:rPr>
          <w:spacing w:val="-4"/>
        </w:rPr>
        <w:t xml:space="preserve"> </w:t>
      </w:r>
      <w:r>
        <w:t>(110),</w:t>
      </w:r>
      <w:r>
        <w:rPr>
          <w:spacing w:val="-4"/>
        </w:rPr>
        <w:t xml:space="preserve"> </w:t>
      </w:r>
      <w:r>
        <w:t>Oaklawn</w:t>
      </w:r>
      <w:r>
        <w:rPr>
          <w:spacing w:val="-4"/>
        </w:rPr>
        <w:t xml:space="preserve"> </w:t>
      </w:r>
      <w:r>
        <w:t>(114),</w:t>
      </w:r>
      <w:r>
        <w:rPr>
          <w:spacing w:val="-4"/>
        </w:rPr>
        <w:t xml:space="preserve"> </w:t>
      </w:r>
      <w:r>
        <w:t>Providence (43),</w:t>
      </w:r>
      <w:r>
        <w:rPr>
          <w:spacing w:val="-7"/>
        </w:rPr>
        <w:t xml:space="preserve"> </w:t>
      </w:r>
      <w:r>
        <w:t>Spring-Cypress</w:t>
      </w:r>
      <w:r>
        <w:rPr>
          <w:spacing w:val="-6"/>
        </w:rPr>
        <w:t xml:space="preserve"> </w:t>
      </w:r>
      <w:r>
        <w:t>(113),</w:t>
      </w:r>
      <w:r>
        <w:rPr>
          <w:spacing w:val="-7"/>
        </w:rPr>
        <w:t xml:space="preserve"> </w:t>
      </w:r>
      <w:r>
        <w:t>Webster</w:t>
      </w:r>
      <w:r>
        <w:rPr>
          <w:spacing w:val="-7"/>
        </w:rPr>
        <w:t xml:space="preserve"> </w:t>
      </w:r>
      <w:r>
        <w:t>(52),</w:t>
      </w:r>
      <w:r>
        <w:rPr>
          <w:spacing w:val="-7"/>
        </w:rPr>
        <w:t xml:space="preserve"> </w:t>
      </w:r>
      <w:r>
        <w:t>Beaumont,*</w:t>
      </w:r>
      <w:r>
        <w:rPr>
          <w:spacing w:val="-6"/>
        </w:rPr>
        <w:t xml:space="preserve"> </w:t>
      </w:r>
      <w:r>
        <w:t>McAllen,*</w:t>
      </w:r>
      <w:r>
        <w:rPr>
          <w:spacing w:val="-6"/>
        </w:rPr>
        <w:t xml:space="preserve"> </w:t>
      </w:r>
      <w:r>
        <w:t>for</w:t>
      </w:r>
      <w:r>
        <w:rPr>
          <w:spacing w:val="-7"/>
        </w:rPr>
        <w:t xml:space="preserve"> </w:t>
      </w:r>
      <w:r>
        <w:t>a</w:t>
      </w:r>
      <w:r>
        <w:rPr>
          <w:spacing w:val="-6"/>
        </w:rPr>
        <w:t xml:space="preserve"> </w:t>
      </w:r>
      <w:r>
        <w:t>total</w:t>
      </w:r>
      <w:r>
        <w:rPr>
          <w:spacing w:val="-6"/>
        </w:rPr>
        <w:t xml:space="preserve"> </w:t>
      </w:r>
      <w:r>
        <w:t>of</w:t>
      </w:r>
      <w:r>
        <w:rPr>
          <w:spacing w:val="-7"/>
        </w:rPr>
        <w:t xml:space="preserve"> </w:t>
      </w:r>
      <w:r>
        <w:t>7</w:t>
      </w:r>
      <w:r>
        <w:rPr>
          <w:spacing w:val="-6"/>
        </w:rPr>
        <w:t xml:space="preserve"> </w:t>
      </w:r>
      <w:r>
        <w:t>Churches</w:t>
      </w:r>
      <w:r>
        <w:rPr>
          <w:spacing w:val="-7"/>
        </w:rPr>
        <w:t xml:space="preserve"> </w:t>
      </w:r>
      <w:r>
        <w:t>and 666 Communing members and 2 Missions (with the addition of Austin, San Antonio and Harlingen). •Estimation</w:t>
      </w:r>
    </w:p>
    <w:p w14:paraId="5B7CDF1F" w14:textId="77777777" w:rsidR="00D42471" w:rsidRDefault="00D42471">
      <w:pPr>
        <w:pStyle w:val="BodyText"/>
        <w:spacing w:before="11"/>
        <w:rPr>
          <w:sz w:val="23"/>
        </w:rPr>
      </w:pPr>
    </w:p>
    <w:p w14:paraId="608884F2" w14:textId="77777777" w:rsidR="00D42471" w:rsidRDefault="00071E19">
      <w:pPr>
        <w:pStyle w:val="BodyText"/>
        <w:ind w:left="204" w:right="207"/>
      </w:pPr>
      <w:r>
        <w:t>Ministers: North: Thorp, Smith, Johnston, Crow, Roberstad, Cobb, Pyles, Nelson, Thurman, McGinn,</w:t>
      </w:r>
      <w:r>
        <w:rPr>
          <w:spacing w:val="-14"/>
        </w:rPr>
        <w:t xml:space="preserve"> </w:t>
      </w:r>
      <w:r>
        <w:t>Cumow,</w:t>
      </w:r>
      <w:r>
        <w:rPr>
          <w:spacing w:val="-14"/>
        </w:rPr>
        <w:t xml:space="preserve"> </w:t>
      </w:r>
      <w:r>
        <w:t>Clelland,</w:t>
      </w:r>
      <w:r>
        <w:rPr>
          <w:spacing w:val="-13"/>
        </w:rPr>
        <w:t xml:space="preserve"> </w:t>
      </w:r>
      <w:r>
        <w:t>Cappel,</w:t>
      </w:r>
      <w:r>
        <w:rPr>
          <w:spacing w:val="-14"/>
        </w:rPr>
        <w:t xml:space="preserve"> </w:t>
      </w:r>
      <w:r>
        <w:t>Black,</w:t>
      </w:r>
      <w:r>
        <w:rPr>
          <w:spacing w:val="-13"/>
        </w:rPr>
        <w:t xml:space="preserve"> </w:t>
      </w:r>
      <w:r>
        <w:t>Walters,</w:t>
      </w:r>
      <w:r>
        <w:rPr>
          <w:spacing w:val="-14"/>
        </w:rPr>
        <w:t xml:space="preserve"> </w:t>
      </w:r>
      <w:r>
        <w:t>Morrison,</w:t>
      </w:r>
      <w:r>
        <w:rPr>
          <w:spacing w:val="-13"/>
        </w:rPr>
        <w:t xml:space="preserve"> </w:t>
      </w:r>
      <w:r>
        <w:t>Pancoast,</w:t>
      </w:r>
      <w:r>
        <w:rPr>
          <w:spacing w:val="-14"/>
        </w:rPr>
        <w:t xml:space="preserve"> </w:t>
      </w:r>
      <w:r>
        <w:t>Roberts,</w:t>
      </w:r>
      <w:r>
        <w:rPr>
          <w:spacing w:val="-14"/>
        </w:rPr>
        <w:t xml:space="preserve"> </w:t>
      </w:r>
      <w:r>
        <w:t>Perez,</w:t>
      </w:r>
      <w:r>
        <w:rPr>
          <w:spacing w:val="-13"/>
        </w:rPr>
        <w:t xml:space="preserve"> </w:t>
      </w:r>
      <w:r>
        <w:t>Werner. For a total of 20 ministers.</w:t>
      </w:r>
    </w:p>
    <w:p w14:paraId="70612C33" w14:textId="77777777" w:rsidR="00D42471" w:rsidRDefault="00D42471">
      <w:pPr>
        <w:pStyle w:val="BodyText"/>
      </w:pPr>
    </w:p>
    <w:p w14:paraId="5AE99D22" w14:textId="77777777" w:rsidR="00D42471" w:rsidRDefault="00071E19">
      <w:pPr>
        <w:pStyle w:val="BodyText"/>
        <w:ind w:left="204"/>
      </w:pPr>
      <w:r>
        <w:t>Ministers</w:t>
      </w:r>
      <w:r>
        <w:rPr>
          <w:spacing w:val="-14"/>
        </w:rPr>
        <w:t xml:space="preserve"> </w:t>
      </w:r>
      <w:r>
        <w:t>South:</w:t>
      </w:r>
      <w:r>
        <w:rPr>
          <w:spacing w:val="-14"/>
        </w:rPr>
        <w:t xml:space="preserve"> </w:t>
      </w:r>
      <w:r>
        <w:t>LaCour,</w:t>
      </w:r>
      <w:r>
        <w:rPr>
          <w:spacing w:val="-13"/>
        </w:rPr>
        <w:t xml:space="preserve"> </w:t>
      </w:r>
      <w:r>
        <w:t>Chase,</w:t>
      </w:r>
      <w:r>
        <w:rPr>
          <w:spacing w:val="-14"/>
        </w:rPr>
        <w:t xml:space="preserve"> </w:t>
      </w:r>
      <w:r>
        <w:t>Pipa,</w:t>
      </w:r>
      <w:r>
        <w:rPr>
          <w:spacing w:val="-13"/>
        </w:rPr>
        <w:t xml:space="preserve"> </w:t>
      </w:r>
      <w:r>
        <w:t>Moran,</w:t>
      </w:r>
      <w:r>
        <w:rPr>
          <w:spacing w:val="-14"/>
        </w:rPr>
        <w:t xml:space="preserve"> </w:t>
      </w:r>
      <w:r>
        <w:t>McCall,</w:t>
      </w:r>
      <w:r>
        <w:rPr>
          <w:spacing w:val="-13"/>
        </w:rPr>
        <w:t xml:space="preserve"> </w:t>
      </w:r>
      <w:r>
        <w:t>Hinkson,</w:t>
      </w:r>
      <w:r>
        <w:rPr>
          <w:spacing w:val="-14"/>
        </w:rPr>
        <w:t xml:space="preserve"> </w:t>
      </w:r>
      <w:r>
        <w:t>Ruddell,</w:t>
      </w:r>
      <w:r>
        <w:rPr>
          <w:spacing w:val="-14"/>
        </w:rPr>
        <w:t xml:space="preserve"> </w:t>
      </w:r>
      <w:r>
        <w:t>Gilchrist,</w:t>
      </w:r>
      <w:r>
        <w:rPr>
          <w:spacing w:val="-13"/>
        </w:rPr>
        <w:t xml:space="preserve"> </w:t>
      </w:r>
      <w:r>
        <w:t>Traylor, Hoolsema, Uc. For a total of 11 ministers.</w:t>
      </w:r>
    </w:p>
    <w:p w14:paraId="4F3DFDE3" w14:textId="77777777" w:rsidR="00D42471" w:rsidRDefault="00D42471">
      <w:pPr>
        <w:pStyle w:val="BodyText"/>
        <w:spacing w:before="11"/>
        <w:rPr>
          <w:sz w:val="23"/>
        </w:rPr>
      </w:pPr>
    </w:p>
    <w:p w14:paraId="1841D3D2" w14:textId="77777777" w:rsidR="00D42471" w:rsidRDefault="00071E19">
      <w:pPr>
        <w:pStyle w:val="BodyText"/>
        <w:ind w:left="204" w:right="184"/>
        <w:jc w:val="both"/>
      </w:pPr>
      <w:r>
        <w:t>Therefore,</w:t>
      </w:r>
      <w:r>
        <w:rPr>
          <w:spacing w:val="-6"/>
        </w:rPr>
        <w:t xml:space="preserve"> </w:t>
      </w:r>
      <w:r>
        <w:t>be</w:t>
      </w:r>
      <w:r>
        <w:rPr>
          <w:spacing w:val="-5"/>
        </w:rPr>
        <w:t xml:space="preserve"> </w:t>
      </w:r>
      <w:r>
        <w:t>it</w:t>
      </w:r>
      <w:r>
        <w:rPr>
          <w:spacing w:val="-5"/>
        </w:rPr>
        <w:t xml:space="preserve"> </w:t>
      </w:r>
      <w:r>
        <w:t>resolved</w:t>
      </w:r>
      <w:r>
        <w:rPr>
          <w:spacing w:val="-4"/>
        </w:rPr>
        <w:t xml:space="preserve"> </w:t>
      </w:r>
      <w:r>
        <w:t>that</w:t>
      </w:r>
      <w:r>
        <w:rPr>
          <w:spacing w:val="-5"/>
        </w:rPr>
        <w:t xml:space="preserve"> </w:t>
      </w:r>
      <w:r>
        <w:t>the</w:t>
      </w:r>
      <w:r>
        <w:rPr>
          <w:spacing w:val="-4"/>
        </w:rPr>
        <w:t xml:space="preserve"> </w:t>
      </w:r>
      <w:r>
        <w:t>Presbytery</w:t>
      </w:r>
      <w:r>
        <w:rPr>
          <w:spacing w:val="-5"/>
        </w:rPr>
        <w:t xml:space="preserve"> </w:t>
      </w:r>
      <w:r>
        <w:t>of</w:t>
      </w:r>
      <w:r>
        <w:rPr>
          <w:spacing w:val="-4"/>
        </w:rPr>
        <w:t xml:space="preserve"> </w:t>
      </w:r>
      <w:r>
        <w:t>Texas</w:t>
      </w:r>
      <w:r>
        <w:rPr>
          <w:spacing w:val="-4"/>
        </w:rPr>
        <w:t xml:space="preserve"> </w:t>
      </w:r>
      <w:r>
        <w:t>overture</w:t>
      </w:r>
      <w:r>
        <w:rPr>
          <w:spacing w:val="-5"/>
        </w:rPr>
        <w:t xml:space="preserve"> </w:t>
      </w:r>
      <w:r>
        <w:t>the</w:t>
      </w:r>
      <w:r>
        <w:rPr>
          <w:spacing w:val="-4"/>
        </w:rPr>
        <w:t xml:space="preserve"> </w:t>
      </w:r>
      <w:r>
        <w:t>Twelfth</w:t>
      </w:r>
      <w:r>
        <w:rPr>
          <w:spacing w:val="-4"/>
        </w:rPr>
        <w:t xml:space="preserve"> </w:t>
      </w:r>
      <w:r>
        <w:t>General</w:t>
      </w:r>
      <w:r>
        <w:rPr>
          <w:spacing w:val="-4"/>
        </w:rPr>
        <w:t xml:space="preserve"> </w:t>
      </w:r>
      <w:r>
        <w:t>Assembly</w:t>
      </w:r>
      <w:r>
        <w:rPr>
          <w:spacing w:val="-5"/>
        </w:rPr>
        <w:t xml:space="preserve"> </w:t>
      </w:r>
      <w:r>
        <w:t>to divide the Presbytery along a line south of the following counties from west to east: Schleicher, Menard,</w:t>
      </w:r>
      <w:r>
        <w:rPr>
          <w:spacing w:val="-8"/>
        </w:rPr>
        <w:t xml:space="preserve"> </w:t>
      </w:r>
      <w:r>
        <w:t>McCulloch,</w:t>
      </w:r>
      <w:r>
        <w:rPr>
          <w:spacing w:val="-8"/>
        </w:rPr>
        <w:t xml:space="preserve"> </w:t>
      </w:r>
      <w:r>
        <w:t>San</w:t>
      </w:r>
      <w:r>
        <w:rPr>
          <w:spacing w:val="-8"/>
        </w:rPr>
        <w:t xml:space="preserve"> </w:t>
      </w:r>
      <w:r>
        <w:t>Saba,</w:t>
      </w:r>
      <w:r>
        <w:rPr>
          <w:spacing w:val="-8"/>
        </w:rPr>
        <w:t xml:space="preserve"> </w:t>
      </w:r>
      <w:r>
        <w:t>Lampasas,</w:t>
      </w:r>
      <w:r>
        <w:rPr>
          <w:spacing w:val="-8"/>
        </w:rPr>
        <w:t xml:space="preserve"> </w:t>
      </w:r>
      <w:r>
        <w:t>Bell,</w:t>
      </w:r>
      <w:r>
        <w:rPr>
          <w:spacing w:val="-7"/>
        </w:rPr>
        <w:t xml:space="preserve"> </w:t>
      </w:r>
      <w:r>
        <w:t>Falls,</w:t>
      </w:r>
      <w:r>
        <w:rPr>
          <w:spacing w:val="-7"/>
        </w:rPr>
        <w:t xml:space="preserve"> </w:t>
      </w:r>
      <w:r>
        <w:t>Limestone,</w:t>
      </w:r>
      <w:r>
        <w:rPr>
          <w:spacing w:val="-8"/>
        </w:rPr>
        <w:t xml:space="preserve"> </w:t>
      </w:r>
      <w:r>
        <w:t>Freestone,</w:t>
      </w:r>
      <w:r>
        <w:rPr>
          <w:spacing w:val="-8"/>
        </w:rPr>
        <w:t xml:space="preserve"> </w:t>
      </w:r>
      <w:r>
        <w:t>Anderson,</w:t>
      </w:r>
      <w:r>
        <w:rPr>
          <w:spacing w:val="-8"/>
        </w:rPr>
        <w:t xml:space="preserve"> </w:t>
      </w:r>
      <w:r>
        <w:t>Cherokee, Rusk and Shelby.</w:t>
      </w:r>
    </w:p>
    <w:p w14:paraId="3067D769" w14:textId="77777777" w:rsidR="00D42471" w:rsidRDefault="00D42471">
      <w:pPr>
        <w:pStyle w:val="BodyText"/>
        <w:spacing w:before="12"/>
        <w:rPr>
          <w:sz w:val="23"/>
        </w:rPr>
      </w:pPr>
    </w:p>
    <w:p w14:paraId="1ABFB2DC" w14:textId="77777777" w:rsidR="00D42471" w:rsidRDefault="00071E19">
      <w:pPr>
        <w:pStyle w:val="BodyText"/>
        <w:ind w:left="204" w:right="55"/>
      </w:pPr>
      <w:r>
        <w:t>Be it further resolved that the Administration Committee of Texas Presbytery determine the financial</w:t>
      </w:r>
      <w:r>
        <w:rPr>
          <w:spacing w:val="-6"/>
        </w:rPr>
        <w:t xml:space="preserve"> </w:t>
      </w:r>
      <w:r>
        <w:t>viability</w:t>
      </w:r>
      <w:r>
        <w:rPr>
          <w:spacing w:val="-8"/>
        </w:rPr>
        <w:t xml:space="preserve"> </w:t>
      </w:r>
      <w:r>
        <w:t>of</w:t>
      </w:r>
      <w:r>
        <w:rPr>
          <w:spacing w:val="-7"/>
        </w:rPr>
        <w:t xml:space="preserve"> </w:t>
      </w:r>
      <w:r>
        <w:t>the</w:t>
      </w:r>
      <w:r>
        <w:rPr>
          <w:spacing w:val="-6"/>
        </w:rPr>
        <w:t xml:space="preserve"> </w:t>
      </w:r>
      <w:r>
        <w:t>missions</w:t>
      </w:r>
      <w:r>
        <w:rPr>
          <w:spacing w:val="-6"/>
        </w:rPr>
        <w:t xml:space="preserve"> </w:t>
      </w:r>
      <w:r>
        <w:t>under</w:t>
      </w:r>
      <w:r>
        <w:rPr>
          <w:spacing w:val="-7"/>
        </w:rPr>
        <w:t xml:space="preserve"> </w:t>
      </w:r>
      <w:r>
        <w:t>the</w:t>
      </w:r>
      <w:r>
        <w:rPr>
          <w:spacing w:val="-6"/>
        </w:rPr>
        <w:t xml:space="preserve"> </w:t>
      </w:r>
      <w:r>
        <w:t>Presbytery’s</w:t>
      </w:r>
      <w:r>
        <w:rPr>
          <w:spacing w:val="-7"/>
        </w:rPr>
        <w:t xml:space="preserve"> </w:t>
      </w:r>
      <w:r>
        <w:t>Mission</w:t>
      </w:r>
      <w:r>
        <w:rPr>
          <w:spacing w:val="-6"/>
        </w:rPr>
        <w:t xml:space="preserve"> </w:t>
      </w:r>
      <w:r>
        <w:t>to</w:t>
      </w:r>
      <w:r>
        <w:rPr>
          <w:spacing w:val="-6"/>
        </w:rPr>
        <w:t xml:space="preserve"> </w:t>
      </w:r>
      <w:r>
        <w:t>North</w:t>
      </w:r>
      <w:r>
        <w:rPr>
          <w:spacing w:val="-6"/>
        </w:rPr>
        <w:t xml:space="preserve"> </w:t>
      </w:r>
      <w:r>
        <w:t>America</w:t>
      </w:r>
      <w:r>
        <w:rPr>
          <w:spacing w:val="-6"/>
        </w:rPr>
        <w:t xml:space="preserve"> </w:t>
      </w:r>
      <w:r>
        <w:t>Committee</w:t>
      </w:r>
      <w:r>
        <w:rPr>
          <w:spacing w:val="-7"/>
        </w:rPr>
        <w:t xml:space="preserve"> </w:t>
      </w:r>
      <w:r>
        <w:t>in view of the division of the Presbytery’s budget; and that it make recommendations for a period of adjustment.</w:t>
      </w:r>
    </w:p>
    <w:p w14:paraId="473D61FC" w14:textId="77777777" w:rsidR="00D42471" w:rsidRDefault="00D42471">
      <w:pPr>
        <w:sectPr w:rsidR="00D42471" w:rsidSect="00071E19">
          <w:pgSz w:w="12240" w:h="15840"/>
          <w:pgMar w:top="1380" w:right="1280" w:bottom="1400" w:left="1240" w:header="0" w:footer="1162" w:gutter="0"/>
          <w:cols w:space="720"/>
        </w:sectPr>
      </w:pPr>
    </w:p>
    <w:p w14:paraId="18E4E601" w14:textId="77777777" w:rsidR="00D42471" w:rsidRDefault="00071E19">
      <w:pPr>
        <w:pStyle w:val="BodyText"/>
        <w:spacing w:before="71"/>
        <w:ind w:left="204" w:right="164"/>
      </w:pPr>
      <w:r>
        <w:t>Be</w:t>
      </w:r>
      <w:r>
        <w:rPr>
          <w:spacing w:val="-8"/>
        </w:rPr>
        <w:t xml:space="preserve"> </w:t>
      </w:r>
      <w:r>
        <w:t>it</w:t>
      </w:r>
      <w:r>
        <w:rPr>
          <w:spacing w:val="-8"/>
        </w:rPr>
        <w:t xml:space="preserve"> </w:t>
      </w:r>
      <w:r>
        <w:t>resolved</w:t>
      </w:r>
      <w:r>
        <w:rPr>
          <w:spacing w:val="-7"/>
        </w:rPr>
        <w:t xml:space="preserve"> </w:t>
      </w:r>
      <w:r>
        <w:t>that</w:t>
      </w:r>
      <w:r>
        <w:rPr>
          <w:spacing w:val="-6"/>
        </w:rPr>
        <w:t xml:space="preserve"> </w:t>
      </w:r>
      <w:r>
        <w:t>the</w:t>
      </w:r>
      <w:r>
        <w:rPr>
          <w:spacing w:val="-7"/>
        </w:rPr>
        <w:t xml:space="preserve"> </w:t>
      </w:r>
      <w:r>
        <w:t>two</w:t>
      </w:r>
      <w:r>
        <w:rPr>
          <w:spacing w:val="-8"/>
        </w:rPr>
        <w:t xml:space="preserve"> </w:t>
      </w:r>
      <w:r>
        <w:t>areas</w:t>
      </w:r>
      <w:r>
        <w:rPr>
          <w:spacing w:val="-8"/>
        </w:rPr>
        <w:t xml:space="preserve"> </w:t>
      </w:r>
      <w:r>
        <w:t>be</w:t>
      </w:r>
      <w:r>
        <w:rPr>
          <w:spacing w:val="-7"/>
        </w:rPr>
        <w:t xml:space="preserve"> </w:t>
      </w:r>
      <w:r>
        <w:t>instructed</w:t>
      </w:r>
      <w:r>
        <w:rPr>
          <w:spacing w:val="-8"/>
        </w:rPr>
        <w:t xml:space="preserve"> </w:t>
      </w:r>
      <w:r>
        <w:t>to</w:t>
      </w:r>
      <w:r>
        <w:rPr>
          <w:spacing w:val="-7"/>
        </w:rPr>
        <w:t xml:space="preserve"> </w:t>
      </w:r>
      <w:r>
        <w:t>meet</w:t>
      </w:r>
      <w:r>
        <w:rPr>
          <w:spacing w:val="-7"/>
        </w:rPr>
        <w:t xml:space="preserve"> </w:t>
      </w:r>
      <w:r>
        <w:t>before</w:t>
      </w:r>
      <w:r>
        <w:rPr>
          <w:spacing w:val="-7"/>
        </w:rPr>
        <w:t xml:space="preserve"> </w:t>
      </w:r>
      <w:r>
        <w:t>the</w:t>
      </w:r>
      <w:r>
        <w:rPr>
          <w:spacing w:val="-7"/>
        </w:rPr>
        <w:t xml:space="preserve"> </w:t>
      </w:r>
      <w:r>
        <w:t>October</w:t>
      </w:r>
      <w:r>
        <w:rPr>
          <w:spacing w:val="-7"/>
        </w:rPr>
        <w:t xml:space="preserve"> </w:t>
      </w:r>
      <w:r>
        <w:t>meeting</w:t>
      </w:r>
      <w:r>
        <w:rPr>
          <w:spacing w:val="-7"/>
        </w:rPr>
        <w:t xml:space="preserve"> </w:t>
      </w:r>
      <w:r>
        <w:t>of</w:t>
      </w:r>
      <w:r>
        <w:rPr>
          <w:spacing w:val="-7"/>
        </w:rPr>
        <w:t xml:space="preserve"> </w:t>
      </w:r>
      <w:r>
        <w:t>Texas Presbytery to organize with by-laws and officers, and to decide on names for the new Presbyteries. Be it further resolved that the division be effective on Jan. 1, 1985.</w:t>
      </w:r>
    </w:p>
    <w:p w14:paraId="20586598" w14:textId="77777777" w:rsidR="00D42471" w:rsidRDefault="00D42471">
      <w:pPr>
        <w:pStyle w:val="BodyText"/>
        <w:spacing w:before="12"/>
        <w:rPr>
          <w:sz w:val="23"/>
        </w:rPr>
      </w:pPr>
    </w:p>
    <w:p w14:paraId="7A3E38A7" w14:textId="77777777" w:rsidR="00D42471" w:rsidRDefault="00071E19">
      <w:pPr>
        <w:pStyle w:val="BodyText"/>
        <w:ind w:left="204"/>
      </w:pPr>
      <w:r>
        <w:t>Attest:</w:t>
      </w:r>
      <w:r>
        <w:rPr>
          <w:spacing w:val="-7"/>
        </w:rPr>
        <w:t xml:space="preserve"> </w:t>
      </w:r>
      <w:r>
        <w:t>Glen</w:t>
      </w:r>
      <w:r>
        <w:rPr>
          <w:spacing w:val="-6"/>
        </w:rPr>
        <w:t xml:space="preserve"> </w:t>
      </w:r>
      <w:r>
        <w:t>Milham,</w:t>
      </w:r>
      <w:r>
        <w:rPr>
          <w:spacing w:val="-6"/>
        </w:rPr>
        <w:t xml:space="preserve"> </w:t>
      </w:r>
      <w:r>
        <w:t>Stated</w:t>
      </w:r>
      <w:r>
        <w:rPr>
          <w:spacing w:val="-5"/>
        </w:rPr>
        <w:t xml:space="preserve"> </w:t>
      </w:r>
      <w:r>
        <w:rPr>
          <w:spacing w:val="-4"/>
        </w:rPr>
        <w:t>Clerk</w:t>
      </w:r>
    </w:p>
    <w:p w14:paraId="401066F6" w14:textId="77777777" w:rsidR="00D42471" w:rsidRDefault="00071E19">
      <w:pPr>
        <w:pStyle w:val="BodyText"/>
        <w:ind w:left="204"/>
      </w:pPr>
      <w:r>
        <w:t>Answered</w:t>
      </w:r>
      <w:r>
        <w:rPr>
          <w:spacing w:val="-5"/>
        </w:rPr>
        <w:t xml:space="preserve"> </w:t>
      </w:r>
      <w:r>
        <w:t>in</w:t>
      </w:r>
      <w:r>
        <w:rPr>
          <w:spacing w:val="-4"/>
        </w:rPr>
        <w:t xml:space="preserve"> </w:t>
      </w:r>
      <w:r>
        <w:t>the</w:t>
      </w:r>
      <w:r>
        <w:rPr>
          <w:spacing w:val="-3"/>
        </w:rPr>
        <w:t xml:space="preserve"> </w:t>
      </w:r>
      <w:r>
        <w:t>affirmative,</w:t>
      </w:r>
      <w:r>
        <w:rPr>
          <w:spacing w:val="-3"/>
        </w:rPr>
        <w:t xml:space="preserve"> </w:t>
      </w:r>
      <w:r>
        <w:t>12-67,</w:t>
      </w:r>
      <w:r>
        <w:rPr>
          <w:spacing w:val="-4"/>
        </w:rPr>
        <w:t xml:space="preserve"> </w:t>
      </w:r>
      <w:r>
        <w:t>III,</w:t>
      </w:r>
      <w:r>
        <w:rPr>
          <w:spacing w:val="-4"/>
        </w:rPr>
        <w:t xml:space="preserve"> </w:t>
      </w:r>
      <w:r>
        <w:t>17,</w:t>
      </w:r>
      <w:r>
        <w:rPr>
          <w:spacing w:val="-4"/>
        </w:rPr>
        <w:t xml:space="preserve"> </w:t>
      </w:r>
      <w:r>
        <w:t>p.</w:t>
      </w:r>
      <w:r>
        <w:rPr>
          <w:spacing w:val="-3"/>
        </w:rPr>
        <w:t xml:space="preserve"> </w:t>
      </w:r>
      <w:r>
        <w:rPr>
          <w:spacing w:val="-4"/>
        </w:rPr>
        <w:t>151.</w:t>
      </w:r>
    </w:p>
    <w:p w14:paraId="504AD4CA" w14:textId="77777777" w:rsidR="00D42471" w:rsidRDefault="00D42471">
      <w:pPr>
        <w:pStyle w:val="BodyText"/>
        <w:spacing w:before="11"/>
        <w:rPr>
          <w:sz w:val="23"/>
        </w:rPr>
      </w:pPr>
    </w:p>
    <w:p w14:paraId="61D23906" w14:textId="77777777" w:rsidR="00D42471" w:rsidRDefault="00071E19">
      <w:pPr>
        <w:pStyle w:val="BodyText"/>
        <w:spacing w:before="1"/>
        <w:ind w:left="204"/>
      </w:pPr>
      <w:r>
        <w:t>Minutes</w:t>
      </w:r>
      <w:r>
        <w:rPr>
          <w:spacing w:val="-4"/>
        </w:rPr>
        <w:t xml:space="preserve"> </w:t>
      </w:r>
      <w:r>
        <w:t>of</w:t>
      </w:r>
      <w:r>
        <w:rPr>
          <w:spacing w:val="-5"/>
        </w:rPr>
        <w:t xml:space="preserve"> </w:t>
      </w:r>
      <w:r>
        <w:t>the</w:t>
      </w:r>
      <w:r>
        <w:rPr>
          <w:spacing w:val="-4"/>
        </w:rPr>
        <w:t xml:space="preserve"> </w:t>
      </w:r>
      <w:r>
        <w:t>TWELFTH</w:t>
      </w:r>
      <w:r>
        <w:rPr>
          <w:spacing w:val="-5"/>
        </w:rPr>
        <w:t xml:space="preserve"> </w:t>
      </w:r>
      <w:r>
        <w:t>GENERAL</w:t>
      </w:r>
      <w:r>
        <w:rPr>
          <w:spacing w:val="-5"/>
        </w:rPr>
        <w:t xml:space="preserve"> </w:t>
      </w:r>
      <w:r>
        <w:t>ASSEMBLY</w:t>
      </w:r>
      <w:r>
        <w:rPr>
          <w:spacing w:val="-5"/>
        </w:rPr>
        <w:t xml:space="preserve"> </w:t>
      </w:r>
      <w:r>
        <w:t>of</w:t>
      </w:r>
      <w:r>
        <w:rPr>
          <w:spacing w:val="-4"/>
        </w:rPr>
        <w:t xml:space="preserve"> </w:t>
      </w:r>
      <w:r>
        <w:t>the</w:t>
      </w:r>
      <w:r>
        <w:rPr>
          <w:spacing w:val="-4"/>
        </w:rPr>
        <w:t xml:space="preserve"> </w:t>
      </w:r>
      <w:r>
        <w:t>PRESBYTERIAN</w:t>
      </w:r>
      <w:r>
        <w:rPr>
          <w:spacing w:val="-5"/>
        </w:rPr>
        <w:t xml:space="preserve"> </w:t>
      </w:r>
      <w:r>
        <w:t>CHURCH</w:t>
      </w:r>
      <w:r>
        <w:rPr>
          <w:spacing w:val="-5"/>
        </w:rPr>
        <w:t xml:space="preserve"> </w:t>
      </w:r>
      <w:r>
        <w:t>IN</w:t>
      </w:r>
      <w:r>
        <w:rPr>
          <w:spacing w:val="-4"/>
        </w:rPr>
        <w:t xml:space="preserve"> </w:t>
      </w:r>
      <w:r>
        <w:t>AMERICA</w:t>
      </w:r>
      <w:r>
        <w:rPr>
          <w:spacing w:val="-4"/>
        </w:rPr>
        <w:t xml:space="preserve"> </w:t>
      </w:r>
      <w:r>
        <w:t>Part</w:t>
      </w:r>
      <w:r>
        <w:rPr>
          <w:spacing w:val="-4"/>
        </w:rPr>
        <w:t xml:space="preserve"> </w:t>
      </w:r>
      <w:r>
        <w:rPr>
          <w:spacing w:val="-10"/>
        </w:rPr>
        <w:t>I</w:t>
      </w:r>
    </w:p>
    <w:p w14:paraId="58E28DBE" w14:textId="77777777" w:rsidR="00D42471" w:rsidRDefault="00071E19">
      <w:pPr>
        <w:pStyle w:val="BodyText"/>
        <w:ind w:left="204"/>
      </w:pPr>
      <w:r>
        <w:t>DIRECTORY</w:t>
      </w:r>
      <w:r>
        <w:rPr>
          <w:spacing w:val="-8"/>
        </w:rPr>
        <w:t xml:space="preserve"> </w:t>
      </w:r>
      <w:r>
        <w:t>Of</w:t>
      </w:r>
      <w:r>
        <w:rPr>
          <w:spacing w:val="-8"/>
        </w:rPr>
        <w:t xml:space="preserve"> </w:t>
      </w:r>
      <w:r>
        <w:t>General</w:t>
      </w:r>
      <w:r>
        <w:rPr>
          <w:spacing w:val="-8"/>
        </w:rPr>
        <w:t xml:space="preserve"> </w:t>
      </w:r>
      <w:r>
        <w:t>Assembly</w:t>
      </w:r>
      <w:r>
        <w:rPr>
          <w:spacing w:val="-8"/>
        </w:rPr>
        <w:t xml:space="preserve"> </w:t>
      </w:r>
      <w:r>
        <w:t>Committees</w:t>
      </w:r>
      <w:r>
        <w:rPr>
          <w:spacing w:val="-9"/>
        </w:rPr>
        <w:t xml:space="preserve"> </w:t>
      </w:r>
      <w:r>
        <w:t>and</w:t>
      </w:r>
      <w:r>
        <w:rPr>
          <w:spacing w:val="-7"/>
        </w:rPr>
        <w:t xml:space="preserve"> </w:t>
      </w:r>
      <w:r>
        <w:t>Officers</w:t>
      </w:r>
      <w:r>
        <w:rPr>
          <w:spacing w:val="-9"/>
        </w:rPr>
        <w:t xml:space="preserve"> </w:t>
      </w:r>
      <w:r>
        <w:t>Part</w:t>
      </w:r>
      <w:r>
        <w:rPr>
          <w:spacing w:val="-9"/>
        </w:rPr>
        <w:t xml:space="preserve"> </w:t>
      </w:r>
      <w:r>
        <w:t>II</w:t>
      </w:r>
      <w:r>
        <w:rPr>
          <w:spacing w:val="-9"/>
        </w:rPr>
        <w:t xml:space="preserve"> </w:t>
      </w:r>
      <w:r>
        <w:t>JOURNAL</w:t>
      </w:r>
      <w:r>
        <w:rPr>
          <w:spacing w:val="-9"/>
        </w:rPr>
        <w:t xml:space="preserve"> </w:t>
      </w:r>
      <w:r>
        <w:t>Part</w:t>
      </w:r>
      <w:r>
        <w:rPr>
          <w:spacing w:val="-8"/>
        </w:rPr>
        <w:t xml:space="preserve"> </w:t>
      </w:r>
      <w:r>
        <w:t>III</w:t>
      </w:r>
      <w:r>
        <w:rPr>
          <w:spacing w:val="-9"/>
        </w:rPr>
        <w:t xml:space="preserve"> </w:t>
      </w:r>
      <w:r>
        <w:t>APPENDICES JUNE 18-22,1984 BATON ROUGE, LOUISIANA</w:t>
      </w:r>
    </w:p>
    <w:p w14:paraId="0664A7D1" w14:textId="77777777" w:rsidR="00D42471" w:rsidRDefault="00D42471">
      <w:pPr>
        <w:sectPr w:rsidR="00D42471" w:rsidSect="00071E19">
          <w:pgSz w:w="12240" w:h="15840"/>
          <w:pgMar w:top="1380" w:right="1280" w:bottom="1400" w:left="1240" w:header="0" w:footer="1162" w:gutter="0"/>
          <w:cols w:space="720"/>
        </w:sectPr>
      </w:pPr>
    </w:p>
    <w:p w14:paraId="5E869EB8" w14:textId="77777777" w:rsidR="00D42471" w:rsidRDefault="00071E19">
      <w:pPr>
        <w:pStyle w:val="Heading1"/>
        <w:ind w:left="2877" w:right="0" w:hanging="2068"/>
        <w:jc w:val="left"/>
      </w:pPr>
      <w:r>
        <w:rPr>
          <w:smallCaps/>
          <w:w w:val="90"/>
        </w:rPr>
        <w:t>APPENDIX</w:t>
      </w:r>
      <w:r>
        <w:rPr>
          <w:smallCaps/>
          <w:spacing w:val="-9"/>
          <w:w w:val="90"/>
        </w:rPr>
        <w:t xml:space="preserve"> </w:t>
      </w:r>
      <w:r>
        <w:rPr>
          <w:smallCaps/>
          <w:w w:val="90"/>
        </w:rPr>
        <w:t>-</w:t>
      </w:r>
      <w:r>
        <w:rPr>
          <w:smallCaps/>
          <w:spacing w:val="-9"/>
          <w:w w:val="90"/>
        </w:rPr>
        <w:t xml:space="preserve"> </w:t>
      </w:r>
      <w:r>
        <w:rPr>
          <w:smallCaps/>
          <w:w w:val="90"/>
        </w:rPr>
        <w:t xml:space="preserve">South Texas Presbytery was incorporated as a non-profit </w:t>
      </w:r>
      <w:r>
        <w:rPr>
          <w:smallCaps/>
          <w:w w:val="95"/>
        </w:rPr>
        <w:t>corporation</w:t>
      </w:r>
      <w:r>
        <w:rPr>
          <w:smallCaps/>
          <w:spacing w:val="-9"/>
          <w:w w:val="95"/>
        </w:rPr>
        <w:t xml:space="preserve"> </w:t>
      </w:r>
      <w:r>
        <w:rPr>
          <w:smallCaps/>
          <w:w w:val="95"/>
        </w:rPr>
        <w:t>in</w:t>
      </w:r>
      <w:r>
        <w:rPr>
          <w:smallCaps/>
          <w:spacing w:val="-6"/>
          <w:w w:val="95"/>
        </w:rPr>
        <w:t xml:space="preserve"> </w:t>
      </w:r>
      <w:r>
        <w:rPr>
          <w:smallCaps/>
          <w:w w:val="95"/>
        </w:rPr>
        <w:t>Texas</w:t>
      </w:r>
      <w:r>
        <w:rPr>
          <w:smallCaps/>
          <w:spacing w:val="-7"/>
          <w:w w:val="95"/>
        </w:rPr>
        <w:t xml:space="preserve"> </w:t>
      </w:r>
      <w:r>
        <w:rPr>
          <w:smallCaps/>
          <w:w w:val="95"/>
        </w:rPr>
        <w:t>on</w:t>
      </w:r>
      <w:r>
        <w:rPr>
          <w:smallCaps/>
          <w:spacing w:val="-6"/>
          <w:w w:val="95"/>
        </w:rPr>
        <w:t xml:space="preserve"> </w:t>
      </w:r>
      <w:r>
        <w:rPr>
          <w:smallCaps/>
          <w:w w:val="95"/>
        </w:rPr>
        <w:t>July</w:t>
      </w:r>
      <w:r>
        <w:rPr>
          <w:smallCaps/>
          <w:spacing w:val="-7"/>
          <w:w w:val="95"/>
        </w:rPr>
        <w:t xml:space="preserve"> </w:t>
      </w:r>
      <w:r>
        <w:rPr>
          <w:smallCaps/>
          <w:w w:val="95"/>
        </w:rPr>
        <w:t>7,</w:t>
      </w:r>
      <w:r>
        <w:rPr>
          <w:smallCaps/>
          <w:spacing w:val="-12"/>
          <w:w w:val="95"/>
        </w:rPr>
        <w:t xml:space="preserve"> </w:t>
      </w:r>
      <w:r>
        <w:rPr>
          <w:smallCaps/>
          <w:w w:val="95"/>
        </w:rPr>
        <w:t>1994.</w:t>
      </w:r>
    </w:p>
    <w:p w14:paraId="6D83CF9C" w14:textId="77777777" w:rsidR="00D42471" w:rsidRDefault="00D42471">
      <w:pPr>
        <w:pStyle w:val="BodyText"/>
        <w:spacing w:before="10"/>
        <w:rPr>
          <w:b/>
          <w:sz w:val="55"/>
        </w:rPr>
      </w:pPr>
    </w:p>
    <w:p w14:paraId="74C07A8C" w14:textId="77777777" w:rsidR="00D42471" w:rsidRDefault="00071E19">
      <w:pPr>
        <w:pStyle w:val="BodyText"/>
        <w:spacing w:before="1"/>
        <w:ind w:left="204"/>
      </w:pPr>
      <w:r>
        <w:t>The</w:t>
      </w:r>
      <w:r>
        <w:rPr>
          <w:spacing w:val="-7"/>
        </w:rPr>
        <w:t xml:space="preserve"> </w:t>
      </w:r>
      <w:r>
        <w:t>purposes</w:t>
      </w:r>
      <w:r>
        <w:rPr>
          <w:spacing w:val="-6"/>
        </w:rPr>
        <w:t xml:space="preserve"> </w:t>
      </w:r>
      <w:r>
        <w:t>for</w:t>
      </w:r>
      <w:r>
        <w:rPr>
          <w:spacing w:val="-7"/>
        </w:rPr>
        <w:t xml:space="preserve"> </w:t>
      </w:r>
      <w:r>
        <w:t>which</w:t>
      </w:r>
      <w:r>
        <w:rPr>
          <w:spacing w:val="-4"/>
        </w:rPr>
        <w:t xml:space="preserve"> </w:t>
      </w:r>
      <w:r>
        <w:t>the</w:t>
      </w:r>
      <w:r>
        <w:rPr>
          <w:spacing w:val="-6"/>
        </w:rPr>
        <w:t xml:space="preserve"> </w:t>
      </w:r>
      <w:r>
        <w:t>corporation</w:t>
      </w:r>
      <w:r>
        <w:rPr>
          <w:spacing w:val="-5"/>
        </w:rPr>
        <w:t xml:space="preserve"> </w:t>
      </w:r>
      <w:r>
        <w:t>is</w:t>
      </w:r>
      <w:r>
        <w:rPr>
          <w:spacing w:val="-6"/>
        </w:rPr>
        <w:t xml:space="preserve"> </w:t>
      </w:r>
      <w:r>
        <w:t>organized</w:t>
      </w:r>
      <w:r>
        <w:rPr>
          <w:spacing w:val="-5"/>
        </w:rPr>
        <w:t xml:space="preserve"> </w:t>
      </w:r>
      <w:r>
        <w:rPr>
          <w:spacing w:val="-4"/>
        </w:rPr>
        <w:t>are:</w:t>
      </w:r>
    </w:p>
    <w:p w14:paraId="172A35D6" w14:textId="77777777" w:rsidR="00D42471" w:rsidRDefault="00071E19">
      <w:pPr>
        <w:pStyle w:val="ListParagraph"/>
        <w:numPr>
          <w:ilvl w:val="0"/>
          <w:numId w:val="6"/>
        </w:numPr>
        <w:tabs>
          <w:tab w:val="left" w:pos="439"/>
        </w:tabs>
        <w:ind w:right="173" w:firstLine="0"/>
        <w:rPr>
          <w:sz w:val="24"/>
        </w:rPr>
      </w:pPr>
      <w:r>
        <w:rPr>
          <w:sz w:val="24"/>
        </w:rPr>
        <w:t>The corporation is organized to operate exclusively for religious, charitable, and education purposes</w:t>
      </w:r>
      <w:r>
        <w:rPr>
          <w:spacing w:val="-5"/>
          <w:sz w:val="24"/>
        </w:rPr>
        <w:t xml:space="preserve"> </w:t>
      </w:r>
      <w:r>
        <w:rPr>
          <w:sz w:val="24"/>
        </w:rPr>
        <w:t>within</w:t>
      </w:r>
      <w:r>
        <w:rPr>
          <w:spacing w:val="-5"/>
          <w:sz w:val="24"/>
        </w:rPr>
        <w:t xml:space="preserve"> </w:t>
      </w:r>
      <w:r>
        <w:rPr>
          <w:sz w:val="24"/>
        </w:rPr>
        <w:t>the</w:t>
      </w:r>
      <w:r>
        <w:rPr>
          <w:spacing w:val="-5"/>
          <w:sz w:val="24"/>
        </w:rPr>
        <w:t xml:space="preserve"> </w:t>
      </w:r>
      <w:r>
        <w:rPr>
          <w:sz w:val="24"/>
        </w:rPr>
        <w:t>meaning</w:t>
      </w:r>
      <w:r>
        <w:rPr>
          <w:spacing w:val="-5"/>
          <w:sz w:val="24"/>
        </w:rPr>
        <w:t xml:space="preserve"> </w:t>
      </w:r>
      <w:r>
        <w:rPr>
          <w:sz w:val="24"/>
        </w:rPr>
        <w:t>of</w:t>
      </w:r>
      <w:r>
        <w:rPr>
          <w:spacing w:val="-5"/>
          <w:sz w:val="24"/>
        </w:rPr>
        <w:t xml:space="preserve"> </w:t>
      </w:r>
      <w:r>
        <w:rPr>
          <w:sz w:val="24"/>
        </w:rPr>
        <w:t>Section</w:t>
      </w:r>
      <w:r>
        <w:rPr>
          <w:spacing w:val="-4"/>
          <w:sz w:val="24"/>
        </w:rPr>
        <w:t xml:space="preserve"> </w:t>
      </w:r>
      <w:r>
        <w:rPr>
          <w:sz w:val="24"/>
        </w:rPr>
        <w:t>501(c)(3)</w:t>
      </w:r>
      <w:r>
        <w:rPr>
          <w:spacing w:val="-5"/>
          <w:sz w:val="24"/>
        </w:rPr>
        <w:t xml:space="preserve"> </w:t>
      </w:r>
      <w:r>
        <w:rPr>
          <w:sz w:val="24"/>
        </w:rPr>
        <w:t>of</w:t>
      </w:r>
      <w:r>
        <w:rPr>
          <w:spacing w:val="-5"/>
          <w:sz w:val="24"/>
        </w:rPr>
        <w:t xml:space="preserve"> </w:t>
      </w:r>
      <w:r>
        <w:rPr>
          <w:sz w:val="24"/>
        </w:rPr>
        <w:t>the</w:t>
      </w:r>
      <w:r>
        <w:rPr>
          <w:spacing w:val="-5"/>
          <w:sz w:val="24"/>
        </w:rPr>
        <w:t xml:space="preserve"> </w:t>
      </w:r>
      <w:r>
        <w:rPr>
          <w:sz w:val="24"/>
        </w:rPr>
        <w:t>Code,</w:t>
      </w:r>
      <w:r>
        <w:rPr>
          <w:spacing w:val="-5"/>
          <w:sz w:val="24"/>
        </w:rPr>
        <w:t xml:space="preserve"> </w:t>
      </w:r>
      <w:r>
        <w:rPr>
          <w:sz w:val="24"/>
        </w:rPr>
        <w:t>by</w:t>
      </w:r>
      <w:r>
        <w:rPr>
          <w:spacing w:val="-5"/>
          <w:sz w:val="24"/>
        </w:rPr>
        <w:t xml:space="preserve"> </w:t>
      </w:r>
      <w:r>
        <w:rPr>
          <w:sz w:val="24"/>
        </w:rPr>
        <w:t>engaging</w:t>
      </w:r>
      <w:r>
        <w:rPr>
          <w:spacing w:val="-5"/>
          <w:sz w:val="24"/>
        </w:rPr>
        <w:t xml:space="preserve"> </w:t>
      </w:r>
      <w:r>
        <w:rPr>
          <w:sz w:val="24"/>
        </w:rPr>
        <w:t>directly</w:t>
      </w:r>
      <w:r>
        <w:rPr>
          <w:spacing w:val="-5"/>
          <w:sz w:val="24"/>
        </w:rPr>
        <w:t xml:space="preserve"> </w:t>
      </w:r>
      <w:r>
        <w:rPr>
          <w:sz w:val="24"/>
        </w:rPr>
        <w:t>in</w:t>
      </w:r>
      <w:r>
        <w:rPr>
          <w:spacing w:val="-5"/>
          <w:sz w:val="24"/>
        </w:rPr>
        <w:t xml:space="preserve"> </w:t>
      </w:r>
      <w:r>
        <w:rPr>
          <w:sz w:val="24"/>
        </w:rPr>
        <w:t>support</w:t>
      </w:r>
      <w:r>
        <w:rPr>
          <w:spacing w:val="-5"/>
          <w:sz w:val="24"/>
        </w:rPr>
        <w:t xml:space="preserve"> </w:t>
      </w:r>
      <w:r>
        <w:rPr>
          <w:sz w:val="24"/>
        </w:rPr>
        <w:t>of such purposes or by making distributions to organizations that qualify as exempt organizations under Section 501(c)(3) of the Code for use, by the distributes, in support of such purposes.</w:t>
      </w:r>
    </w:p>
    <w:p w14:paraId="496018A6" w14:textId="77777777" w:rsidR="00D42471" w:rsidRDefault="00D42471">
      <w:pPr>
        <w:pStyle w:val="BodyText"/>
        <w:spacing w:before="11"/>
        <w:rPr>
          <w:sz w:val="23"/>
        </w:rPr>
      </w:pPr>
    </w:p>
    <w:p w14:paraId="069E8435" w14:textId="77777777" w:rsidR="00D42471" w:rsidRDefault="00071E19">
      <w:pPr>
        <w:pStyle w:val="ListParagraph"/>
        <w:numPr>
          <w:ilvl w:val="0"/>
          <w:numId w:val="6"/>
        </w:numPr>
        <w:tabs>
          <w:tab w:val="left" w:pos="439"/>
        </w:tabs>
        <w:ind w:right="510" w:firstLine="0"/>
        <w:rPr>
          <w:sz w:val="24"/>
        </w:rPr>
      </w:pPr>
      <w:r>
        <w:rPr>
          <w:sz w:val="24"/>
        </w:rPr>
        <w:t>The corporation is organized exclusively for the purpose of spreading the Gospel of Jesus Christ and building His Kingdom through evangelism, education ,ministry, and worship, in accordance with the Constitution of the church, which shall consist of the Bible and the following subordinate standards: The Westminster Confession of Faith with the Larger and Shorter</w:t>
      </w:r>
      <w:r>
        <w:rPr>
          <w:spacing w:val="-8"/>
          <w:sz w:val="24"/>
        </w:rPr>
        <w:t xml:space="preserve"> </w:t>
      </w:r>
      <w:r>
        <w:rPr>
          <w:sz w:val="24"/>
        </w:rPr>
        <w:t>Catechisms,</w:t>
      </w:r>
      <w:r>
        <w:rPr>
          <w:spacing w:val="-7"/>
          <w:sz w:val="24"/>
        </w:rPr>
        <w:t xml:space="preserve"> </w:t>
      </w:r>
      <w:r>
        <w:rPr>
          <w:sz w:val="24"/>
        </w:rPr>
        <w:t>and</w:t>
      </w:r>
      <w:r>
        <w:rPr>
          <w:spacing w:val="-7"/>
          <w:sz w:val="24"/>
        </w:rPr>
        <w:t xml:space="preserve"> </w:t>
      </w:r>
      <w:r>
        <w:rPr>
          <w:sz w:val="24"/>
        </w:rPr>
        <w:t>the</w:t>
      </w:r>
      <w:r>
        <w:rPr>
          <w:spacing w:val="-7"/>
          <w:sz w:val="24"/>
        </w:rPr>
        <w:t xml:space="preserve"> </w:t>
      </w:r>
      <w:r>
        <w:rPr>
          <w:sz w:val="24"/>
        </w:rPr>
        <w:t>Book</w:t>
      </w:r>
      <w:r>
        <w:rPr>
          <w:spacing w:val="-7"/>
          <w:sz w:val="24"/>
        </w:rPr>
        <w:t xml:space="preserve"> </w:t>
      </w:r>
      <w:r>
        <w:rPr>
          <w:sz w:val="24"/>
        </w:rPr>
        <w:t>of</w:t>
      </w:r>
      <w:r>
        <w:rPr>
          <w:spacing w:val="-7"/>
          <w:sz w:val="24"/>
        </w:rPr>
        <w:t xml:space="preserve"> </w:t>
      </w:r>
      <w:r>
        <w:rPr>
          <w:sz w:val="24"/>
        </w:rPr>
        <w:t>Church</w:t>
      </w:r>
      <w:r>
        <w:rPr>
          <w:spacing w:val="-7"/>
          <w:sz w:val="24"/>
        </w:rPr>
        <w:t xml:space="preserve"> </w:t>
      </w:r>
      <w:r>
        <w:rPr>
          <w:sz w:val="24"/>
        </w:rPr>
        <w:t>Order,</w:t>
      </w:r>
      <w:r>
        <w:rPr>
          <w:spacing w:val="-8"/>
          <w:sz w:val="24"/>
        </w:rPr>
        <w:t xml:space="preserve"> </w:t>
      </w:r>
      <w:r>
        <w:rPr>
          <w:sz w:val="24"/>
        </w:rPr>
        <w:t>as</w:t>
      </w:r>
      <w:r>
        <w:rPr>
          <w:spacing w:val="-7"/>
          <w:sz w:val="24"/>
        </w:rPr>
        <w:t xml:space="preserve"> </w:t>
      </w:r>
      <w:r>
        <w:rPr>
          <w:sz w:val="24"/>
        </w:rPr>
        <w:t>adopted</w:t>
      </w:r>
      <w:r>
        <w:rPr>
          <w:spacing w:val="-7"/>
          <w:sz w:val="24"/>
        </w:rPr>
        <w:t xml:space="preserve"> </w:t>
      </w:r>
      <w:r>
        <w:rPr>
          <w:sz w:val="24"/>
        </w:rPr>
        <w:t>by</w:t>
      </w:r>
      <w:r>
        <w:rPr>
          <w:spacing w:val="-7"/>
          <w:sz w:val="24"/>
        </w:rPr>
        <w:t xml:space="preserve"> </w:t>
      </w:r>
      <w:r>
        <w:rPr>
          <w:sz w:val="24"/>
        </w:rPr>
        <w:t>the</w:t>
      </w:r>
      <w:r>
        <w:rPr>
          <w:spacing w:val="-7"/>
          <w:sz w:val="24"/>
        </w:rPr>
        <w:t xml:space="preserve"> </w:t>
      </w:r>
      <w:r>
        <w:rPr>
          <w:sz w:val="24"/>
        </w:rPr>
        <w:t>Presbyterian</w:t>
      </w:r>
      <w:r>
        <w:rPr>
          <w:spacing w:val="-7"/>
          <w:sz w:val="24"/>
        </w:rPr>
        <w:t xml:space="preserve"> </w:t>
      </w:r>
      <w:r>
        <w:rPr>
          <w:sz w:val="24"/>
        </w:rPr>
        <w:t>Church</w:t>
      </w:r>
      <w:r>
        <w:rPr>
          <w:spacing w:val="-7"/>
          <w:sz w:val="24"/>
        </w:rPr>
        <w:t xml:space="preserve"> </w:t>
      </w:r>
      <w:r>
        <w:rPr>
          <w:sz w:val="24"/>
        </w:rPr>
        <w:t xml:space="preserve">in </w:t>
      </w:r>
      <w:r>
        <w:rPr>
          <w:spacing w:val="-2"/>
          <w:sz w:val="24"/>
        </w:rPr>
        <w:t>America.</w:t>
      </w:r>
    </w:p>
    <w:p w14:paraId="0A4287F3" w14:textId="77777777" w:rsidR="00D42471" w:rsidRDefault="00D42471">
      <w:pPr>
        <w:pStyle w:val="BodyText"/>
        <w:spacing w:before="11"/>
        <w:rPr>
          <w:sz w:val="23"/>
        </w:rPr>
      </w:pPr>
    </w:p>
    <w:p w14:paraId="35662C93" w14:textId="77777777" w:rsidR="00D42471" w:rsidRDefault="00071E19">
      <w:pPr>
        <w:pStyle w:val="ListParagraph"/>
        <w:numPr>
          <w:ilvl w:val="0"/>
          <w:numId w:val="6"/>
        </w:numPr>
        <w:tabs>
          <w:tab w:val="left" w:pos="439"/>
        </w:tabs>
        <w:ind w:right="217" w:firstLine="0"/>
        <w:rPr>
          <w:sz w:val="24"/>
        </w:rPr>
      </w:pPr>
      <w:r>
        <w:rPr>
          <w:sz w:val="24"/>
        </w:rPr>
        <w:t>The</w:t>
      </w:r>
      <w:r>
        <w:rPr>
          <w:spacing w:val="-6"/>
          <w:sz w:val="24"/>
        </w:rPr>
        <w:t xml:space="preserve"> </w:t>
      </w:r>
      <w:r>
        <w:rPr>
          <w:sz w:val="24"/>
        </w:rPr>
        <w:t>corporation</w:t>
      </w:r>
      <w:r>
        <w:rPr>
          <w:spacing w:val="-5"/>
          <w:sz w:val="24"/>
        </w:rPr>
        <w:t xml:space="preserve"> </w:t>
      </w:r>
      <w:r>
        <w:rPr>
          <w:sz w:val="24"/>
        </w:rPr>
        <w:t>shall</w:t>
      </w:r>
      <w:r>
        <w:rPr>
          <w:spacing w:val="-5"/>
          <w:sz w:val="24"/>
        </w:rPr>
        <w:t xml:space="preserve"> </w:t>
      </w:r>
      <w:r>
        <w:rPr>
          <w:sz w:val="24"/>
        </w:rPr>
        <w:t>act</w:t>
      </w:r>
      <w:r>
        <w:rPr>
          <w:spacing w:val="-6"/>
          <w:sz w:val="24"/>
        </w:rPr>
        <w:t xml:space="preserve"> </w:t>
      </w:r>
      <w:r>
        <w:rPr>
          <w:sz w:val="24"/>
        </w:rPr>
        <w:t>as</w:t>
      </w:r>
      <w:r>
        <w:rPr>
          <w:spacing w:val="-5"/>
          <w:sz w:val="24"/>
        </w:rPr>
        <w:t xml:space="preserve"> </w:t>
      </w:r>
      <w:r>
        <w:rPr>
          <w:sz w:val="24"/>
        </w:rPr>
        <w:t>a</w:t>
      </w:r>
      <w:r>
        <w:rPr>
          <w:spacing w:val="-5"/>
          <w:sz w:val="24"/>
        </w:rPr>
        <w:t xml:space="preserve"> </w:t>
      </w:r>
      <w:r>
        <w:rPr>
          <w:sz w:val="24"/>
        </w:rPr>
        <w:t>court</w:t>
      </w:r>
      <w:r>
        <w:rPr>
          <w:spacing w:val="-4"/>
          <w:sz w:val="24"/>
        </w:rPr>
        <w:t xml:space="preserve"> </w:t>
      </w:r>
      <w:r>
        <w:rPr>
          <w:sz w:val="24"/>
        </w:rPr>
        <w:t>of</w:t>
      </w:r>
      <w:r>
        <w:rPr>
          <w:spacing w:val="-6"/>
          <w:sz w:val="24"/>
        </w:rPr>
        <w:t xml:space="preserve"> </w:t>
      </w:r>
      <w:r>
        <w:rPr>
          <w:sz w:val="24"/>
        </w:rPr>
        <w:t>the</w:t>
      </w:r>
      <w:r>
        <w:rPr>
          <w:spacing w:val="-5"/>
          <w:sz w:val="24"/>
        </w:rPr>
        <w:t xml:space="preserve"> </w:t>
      </w:r>
      <w:r>
        <w:rPr>
          <w:sz w:val="24"/>
        </w:rPr>
        <w:t>Presbyterian</w:t>
      </w:r>
      <w:r>
        <w:rPr>
          <w:spacing w:val="-5"/>
          <w:sz w:val="24"/>
        </w:rPr>
        <w:t xml:space="preserve"> </w:t>
      </w:r>
      <w:r>
        <w:rPr>
          <w:sz w:val="24"/>
        </w:rPr>
        <w:t>Church</w:t>
      </w:r>
      <w:r>
        <w:rPr>
          <w:spacing w:val="-6"/>
          <w:sz w:val="24"/>
        </w:rPr>
        <w:t xml:space="preserve"> </w:t>
      </w:r>
      <w:r>
        <w:rPr>
          <w:sz w:val="24"/>
        </w:rPr>
        <w:t>in</w:t>
      </w:r>
      <w:r>
        <w:rPr>
          <w:spacing w:val="-6"/>
          <w:sz w:val="24"/>
        </w:rPr>
        <w:t xml:space="preserve"> </w:t>
      </w:r>
      <w:r>
        <w:rPr>
          <w:sz w:val="24"/>
        </w:rPr>
        <w:t>America</w:t>
      </w:r>
      <w:r>
        <w:rPr>
          <w:spacing w:val="-4"/>
          <w:sz w:val="24"/>
        </w:rPr>
        <w:t xml:space="preserve"> </w:t>
      </w:r>
      <w:r>
        <w:rPr>
          <w:sz w:val="24"/>
        </w:rPr>
        <w:t>and</w:t>
      </w:r>
      <w:r>
        <w:rPr>
          <w:spacing w:val="-5"/>
          <w:sz w:val="24"/>
        </w:rPr>
        <w:t xml:space="preserve"> </w:t>
      </w:r>
      <w:r>
        <w:rPr>
          <w:sz w:val="24"/>
        </w:rPr>
        <w:t>engage</w:t>
      </w:r>
      <w:r>
        <w:rPr>
          <w:spacing w:val="-6"/>
          <w:sz w:val="24"/>
        </w:rPr>
        <w:t xml:space="preserve"> </w:t>
      </w:r>
      <w:r>
        <w:rPr>
          <w:sz w:val="24"/>
        </w:rPr>
        <w:t>in</w:t>
      </w:r>
      <w:r>
        <w:rPr>
          <w:spacing w:val="-6"/>
          <w:sz w:val="24"/>
        </w:rPr>
        <w:t xml:space="preserve"> </w:t>
      </w:r>
      <w:r>
        <w:rPr>
          <w:sz w:val="24"/>
        </w:rPr>
        <w:t>such activities as are authorized for a presbytery pursuant to the Book of Church Order of the Presbyterian Church in America.</w:t>
      </w:r>
    </w:p>
    <w:p w14:paraId="2BC8DF31" w14:textId="77777777" w:rsidR="00D42471" w:rsidRDefault="00D42471">
      <w:pPr>
        <w:pStyle w:val="BodyText"/>
        <w:spacing w:before="4"/>
      </w:pPr>
    </w:p>
    <w:p w14:paraId="542721D5" w14:textId="77777777" w:rsidR="00D42471" w:rsidRDefault="00071E19">
      <w:pPr>
        <w:pStyle w:val="ListParagraph"/>
        <w:numPr>
          <w:ilvl w:val="0"/>
          <w:numId w:val="6"/>
        </w:numPr>
        <w:tabs>
          <w:tab w:val="left" w:pos="439"/>
        </w:tabs>
        <w:ind w:right="209" w:firstLine="0"/>
        <w:rPr>
          <w:sz w:val="24"/>
        </w:rPr>
      </w:pPr>
      <w:r>
        <w:rPr>
          <w:sz w:val="24"/>
        </w:rPr>
        <w:t>The corporation is organized pursuant to the Texas Non-Profit Corporation Act to have and exercise</w:t>
      </w:r>
      <w:r>
        <w:rPr>
          <w:spacing w:val="-10"/>
          <w:sz w:val="24"/>
        </w:rPr>
        <w:t xml:space="preserve"> </w:t>
      </w:r>
      <w:r>
        <w:rPr>
          <w:sz w:val="24"/>
        </w:rPr>
        <w:t>all</w:t>
      </w:r>
      <w:r>
        <w:rPr>
          <w:spacing w:val="-9"/>
          <w:sz w:val="24"/>
        </w:rPr>
        <w:t xml:space="preserve"> </w:t>
      </w:r>
      <w:r>
        <w:rPr>
          <w:sz w:val="24"/>
        </w:rPr>
        <w:t>rights</w:t>
      </w:r>
      <w:r>
        <w:rPr>
          <w:spacing w:val="-10"/>
          <w:sz w:val="24"/>
        </w:rPr>
        <w:t xml:space="preserve"> </w:t>
      </w:r>
      <w:r>
        <w:rPr>
          <w:sz w:val="24"/>
        </w:rPr>
        <w:t>and</w:t>
      </w:r>
      <w:r>
        <w:rPr>
          <w:spacing w:val="-9"/>
          <w:sz w:val="24"/>
        </w:rPr>
        <w:t xml:space="preserve"> </w:t>
      </w:r>
      <w:r>
        <w:rPr>
          <w:sz w:val="24"/>
        </w:rPr>
        <w:t>powers</w:t>
      </w:r>
      <w:r>
        <w:rPr>
          <w:spacing w:val="-10"/>
          <w:sz w:val="24"/>
        </w:rPr>
        <w:t xml:space="preserve"> </w:t>
      </w:r>
      <w:r>
        <w:rPr>
          <w:sz w:val="24"/>
        </w:rPr>
        <w:t>conferred</w:t>
      </w:r>
      <w:r>
        <w:rPr>
          <w:spacing w:val="-10"/>
          <w:sz w:val="24"/>
        </w:rPr>
        <w:t xml:space="preserve"> </w:t>
      </w:r>
      <w:r>
        <w:rPr>
          <w:sz w:val="24"/>
        </w:rPr>
        <w:t>on</w:t>
      </w:r>
      <w:r>
        <w:rPr>
          <w:spacing w:val="-9"/>
          <w:sz w:val="24"/>
        </w:rPr>
        <w:t xml:space="preserve"> </w:t>
      </w:r>
      <w:r>
        <w:rPr>
          <w:sz w:val="24"/>
        </w:rPr>
        <w:t>non-profit</w:t>
      </w:r>
      <w:r>
        <w:rPr>
          <w:spacing w:val="-11"/>
          <w:sz w:val="24"/>
        </w:rPr>
        <w:t xml:space="preserve"> </w:t>
      </w:r>
      <w:r>
        <w:rPr>
          <w:sz w:val="24"/>
        </w:rPr>
        <w:t>corporations</w:t>
      </w:r>
      <w:r>
        <w:rPr>
          <w:spacing w:val="-9"/>
          <w:sz w:val="24"/>
        </w:rPr>
        <w:t xml:space="preserve"> </w:t>
      </w:r>
      <w:r>
        <w:rPr>
          <w:sz w:val="24"/>
        </w:rPr>
        <w:t>under</w:t>
      </w:r>
      <w:r>
        <w:rPr>
          <w:spacing w:val="-10"/>
          <w:sz w:val="24"/>
        </w:rPr>
        <w:t xml:space="preserve"> </w:t>
      </w:r>
      <w:r>
        <w:rPr>
          <w:sz w:val="24"/>
        </w:rPr>
        <w:t>the</w:t>
      </w:r>
      <w:r>
        <w:rPr>
          <w:spacing w:val="-10"/>
          <w:sz w:val="24"/>
        </w:rPr>
        <w:t xml:space="preserve"> </w:t>
      </w:r>
      <w:r>
        <w:rPr>
          <w:sz w:val="24"/>
        </w:rPr>
        <w:t>laws</w:t>
      </w:r>
      <w:r>
        <w:rPr>
          <w:spacing w:val="-10"/>
          <w:sz w:val="24"/>
        </w:rPr>
        <w:t xml:space="preserve"> </w:t>
      </w:r>
      <w:r>
        <w:rPr>
          <w:sz w:val="24"/>
        </w:rPr>
        <w:t>of</w:t>
      </w:r>
      <w:r>
        <w:rPr>
          <w:spacing w:val="-11"/>
          <w:sz w:val="24"/>
        </w:rPr>
        <w:t xml:space="preserve"> </w:t>
      </w:r>
      <w:r>
        <w:rPr>
          <w:sz w:val="24"/>
        </w:rPr>
        <w:t>Texas,</w:t>
      </w:r>
      <w:r>
        <w:rPr>
          <w:spacing w:val="-9"/>
          <w:sz w:val="24"/>
        </w:rPr>
        <w:t xml:space="preserve"> </w:t>
      </w:r>
      <w:r>
        <w:rPr>
          <w:sz w:val="24"/>
        </w:rPr>
        <w:t>and which may hereafter be conferred, including, but not limited to, the power to contract, rent, buy, or sell, personal or real property and does not contemplate pecuniary gain or profit to the members thereof.</w:t>
      </w:r>
    </w:p>
    <w:p w14:paraId="7C49C9B5" w14:textId="77777777" w:rsidR="00D42471" w:rsidRDefault="00D42471">
      <w:pPr>
        <w:pStyle w:val="BodyText"/>
        <w:spacing w:before="11"/>
        <w:rPr>
          <w:sz w:val="23"/>
        </w:rPr>
      </w:pPr>
    </w:p>
    <w:p w14:paraId="35CC2315" w14:textId="77777777" w:rsidR="00D42471" w:rsidRDefault="00071E19">
      <w:pPr>
        <w:pStyle w:val="ListParagraph"/>
        <w:numPr>
          <w:ilvl w:val="0"/>
          <w:numId w:val="6"/>
        </w:numPr>
        <w:tabs>
          <w:tab w:val="left" w:pos="439"/>
        </w:tabs>
        <w:ind w:right="173" w:firstLine="0"/>
        <w:rPr>
          <w:sz w:val="24"/>
        </w:rPr>
      </w:pPr>
      <w:r>
        <w:rPr>
          <w:sz w:val="24"/>
        </w:rPr>
        <w:t>The corporation shall engage in any and all lawful activities incidental to the foregoing purposes, except as otherwise restricted herein. Other than as an insubstantial part of its activities,</w:t>
      </w:r>
      <w:r>
        <w:rPr>
          <w:spacing w:val="-6"/>
          <w:sz w:val="24"/>
        </w:rPr>
        <w:t xml:space="preserve"> </w:t>
      </w:r>
      <w:r>
        <w:rPr>
          <w:sz w:val="24"/>
        </w:rPr>
        <w:t>the</w:t>
      </w:r>
      <w:r>
        <w:rPr>
          <w:spacing w:val="-5"/>
          <w:sz w:val="24"/>
        </w:rPr>
        <w:t xml:space="preserve"> </w:t>
      </w:r>
      <w:r>
        <w:rPr>
          <w:sz w:val="24"/>
        </w:rPr>
        <w:t>corporation</w:t>
      </w:r>
      <w:r>
        <w:rPr>
          <w:spacing w:val="-6"/>
          <w:sz w:val="24"/>
        </w:rPr>
        <w:t xml:space="preserve"> </w:t>
      </w:r>
      <w:r>
        <w:rPr>
          <w:sz w:val="24"/>
        </w:rPr>
        <w:t>shall</w:t>
      </w:r>
      <w:r>
        <w:rPr>
          <w:spacing w:val="-5"/>
          <w:sz w:val="24"/>
        </w:rPr>
        <w:t xml:space="preserve"> </w:t>
      </w:r>
      <w:r>
        <w:rPr>
          <w:sz w:val="24"/>
        </w:rPr>
        <w:t>not</w:t>
      </w:r>
      <w:r>
        <w:rPr>
          <w:spacing w:val="-6"/>
          <w:sz w:val="24"/>
        </w:rPr>
        <w:t xml:space="preserve"> </w:t>
      </w:r>
      <w:r>
        <w:rPr>
          <w:sz w:val="24"/>
        </w:rPr>
        <w:t>carry</w:t>
      </w:r>
      <w:r>
        <w:rPr>
          <w:spacing w:val="-6"/>
          <w:sz w:val="24"/>
        </w:rPr>
        <w:t xml:space="preserve"> </w:t>
      </w:r>
      <w:r>
        <w:rPr>
          <w:sz w:val="24"/>
        </w:rPr>
        <w:t>on</w:t>
      </w:r>
      <w:r>
        <w:rPr>
          <w:spacing w:val="-5"/>
          <w:sz w:val="24"/>
        </w:rPr>
        <w:t xml:space="preserve"> </w:t>
      </w:r>
      <w:r>
        <w:rPr>
          <w:sz w:val="24"/>
        </w:rPr>
        <w:t>activities</w:t>
      </w:r>
      <w:r>
        <w:rPr>
          <w:spacing w:val="-6"/>
          <w:sz w:val="24"/>
        </w:rPr>
        <w:t xml:space="preserve"> </w:t>
      </w:r>
      <w:r>
        <w:rPr>
          <w:sz w:val="24"/>
        </w:rPr>
        <w:t>that</w:t>
      </w:r>
      <w:r>
        <w:rPr>
          <w:spacing w:val="-5"/>
          <w:sz w:val="24"/>
        </w:rPr>
        <w:t xml:space="preserve"> </w:t>
      </w:r>
      <w:r>
        <w:rPr>
          <w:sz w:val="24"/>
        </w:rPr>
        <w:t>are</w:t>
      </w:r>
      <w:r>
        <w:rPr>
          <w:spacing w:val="-6"/>
          <w:sz w:val="24"/>
        </w:rPr>
        <w:t xml:space="preserve"> </w:t>
      </w:r>
      <w:r>
        <w:rPr>
          <w:sz w:val="24"/>
        </w:rPr>
        <w:t>not</w:t>
      </w:r>
      <w:r>
        <w:rPr>
          <w:spacing w:val="-6"/>
          <w:sz w:val="24"/>
        </w:rPr>
        <w:t xml:space="preserve"> </w:t>
      </w:r>
      <w:r>
        <w:rPr>
          <w:sz w:val="24"/>
        </w:rPr>
        <w:t>in</w:t>
      </w:r>
      <w:r>
        <w:rPr>
          <w:spacing w:val="-6"/>
          <w:sz w:val="24"/>
        </w:rPr>
        <w:t xml:space="preserve"> </w:t>
      </w:r>
      <w:r>
        <w:rPr>
          <w:sz w:val="24"/>
        </w:rPr>
        <w:t>furtherance</w:t>
      </w:r>
      <w:r>
        <w:rPr>
          <w:spacing w:val="-5"/>
          <w:sz w:val="24"/>
        </w:rPr>
        <w:t xml:space="preserve"> </w:t>
      </w:r>
      <w:r>
        <w:rPr>
          <w:sz w:val="24"/>
        </w:rPr>
        <w:t>of</w:t>
      </w:r>
      <w:r>
        <w:rPr>
          <w:spacing w:val="-6"/>
          <w:sz w:val="24"/>
        </w:rPr>
        <w:t xml:space="preserve"> </w:t>
      </w:r>
      <w:r>
        <w:rPr>
          <w:sz w:val="24"/>
        </w:rPr>
        <w:t>its</w:t>
      </w:r>
      <w:r>
        <w:rPr>
          <w:spacing w:val="-6"/>
          <w:sz w:val="24"/>
        </w:rPr>
        <w:t xml:space="preserve"> </w:t>
      </w:r>
      <w:r>
        <w:rPr>
          <w:sz w:val="24"/>
        </w:rPr>
        <w:t>purposes. (From the Articles of Incorporation)</w:t>
      </w:r>
    </w:p>
    <w:p w14:paraId="736AC00E" w14:textId="77777777" w:rsidR="00D42471" w:rsidRDefault="00D42471">
      <w:pPr>
        <w:pStyle w:val="BodyText"/>
        <w:spacing w:before="11"/>
        <w:rPr>
          <w:sz w:val="23"/>
        </w:rPr>
      </w:pPr>
    </w:p>
    <w:p w14:paraId="6156DAB6" w14:textId="77777777" w:rsidR="00D42471" w:rsidRDefault="00071E19">
      <w:pPr>
        <w:pStyle w:val="BodyText"/>
        <w:spacing w:before="1"/>
        <w:ind w:left="204" w:right="55"/>
      </w:pPr>
      <w:r>
        <w:t>Membership of the corporation shall consist of (1) all teaching elders who are presently on the roll</w:t>
      </w:r>
      <w:r>
        <w:rPr>
          <w:spacing w:val="-1"/>
        </w:rPr>
        <w:t xml:space="preserve"> </w:t>
      </w:r>
      <w:r>
        <w:t>of</w:t>
      </w:r>
      <w:r>
        <w:rPr>
          <w:spacing w:val="-1"/>
        </w:rPr>
        <w:t xml:space="preserve"> </w:t>
      </w:r>
      <w:r>
        <w:t>South</w:t>
      </w:r>
      <w:r>
        <w:rPr>
          <w:spacing w:val="-1"/>
        </w:rPr>
        <w:t xml:space="preserve"> </w:t>
      </w:r>
      <w:r>
        <w:t>Texas</w:t>
      </w:r>
      <w:r>
        <w:rPr>
          <w:spacing w:val="-1"/>
        </w:rPr>
        <w:t xml:space="preserve"> </w:t>
      </w:r>
      <w:r>
        <w:t>Presbytery</w:t>
      </w:r>
      <w:r>
        <w:rPr>
          <w:spacing w:val="-1"/>
        </w:rPr>
        <w:t xml:space="preserve"> </w:t>
      </w:r>
      <w:r>
        <w:t>and</w:t>
      </w:r>
      <w:r>
        <w:rPr>
          <w:spacing w:val="-1"/>
        </w:rPr>
        <w:t xml:space="preserve"> </w:t>
      </w:r>
      <w:r>
        <w:t>those</w:t>
      </w:r>
      <w:r>
        <w:rPr>
          <w:spacing w:val="-1"/>
        </w:rPr>
        <w:t xml:space="preserve"> </w:t>
      </w:r>
      <w:r>
        <w:t>teaching</w:t>
      </w:r>
      <w:r>
        <w:rPr>
          <w:spacing w:val="-1"/>
        </w:rPr>
        <w:t xml:space="preserve"> </w:t>
      </w:r>
      <w:r>
        <w:t>elders</w:t>
      </w:r>
      <w:r>
        <w:rPr>
          <w:spacing w:val="-1"/>
        </w:rPr>
        <w:t xml:space="preserve"> </w:t>
      </w:r>
      <w:r>
        <w:t>who</w:t>
      </w:r>
      <w:r>
        <w:rPr>
          <w:spacing w:val="-1"/>
        </w:rPr>
        <w:t xml:space="preserve"> </w:t>
      </w:r>
      <w:r>
        <w:t>shall</w:t>
      </w:r>
      <w:r>
        <w:rPr>
          <w:spacing w:val="-1"/>
        </w:rPr>
        <w:t xml:space="preserve"> </w:t>
      </w:r>
      <w:r>
        <w:t>be</w:t>
      </w:r>
      <w:r>
        <w:rPr>
          <w:spacing w:val="-1"/>
        </w:rPr>
        <w:t xml:space="preserve"> </w:t>
      </w:r>
      <w:r>
        <w:t>subsequently</w:t>
      </w:r>
      <w:r>
        <w:rPr>
          <w:spacing w:val="-1"/>
        </w:rPr>
        <w:t xml:space="preserve"> </w:t>
      </w:r>
      <w:r>
        <w:t>admitted</w:t>
      </w:r>
      <w:r>
        <w:rPr>
          <w:spacing w:val="-1"/>
        </w:rPr>
        <w:t xml:space="preserve"> </w:t>
      </w:r>
      <w:r>
        <w:t>to South</w:t>
      </w:r>
      <w:r>
        <w:rPr>
          <w:spacing w:val="-8"/>
        </w:rPr>
        <w:t xml:space="preserve"> </w:t>
      </w:r>
      <w:r>
        <w:t>Texas</w:t>
      </w:r>
      <w:r>
        <w:rPr>
          <w:spacing w:val="-8"/>
        </w:rPr>
        <w:t xml:space="preserve"> </w:t>
      </w:r>
      <w:r>
        <w:t>Presbytery</w:t>
      </w:r>
      <w:r>
        <w:rPr>
          <w:spacing w:val="-9"/>
        </w:rPr>
        <w:t xml:space="preserve"> </w:t>
      </w:r>
      <w:r>
        <w:t>after</w:t>
      </w:r>
      <w:r>
        <w:rPr>
          <w:spacing w:val="-8"/>
        </w:rPr>
        <w:t xml:space="preserve"> </w:t>
      </w:r>
      <w:r>
        <w:t>examination</w:t>
      </w:r>
      <w:r>
        <w:rPr>
          <w:spacing w:val="-8"/>
        </w:rPr>
        <w:t xml:space="preserve"> </w:t>
      </w:r>
      <w:r>
        <w:t>and</w:t>
      </w:r>
      <w:r>
        <w:rPr>
          <w:spacing w:val="-8"/>
        </w:rPr>
        <w:t xml:space="preserve"> </w:t>
      </w:r>
      <w:r>
        <w:t>(2)</w:t>
      </w:r>
      <w:r>
        <w:rPr>
          <w:spacing w:val="-8"/>
        </w:rPr>
        <w:t xml:space="preserve"> </w:t>
      </w:r>
      <w:r>
        <w:t>such</w:t>
      </w:r>
      <w:r>
        <w:rPr>
          <w:spacing w:val="-7"/>
        </w:rPr>
        <w:t xml:space="preserve"> </w:t>
      </w:r>
      <w:r>
        <w:t>ruling</w:t>
      </w:r>
      <w:r>
        <w:rPr>
          <w:spacing w:val="-8"/>
        </w:rPr>
        <w:t xml:space="preserve"> </w:t>
      </w:r>
      <w:r>
        <w:t>elders</w:t>
      </w:r>
      <w:r>
        <w:rPr>
          <w:spacing w:val="-8"/>
        </w:rPr>
        <w:t xml:space="preserve"> </w:t>
      </w:r>
      <w:r>
        <w:t>as</w:t>
      </w:r>
      <w:r>
        <w:rPr>
          <w:spacing w:val="-8"/>
        </w:rPr>
        <w:t xml:space="preserve"> </w:t>
      </w:r>
      <w:r>
        <w:t>may</w:t>
      </w:r>
      <w:r>
        <w:rPr>
          <w:spacing w:val="-8"/>
        </w:rPr>
        <w:t xml:space="preserve"> </w:t>
      </w:r>
      <w:r>
        <w:t>be</w:t>
      </w:r>
      <w:r>
        <w:rPr>
          <w:spacing w:val="-9"/>
        </w:rPr>
        <w:t xml:space="preserve"> </w:t>
      </w:r>
      <w:r>
        <w:t>elected</w:t>
      </w:r>
      <w:r>
        <w:rPr>
          <w:spacing w:val="-9"/>
        </w:rPr>
        <w:t xml:space="preserve"> </w:t>
      </w:r>
      <w:r>
        <w:t>from</w:t>
      </w:r>
      <w:r>
        <w:rPr>
          <w:spacing w:val="-8"/>
        </w:rPr>
        <w:t xml:space="preserve"> </w:t>
      </w:r>
      <w:r>
        <w:t>time to</w:t>
      </w:r>
      <w:r>
        <w:rPr>
          <w:spacing w:val="-3"/>
        </w:rPr>
        <w:t xml:space="preserve"> </w:t>
      </w:r>
      <w:r>
        <w:t>time</w:t>
      </w:r>
      <w:r>
        <w:rPr>
          <w:spacing w:val="-3"/>
        </w:rPr>
        <w:t xml:space="preserve"> </w:t>
      </w:r>
      <w:r>
        <w:t>by</w:t>
      </w:r>
      <w:r>
        <w:rPr>
          <w:spacing w:val="-3"/>
        </w:rPr>
        <w:t xml:space="preserve"> </w:t>
      </w:r>
      <w:r>
        <w:t>the</w:t>
      </w:r>
      <w:r>
        <w:rPr>
          <w:spacing w:val="-3"/>
        </w:rPr>
        <w:t xml:space="preserve"> </w:t>
      </w:r>
      <w:r>
        <w:t>churches</w:t>
      </w:r>
      <w:r>
        <w:rPr>
          <w:spacing w:val="-3"/>
        </w:rPr>
        <w:t xml:space="preserve"> </w:t>
      </w:r>
      <w:r>
        <w:t>which</w:t>
      </w:r>
      <w:r>
        <w:rPr>
          <w:spacing w:val="-3"/>
        </w:rPr>
        <w:t xml:space="preserve"> </w:t>
      </w:r>
      <w:r>
        <w:t>constitute</w:t>
      </w:r>
      <w:r>
        <w:rPr>
          <w:spacing w:val="-3"/>
        </w:rPr>
        <w:t xml:space="preserve"> </w:t>
      </w:r>
      <w:r>
        <w:t>the</w:t>
      </w:r>
      <w:r>
        <w:rPr>
          <w:spacing w:val="-3"/>
        </w:rPr>
        <w:t xml:space="preserve"> </w:t>
      </w:r>
      <w:r>
        <w:t>South</w:t>
      </w:r>
      <w:r>
        <w:rPr>
          <w:spacing w:val="-3"/>
        </w:rPr>
        <w:t xml:space="preserve"> </w:t>
      </w:r>
      <w:r>
        <w:t>Texas</w:t>
      </w:r>
      <w:r>
        <w:rPr>
          <w:spacing w:val="-3"/>
        </w:rPr>
        <w:t xml:space="preserve"> </w:t>
      </w:r>
      <w:r>
        <w:t>Presbytery,</w:t>
      </w:r>
      <w:r>
        <w:rPr>
          <w:spacing w:val="-3"/>
        </w:rPr>
        <w:t xml:space="preserve"> </w:t>
      </w:r>
      <w:r>
        <w:t>and</w:t>
      </w:r>
      <w:r>
        <w:rPr>
          <w:spacing w:val="-3"/>
        </w:rPr>
        <w:t xml:space="preserve"> </w:t>
      </w:r>
      <w:r>
        <w:t>such</w:t>
      </w:r>
      <w:r>
        <w:rPr>
          <w:spacing w:val="-3"/>
        </w:rPr>
        <w:t xml:space="preserve"> </w:t>
      </w:r>
      <w:r>
        <w:t>churches</w:t>
      </w:r>
      <w:r>
        <w:rPr>
          <w:spacing w:val="-3"/>
        </w:rPr>
        <w:t xml:space="preserve"> </w:t>
      </w:r>
      <w:r>
        <w:t>as</w:t>
      </w:r>
      <w:r>
        <w:rPr>
          <w:spacing w:val="-3"/>
        </w:rPr>
        <w:t xml:space="preserve"> </w:t>
      </w:r>
      <w:r>
        <w:t>may subsequently</w:t>
      </w:r>
      <w:r>
        <w:rPr>
          <w:spacing w:val="-2"/>
        </w:rPr>
        <w:t xml:space="preserve"> </w:t>
      </w:r>
      <w:r>
        <w:t>be</w:t>
      </w:r>
      <w:r>
        <w:rPr>
          <w:spacing w:val="-2"/>
        </w:rPr>
        <w:t xml:space="preserve"> </w:t>
      </w:r>
      <w:r>
        <w:t>admitted</w:t>
      </w:r>
      <w:r>
        <w:rPr>
          <w:spacing w:val="-2"/>
        </w:rPr>
        <w:t xml:space="preserve"> </w:t>
      </w:r>
      <w:r>
        <w:t>to</w:t>
      </w:r>
      <w:r>
        <w:rPr>
          <w:spacing w:val="-2"/>
        </w:rPr>
        <w:t xml:space="preserve"> </w:t>
      </w:r>
      <w:r>
        <w:t>the</w:t>
      </w:r>
      <w:r>
        <w:rPr>
          <w:spacing w:val="-2"/>
        </w:rPr>
        <w:t xml:space="preserve"> </w:t>
      </w:r>
      <w:r>
        <w:t>South</w:t>
      </w:r>
      <w:r>
        <w:rPr>
          <w:spacing w:val="-2"/>
        </w:rPr>
        <w:t xml:space="preserve"> </w:t>
      </w:r>
      <w:r>
        <w:t>Texas</w:t>
      </w:r>
      <w:r>
        <w:rPr>
          <w:spacing w:val="-2"/>
        </w:rPr>
        <w:t xml:space="preserve"> </w:t>
      </w:r>
      <w:r>
        <w:t>Presbytery,</w:t>
      </w:r>
      <w:r>
        <w:rPr>
          <w:spacing w:val="-2"/>
        </w:rPr>
        <w:t xml:space="preserve"> </w:t>
      </w:r>
      <w:r>
        <w:t>pursuant</w:t>
      </w:r>
      <w:r>
        <w:rPr>
          <w:spacing w:val="-2"/>
        </w:rPr>
        <w:t xml:space="preserve"> </w:t>
      </w:r>
      <w:r>
        <w:t>to</w:t>
      </w:r>
      <w:r>
        <w:rPr>
          <w:spacing w:val="-2"/>
        </w:rPr>
        <w:t xml:space="preserve"> </w:t>
      </w:r>
      <w:r>
        <w:t>the</w:t>
      </w:r>
      <w:r>
        <w:rPr>
          <w:spacing w:val="-2"/>
        </w:rPr>
        <w:t xml:space="preserve"> </w:t>
      </w:r>
      <w:r>
        <w:t>Book</w:t>
      </w:r>
      <w:r>
        <w:rPr>
          <w:spacing w:val="-2"/>
        </w:rPr>
        <w:t xml:space="preserve"> </w:t>
      </w:r>
      <w:r>
        <w:t>of</w:t>
      </w:r>
      <w:r>
        <w:rPr>
          <w:spacing w:val="-2"/>
        </w:rPr>
        <w:t xml:space="preserve"> </w:t>
      </w:r>
      <w:r>
        <w:t>Church</w:t>
      </w:r>
      <w:r>
        <w:rPr>
          <w:spacing w:val="-2"/>
        </w:rPr>
        <w:t xml:space="preserve"> </w:t>
      </w:r>
      <w:r>
        <w:t>Order of the Presbyterian Church in America.</w:t>
      </w:r>
    </w:p>
    <w:p w14:paraId="5C115B3F" w14:textId="77777777" w:rsidR="00D42471" w:rsidRDefault="00D42471">
      <w:pPr>
        <w:sectPr w:rsidR="00D42471" w:rsidSect="00071E19">
          <w:pgSz w:w="12240" w:h="15840"/>
          <w:pgMar w:top="1380" w:right="1280" w:bottom="1400" w:left="1240" w:header="0" w:footer="1162" w:gutter="0"/>
          <w:cols w:space="720"/>
        </w:sectPr>
      </w:pPr>
    </w:p>
    <w:p w14:paraId="20E665A4" w14:textId="77777777" w:rsidR="00D42471" w:rsidRDefault="00071E19">
      <w:pPr>
        <w:pStyle w:val="Heading1"/>
        <w:ind w:left="483" w:right="432"/>
      </w:pPr>
      <w:r>
        <w:rPr>
          <w:smallCaps/>
          <w:w w:val="90"/>
        </w:rPr>
        <w:t>APPENDIX</w:t>
      </w:r>
      <w:r>
        <w:rPr>
          <w:smallCaps/>
          <w:spacing w:val="2"/>
        </w:rPr>
        <w:t xml:space="preserve"> </w:t>
      </w:r>
      <w:r>
        <w:rPr>
          <w:smallCaps/>
          <w:w w:val="90"/>
        </w:rPr>
        <w:t>–</w:t>
      </w:r>
      <w:r>
        <w:rPr>
          <w:smallCaps/>
          <w:spacing w:val="4"/>
        </w:rPr>
        <w:t xml:space="preserve"> </w:t>
      </w:r>
      <w:r>
        <w:rPr>
          <w:smallCaps/>
          <w:w w:val="90"/>
        </w:rPr>
        <w:t>Counties</w:t>
      </w:r>
      <w:r>
        <w:rPr>
          <w:smallCaps/>
          <w:spacing w:val="18"/>
        </w:rPr>
        <w:t xml:space="preserve"> </w:t>
      </w:r>
      <w:r>
        <w:rPr>
          <w:smallCaps/>
          <w:w w:val="90"/>
        </w:rPr>
        <w:t>in</w:t>
      </w:r>
      <w:r>
        <w:rPr>
          <w:smallCaps/>
          <w:spacing w:val="18"/>
        </w:rPr>
        <w:t xml:space="preserve"> </w:t>
      </w:r>
      <w:r>
        <w:rPr>
          <w:smallCaps/>
          <w:w w:val="90"/>
        </w:rPr>
        <w:t>South</w:t>
      </w:r>
      <w:r>
        <w:rPr>
          <w:smallCaps/>
          <w:spacing w:val="18"/>
        </w:rPr>
        <w:t xml:space="preserve"> </w:t>
      </w:r>
      <w:r>
        <w:rPr>
          <w:smallCaps/>
          <w:w w:val="90"/>
        </w:rPr>
        <w:t>Texas</w:t>
      </w:r>
      <w:r>
        <w:rPr>
          <w:smallCaps/>
          <w:spacing w:val="19"/>
        </w:rPr>
        <w:t xml:space="preserve"> </w:t>
      </w:r>
      <w:r>
        <w:rPr>
          <w:smallCaps/>
          <w:spacing w:val="-2"/>
          <w:w w:val="90"/>
        </w:rPr>
        <w:t>Presbytery</w:t>
      </w:r>
    </w:p>
    <w:p w14:paraId="41D611AE" w14:textId="77777777" w:rsidR="00D42471" w:rsidRDefault="00071E19">
      <w:pPr>
        <w:pStyle w:val="BodyText"/>
        <w:spacing w:before="290"/>
        <w:ind w:left="204"/>
      </w:pPr>
      <w:r>
        <w:t>(66</w:t>
      </w:r>
      <w:r>
        <w:rPr>
          <w:spacing w:val="-3"/>
        </w:rPr>
        <w:t xml:space="preserve"> </w:t>
      </w:r>
      <w:r>
        <w:t>counties</w:t>
      </w:r>
      <w:r>
        <w:rPr>
          <w:spacing w:val="-2"/>
        </w:rPr>
        <w:t xml:space="preserve"> </w:t>
      </w:r>
      <w:r>
        <w:t>–</w:t>
      </w:r>
      <w:r>
        <w:rPr>
          <w:spacing w:val="-2"/>
        </w:rPr>
        <w:t xml:space="preserve"> </w:t>
      </w:r>
      <w:r>
        <w:t>add</w:t>
      </w:r>
      <w:r>
        <w:rPr>
          <w:spacing w:val="-2"/>
        </w:rPr>
        <w:t xml:space="preserve"> </w:t>
      </w:r>
      <w:r>
        <w:t xml:space="preserve">as </w:t>
      </w:r>
      <w:r>
        <w:rPr>
          <w:spacing w:val="-2"/>
        </w:rPr>
        <w:t>addendum)</w:t>
      </w:r>
    </w:p>
    <w:p w14:paraId="4C711687" w14:textId="77777777" w:rsidR="00D42471" w:rsidRDefault="00D42471">
      <w:pPr>
        <w:pStyle w:val="BodyText"/>
        <w:rPr>
          <w:sz w:val="20"/>
        </w:rPr>
      </w:pPr>
    </w:p>
    <w:p w14:paraId="297A1C79" w14:textId="77777777" w:rsidR="00D42471" w:rsidRDefault="00D42471">
      <w:pPr>
        <w:pStyle w:val="BodyText"/>
        <w:spacing w:before="9"/>
        <w:rPr>
          <w:sz w:val="19"/>
        </w:rPr>
      </w:pPr>
    </w:p>
    <w:p w14:paraId="4CA32938" w14:textId="77777777" w:rsidR="00D42471" w:rsidRDefault="00D42471">
      <w:pPr>
        <w:rPr>
          <w:sz w:val="19"/>
        </w:rPr>
        <w:sectPr w:rsidR="00D42471" w:rsidSect="00071E19">
          <w:pgSz w:w="12240" w:h="15840"/>
          <w:pgMar w:top="1380" w:right="1280" w:bottom="1400" w:left="1240" w:header="0" w:footer="1162" w:gutter="0"/>
          <w:cols w:space="720"/>
        </w:sectPr>
      </w:pPr>
    </w:p>
    <w:p w14:paraId="2A712C53" w14:textId="77777777" w:rsidR="00D42471" w:rsidRDefault="00071E19">
      <w:pPr>
        <w:pStyle w:val="BodyText"/>
        <w:spacing w:before="101"/>
        <w:ind w:left="204" w:right="204"/>
      </w:pPr>
      <w:r>
        <w:rPr>
          <w:spacing w:val="-2"/>
        </w:rPr>
        <w:t xml:space="preserve">Aransas Atascosa Bandera Bastrop </w:t>
      </w:r>
      <w:r>
        <w:rPr>
          <w:spacing w:val="-4"/>
        </w:rPr>
        <w:t xml:space="preserve">Bee </w:t>
      </w:r>
      <w:r>
        <w:rPr>
          <w:spacing w:val="-2"/>
        </w:rPr>
        <w:t xml:space="preserve">Bexar Blanco Brazos Brooks Burleson Burnet Caldwell Calhoun Cameron </w:t>
      </w:r>
      <w:r>
        <w:rPr>
          <w:spacing w:val="-4"/>
        </w:rPr>
        <w:t xml:space="preserve">Comal </w:t>
      </w:r>
      <w:r>
        <w:rPr>
          <w:spacing w:val="-2"/>
        </w:rPr>
        <w:t xml:space="preserve">DeWitt Dimmit </w:t>
      </w:r>
      <w:r>
        <w:rPr>
          <w:spacing w:val="-4"/>
        </w:rPr>
        <w:t xml:space="preserve">Duval </w:t>
      </w:r>
      <w:r>
        <w:rPr>
          <w:spacing w:val="-2"/>
        </w:rPr>
        <w:t xml:space="preserve">Edwards Fayette </w:t>
      </w:r>
      <w:r>
        <w:rPr>
          <w:spacing w:val="-4"/>
        </w:rPr>
        <w:t xml:space="preserve">Frio </w:t>
      </w:r>
      <w:r>
        <w:rPr>
          <w:spacing w:val="-2"/>
        </w:rPr>
        <w:t>Gillespie Goliad Gonzales Grimes</w:t>
      </w:r>
    </w:p>
    <w:p w14:paraId="52BE43F8" w14:textId="77777777" w:rsidR="00D42471" w:rsidRDefault="00071E19">
      <w:pPr>
        <w:pStyle w:val="BodyText"/>
        <w:ind w:left="204" w:right="38"/>
      </w:pPr>
      <w:r>
        <w:rPr>
          <w:spacing w:val="-2"/>
        </w:rPr>
        <w:t xml:space="preserve">Guadalupe </w:t>
      </w:r>
      <w:r>
        <w:rPr>
          <w:spacing w:val="-4"/>
        </w:rPr>
        <w:t xml:space="preserve">Hays </w:t>
      </w:r>
      <w:r>
        <w:rPr>
          <w:spacing w:val="-2"/>
        </w:rPr>
        <w:t xml:space="preserve">Hidalgo Jackson </w:t>
      </w:r>
      <w:r>
        <w:t xml:space="preserve">Jim Hogg Jim Wells </w:t>
      </w:r>
      <w:r>
        <w:rPr>
          <w:spacing w:val="-2"/>
        </w:rPr>
        <w:t xml:space="preserve">Karnes Kendall Kenedy </w:t>
      </w:r>
      <w:r>
        <w:rPr>
          <w:spacing w:val="-4"/>
        </w:rPr>
        <w:t xml:space="preserve">Kerr </w:t>
      </w:r>
      <w:r>
        <w:rPr>
          <w:spacing w:val="-2"/>
        </w:rPr>
        <w:t>Kimble Kinney Kleburg</w:t>
      </w:r>
    </w:p>
    <w:p w14:paraId="6842566F" w14:textId="77777777" w:rsidR="00D42471" w:rsidRPr="007607D9" w:rsidRDefault="00071E19">
      <w:pPr>
        <w:pStyle w:val="BodyText"/>
        <w:spacing w:before="101"/>
        <w:ind w:left="204" w:right="5429"/>
        <w:jc w:val="both"/>
        <w:rPr>
          <w:lang w:val="es-ES"/>
        </w:rPr>
      </w:pPr>
      <w:r w:rsidRPr="002E23E0">
        <w:rPr>
          <w:lang w:val="es-ES"/>
        </w:rPr>
        <w:br w:type="column"/>
      </w:r>
      <w:r w:rsidRPr="007607D9">
        <w:rPr>
          <w:lang w:val="es-ES"/>
        </w:rPr>
        <w:t>La</w:t>
      </w:r>
      <w:r w:rsidRPr="007607D9">
        <w:rPr>
          <w:spacing w:val="-14"/>
          <w:lang w:val="es-ES"/>
        </w:rPr>
        <w:t xml:space="preserve"> </w:t>
      </w:r>
      <w:r w:rsidRPr="007607D9">
        <w:rPr>
          <w:lang w:val="es-ES"/>
        </w:rPr>
        <w:t xml:space="preserve">Salle </w:t>
      </w:r>
      <w:r w:rsidRPr="007607D9">
        <w:rPr>
          <w:spacing w:val="-2"/>
          <w:lang w:val="es-ES"/>
        </w:rPr>
        <w:t xml:space="preserve">Lavaca </w:t>
      </w:r>
      <w:r w:rsidRPr="007607D9">
        <w:rPr>
          <w:spacing w:val="-4"/>
          <w:lang w:val="es-ES"/>
        </w:rPr>
        <w:t>Lee</w:t>
      </w:r>
    </w:p>
    <w:p w14:paraId="53FADC41" w14:textId="77777777" w:rsidR="00D42471" w:rsidRPr="007607D9" w:rsidRDefault="00071E19">
      <w:pPr>
        <w:pStyle w:val="BodyText"/>
        <w:ind w:left="204" w:right="5019"/>
        <w:rPr>
          <w:lang w:val="es-ES"/>
        </w:rPr>
      </w:pPr>
      <w:r w:rsidRPr="007607D9">
        <w:rPr>
          <w:lang w:val="es-ES"/>
        </w:rPr>
        <w:t xml:space="preserve">Live Oak </w:t>
      </w:r>
      <w:r w:rsidRPr="007607D9">
        <w:rPr>
          <w:spacing w:val="-2"/>
          <w:lang w:val="es-ES"/>
        </w:rPr>
        <w:t>Llano Mason Maverick McMullen Medina Milam Nueces</w:t>
      </w:r>
      <w:r w:rsidRPr="007607D9">
        <w:rPr>
          <w:spacing w:val="40"/>
          <w:lang w:val="es-ES"/>
        </w:rPr>
        <w:t xml:space="preserve"> </w:t>
      </w:r>
      <w:r w:rsidRPr="007607D9">
        <w:rPr>
          <w:spacing w:val="-4"/>
          <w:lang w:val="es-ES"/>
        </w:rPr>
        <w:t xml:space="preserve">Real </w:t>
      </w:r>
      <w:r w:rsidRPr="007607D9">
        <w:rPr>
          <w:spacing w:val="-2"/>
          <w:lang w:val="es-ES"/>
        </w:rPr>
        <w:t>Refugio Robertson San</w:t>
      </w:r>
      <w:r w:rsidRPr="007607D9">
        <w:rPr>
          <w:spacing w:val="-12"/>
          <w:lang w:val="es-ES"/>
        </w:rPr>
        <w:t xml:space="preserve"> </w:t>
      </w:r>
      <w:r w:rsidRPr="007607D9">
        <w:rPr>
          <w:spacing w:val="-2"/>
          <w:lang w:val="es-ES"/>
        </w:rPr>
        <w:t>Patricio Starr</w:t>
      </w:r>
      <w:r w:rsidRPr="007607D9">
        <w:rPr>
          <w:spacing w:val="40"/>
          <w:lang w:val="es-ES"/>
        </w:rPr>
        <w:t xml:space="preserve"> </w:t>
      </w:r>
      <w:r w:rsidRPr="007607D9">
        <w:rPr>
          <w:spacing w:val="-2"/>
          <w:lang w:val="es-ES"/>
        </w:rPr>
        <w:t>Sutton Travis Uvalde</w:t>
      </w:r>
    </w:p>
    <w:p w14:paraId="59E09416" w14:textId="77777777" w:rsidR="00D42471" w:rsidRDefault="00071E19">
      <w:pPr>
        <w:pStyle w:val="BodyText"/>
        <w:spacing w:before="1"/>
        <w:ind w:left="204" w:right="4917"/>
      </w:pPr>
      <w:r>
        <w:t xml:space="preserve">Val Verde </w:t>
      </w:r>
      <w:r>
        <w:rPr>
          <w:spacing w:val="-2"/>
        </w:rPr>
        <w:t xml:space="preserve">Victoria </w:t>
      </w:r>
      <w:r>
        <w:rPr>
          <w:spacing w:val="-4"/>
        </w:rPr>
        <w:t xml:space="preserve">Washington Webb </w:t>
      </w:r>
      <w:r>
        <w:rPr>
          <w:spacing w:val="-2"/>
        </w:rPr>
        <w:t>Willacy Williamson Wilson Zapata Zavala</w:t>
      </w:r>
    </w:p>
    <w:p w14:paraId="179DEE1B" w14:textId="77777777" w:rsidR="00D42471" w:rsidRDefault="00D42471">
      <w:pPr>
        <w:pStyle w:val="BodyText"/>
        <w:spacing w:before="1"/>
        <w:rPr>
          <w:sz w:val="2"/>
        </w:rPr>
      </w:pPr>
    </w:p>
    <w:p w14:paraId="20C43AAE" w14:textId="77777777" w:rsidR="00D42471" w:rsidRDefault="00071E19">
      <w:pPr>
        <w:pStyle w:val="BodyText"/>
        <w:ind w:left="234"/>
        <w:rPr>
          <w:sz w:val="20"/>
        </w:rPr>
      </w:pPr>
      <w:r>
        <w:rPr>
          <w:noProof/>
          <w:sz w:val="20"/>
        </w:rPr>
        <w:drawing>
          <wp:inline distT="0" distB="0" distL="0" distR="0" wp14:anchorId="07EEC33D" wp14:editId="6DC4C1F7">
            <wp:extent cx="1672549" cy="1708785"/>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1672549" cy="1708785"/>
                    </a:xfrm>
                    <a:prstGeom prst="rect">
                      <a:avLst/>
                    </a:prstGeom>
                  </pic:spPr>
                </pic:pic>
              </a:graphicData>
            </a:graphic>
          </wp:inline>
        </w:drawing>
      </w:r>
    </w:p>
    <w:p w14:paraId="230BF9E2" w14:textId="77777777" w:rsidR="00D42471" w:rsidRDefault="00D42471">
      <w:pPr>
        <w:rPr>
          <w:sz w:val="20"/>
        </w:rPr>
        <w:sectPr w:rsidR="00D42471" w:rsidSect="00071E19">
          <w:type w:val="continuous"/>
          <w:pgSz w:w="12240" w:h="15840"/>
          <w:pgMar w:top="1380" w:right="1280" w:bottom="1360" w:left="1240" w:header="0" w:footer="1162" w:gutter="0"/>
          <w:cols w:num="2" w:space="720" w:equalWidth="0">
            <w:col w:w="1305" w:space="2055"/>
            <w:col w:w="6360"/>
          </w:cols>
        </w:sectPr>
      </w:pPr>
    </w:p>
    <w:p w14:paraId="1D7E1052" w14:textId="77777777" w:rsidR="00D42471" w:rsidRDefault="00071E19">
      <w:pPr>
        <w:pStyle w:val="Heading1"/>
        <w:ind w:left="673" w:right="0"/>
        <w:jc w:val="left"/>
      </w:pPr>
      <w:r>
        <w:rPr>
          <w:smallCaps/>
          <w:w w:val="85"/>
        </w:rPr>
        <w:t>Appendix</w:t>
      </w:r>
      <w:r>
        <w:rPr>
          <w:smallCaps/>
          <w:spacing w:val="14"/>
        </w:rPr>
        <w:t xml:space="preserve"> </w:t>
      </w:r>
      <w:r>
        <w:rPr>
          <w:smallCaps/>
          <w:w w:val="85"/>
        </w:rPr>
        <w:t>A</w:t>
      </w:r>
      <w:r>
        <w:rPr>
          <w:smallCaps/>
          <w:spacing w:val="3"/>
        </w:rPr>
        <w:t xml:space="preserve"> </w:t>
      </w:r>
      <w:r>
        <w:rPr>
          <w:smallCaps/>
          <w:w w:val="85"/>
        </w:rPr>
        <w:t>-</w:t>
      </w:r>
      <w:r>
        <w:rPr>
          <w:smallCaps/>
          <w:spacing w:val="2"/>
        </w:rPr>
        <w:t xml:space="preserve"> </w:t>
      </w:r>
      <w:r>
        <w:rPr>
          <w:smallCaps/>
          <w:w w:val="85"/>
        </w:rPr>
        <w:t>Permanent</w:t>
      </w:r>
      <w:r>
        <w:rPr>
          <w:smallCaps/>
          <w:spacing w:val="15"/>
        </w:rPr>
        <w:t xml:space="preserve"> </w:t>
      </w:r>
      <w:r>
        <w:rPr>
          <w:smallCaps/>
          <w:w w:val="85"/>
        </w:rPr>
        <w:t>committee</w:t>
      </w:r>
      <w:r>
        <w:rPr>
          <w:smallCaps/>
          <w:spacing w:val="15"/>
        </w:rPr>
        <w:t xml:space="preserve"> </w:t>
      </w:r>
      <w:r>
        <w:rPr>
          <w:smallCaps/>
          <w:w w:val="85"/>
        </w:rPr>
        <w:t>minutes/report</w:t>
      </w:r>
      <w:r>
        <w:rPr>
          <w:smallCaps/>
          <w:spacing w:val="15"/>
        </w:rPr>
        <w:t xml:space="preserve"> </w:t>
      </w:r>
      <w:r>
        <w:rPr>
          <w:smallCaps/>
          <w:w w:val="85"/>
        </w:rPr>
        <w:t>to</w:t>
      </w:r>
      <w:r>
        <w:rPr>
          <w:smallCaps/>
          <w:spacing w:val="15"/>
        </w:rPr>
        <w:t xml:space="preserve"> </w:t>
      </w:r>
      <w:r>
        <w:rPr>
          <w:smallCaps/>
          <w:w w:val="85"/>
        </w:rPr>
        <w:t>presbytery</w:t>
      </w:r>
      <w:r>
        <w:rPr>
          <w:smallCaps/>
          <w:spacing w:val="15"/>
        </w:rPr>
        <w:t xml:space="preserve"> </w:t>
      </w:r>
      <w:r>
        <w:rPr>
          <w:smallCaps/>
          <w:spacing w:val="-2"/>
          <w:w w:val="85"/>
        </w:rPr>
        <w:t>template</w:t>
      </w:r>
    </w:p>
    <w:p w14:paraId="0844DCA1" w14:textId="77777777" w:rsidR="00D42471" w:rsidRDefault="00071E19">
      <w:pPr>
        <w:pStyle w:val="BodyText"/>
        <w:spacing w:before="290"/>
        <w:ind w:left="204"/>
      </w:pPr>
      <w:r>
        <w:t>PERMANENT</w:t>
      </w:r>
      <w:r>
        <w:rPr>
          <w:spacing w:val="-13"/>
        </w:rPr>
        <w:t xml:space="preserve"> </w:t>
      </w:r>
      <w:r>
        <w:t>COMMITTEE</w:t>
      </w:r>
      <w:r>
        <w:rPr>
          <w:spacing w:val="-9"/>
        </w:rPr>
        <w:t xml:space="preserve"> </w:t>
      </w:r>
      <w:r>
        <w:t>MINUTES/REPORT</w:t>
      </w:r>
      <w:r>
        <w:rPr>
          <w:spacing w:val="-9"/>
        </w:rPr>
        <w:t xml:space="preserve"> </w:t>
      </w:r>
      <w:r>
        <w:t>TO</w:t>
      </w:r>
      <w:r>
        <w:rPr>
          <w:spacing w:val="-10"/>
        </w:rPr>
        <w:t xml:space="preserve"> </w:t>
      </w:r>
      <w:r>
        <w:t>PRESBYTERY</w:t>
      </w:r>
      <w:r>
        <w:rPr>
          <w:spacing w:val="-8"/>
        </w:rPr>
        <w:t xml:space="preserve"> </w:t>
      </w:r>
      <w:r>
        <w:rPr>
          <w:spacing w:val="-2"/>
        </w:rPr>
        <w:t>TEMPLATE</w:t>
      </w:r>
    </w:p>
    <w:p w14:paraId="54D0C0DD" w14:textId="77777777" w:rsidR="00D42471" w:rsidRDefault="00D42471">
      <w:pPr>
        <w:pStyle w:val="BodyText"/>
        <w:rPr>
          <w:sz w:val="28"/>
        </w:rPr>
      </w:pPr>
    </w:p>
    <w:p w14:paraId="6783B6D9" w14:textId="77777777" w:rsidR="00D42471" w:rsidRDefault="00071E19">
      <w:pPr>
        <w:pStyle w:val="BodyText"/>
        <w:spacing w:before="244"/>
        <w:ind w:left="204"/>
      </w:pPr>
      <w:r>
        <w:t>MEETING</w:t>
      </w:r>
      <w:r>
        <w:rPr>
          <w:spacing w:val="-3"/>
        </w:rPr>
        <w:t xml:space="preserve"> </w:t>
      </w:r>
      <w:r>
        <w:t>TIME,</w:t>
      </w:r>
      <w:r>
        <w:rPr>
          <w:spacing w:val="-1"/>
        </w:rPr>
        <w:t xml:space="preserve"> </w:t>
      </w:r>
      <w:r>
        <w:t>PLACE,</w:t>
      </w:r>
      <w:r>
        <w:rPr>
          <w:spacing w:val="-2"/>
        </w:rPr>
        <w:t xml:space="preserve"> QUORUM</w:t>
      </w:r>
    </w:p>
    <w:p w14:paraId="430A977F" w14:textId="77777777" w:rsidR="00D42471" w:rsidRDefault="00D42471">
      <w:pPr>
        <w:pStyle w:val="BodyText"/>
        <w:spacing w:before="12"/>
        <w:rPr>
          <w:sz w:val="23"/>
        </w:rPr>
      </w:pPr>
    </w:p>
    <w:p w14:paraId="0862B5DC" w14:textId="77777777" w:rsidR="00D42471" w:rsidRDefault="00071E19">
      <w:pPr>
        <w:pStyle w:val="BodyText"/>
        <w:tabs>
          <w:tab w:val="left" w:pos="6296"/>
        </w:tabs>
        <w:ind w:left="204" w:right="512"/>
      </w:pPr>
      <w:r>
        <w:t>The meeting of the</w:t>
      </w:r>
      <w:r>
        <w:rPr>
          <w:rFonts w:ascii="Times New Roman"/>
          <w:u w:val="single"/>
        </w:rPr>
        <w:tab/>
      </w:r>
      <w:r>
        <w:t>Committee</w:t>
      </w:r>
      <w:r>
        <w:rPr>
          <w:spacing w:val="-14"/>
        </w:rPr>
        <w:t xml:space="preserve"> </w:t>
      </w:r>
      <w:r>
        <w:t>of</w:t>
      </w:r>
      <w:r>
        <w:rPr>
          <w:spacing w:val="-14"/>
        </w:rPr>
        <w:t xml:space="preserve"> </w:t>
      </w:r>
      <w:r>
        <w:t>the</w:t>
      </w:r>
      <w:r>
        <w:rPr>
          <w:spacing w:val="-13"/>
        </w:rPr>
        <w:t xml:space="preserve"> </w:t>
      </w:r>
      <w:r>
        <w:t>North</w:t>
      </w:r>
      <w:r>
        <w:rPr>
          <w:spacing w:val="-14"/>
        </w:rPr>
        <w:t xml:space="preserve"> </w:t>
      </w:r>
      <w:r>
        <w:t xml:space="preserve">Texas </w:t>
      </w:r>
      <w:r>
        <w:rPr>
          <w:spacing w:val="-2"/>
        </w:rPr>
        <w:t>Presbytery</w:t>
      </w:r>
    </w:p>
    <w:p w14:paraId="4DE780C7" w14:textId="77777777" w:rsidR="00D42471" w:rsidRDefault="00D42471">
      <w:pPr>
        <w:pStyle w:val="BodyText"/>
        <w:spacing w:before="11"/>
        <w:rPr>
          <w:sz w:val="23"/>
        </w:rPr>
      </w:pPr>
    </w:p>
    <w:p w14:paraId="4544338D" w14:textId="77777777" w:rsidR="00D42471" w:rsidRDefault="00071E19">
      <w:pPr>
        <w:pStyle w:val="BodyText"/>
        <w:tabs>
          <w:tab w:val="left" w:pos="2594"/>
          <w:tab w:val="left" w:pos="3284"/>
          <w:tab w:val="left" w:pos="4029"/>
          <w:tab w:val="left" w:pos="6838"/>
        </w:tabs>
        <w:ind w:left="258"/>
      </w:pPr>
      <w:r>
        <w:t>was</w:t>
      </w:r>
      <w:r>
        <w:rPr>
          <w:spacing w:val="-9"/>
        </w:rPr>
        <w:t xml:space="preserve"> </w:t>
      </w:r>
      <w:r>
        <w:t>convened</w:t>
      </w:r>
      <w:r>
        <w:rPr>
          <w:spacing w:val="-6"/>
        </w:rPr>
        <w:t xml:space="preserve"> </w:t>
      </w:r>
      <w:r>
        <w:rPr>
          <w:spacing w:val="-5"/>
        </w:rPr>
        <w:t>on</w:t>
      </w:r>
      <w:r>
        <w:rPr>
          <w:rFonts w:ascii="Times New Roman"/>
          <w:u w:val="single"/>
        </w:rPr>
        <w:tab/>
      </w:r>
      <w:r>
        <w:rPr>
          <w:spacing w:val="-10"/>
        </w:rPr>
        <w:t>/</w:t>
      </w:r>
      <w:r>
        <w:rPr>
          <w:rFonts w:ascii="Times New Roman"/>
          <w:u w:val="single"/>
        </w:rPr>
        <w:tab/>
      </w:r>
      <w:r>
        <w:rPr>
          <w:spacing w:val="-10"/>
        </w:rPr>
        <w:t>/</w:t>
      </w:r>
      <w:r>
        <w:rPr>
          <w:rFonts w:ascii="Times New Roman"/>
          <w:u w:val="single"/>
        </w:rPr>
        <w:tab/>
      </w:r>
      <w:r>
        <w:rPr>
          <w:spacing w:val="-5"/>
        </w:rPr>
        <w:t>at</w:t>
      </w:r>
      <w:r>
        <w:rPr>
          <w:rFonts w:ascii="Times New Roman"/>
          <w:u w:val="single"/>
        </w:rPr>
        <w:tab/>
      </w:r>
      <w:r>
        <w:rPr>
          <w:spacing w:val="-10"/>
        </w:rPr>
        <w:t>.</w:t>
      </w:r>
    </w:p>
    <w:p w14:paraId="647A7938" w14:textId="77777777" w:rsidR="00D42471" w:rsidRDefault="00071E19">
      <w:pPr>
        <w:pStyle w:val="BodyText"/>
        <w:spacing w:before="5"/>
        <w:ind w:left="2987" w:right="3362"/>
        <w:jc w:val="center"/>
      </w:pPr>
      <w:r>
        <w:rPr>
          <w:spacing w:val="-2"/>
        </w:rPr>
        <w:t>(Location)</w:t>
      </w:r>
    </w:p>
    <w:p w14:paraId="498940BF" w14:textId="77777777" w:rsidR="00D42471" w:rsidRDefault="00D42471">
      <w:pPr>
        <w:pStyle w:val="BodyText"/>
      </w:pPr>
    </w:p>
    <w:p w14:paraId="3185AC57" w14:textId="77777777" w:rsidR="00D42471" w:rsidRDefault="00071E19">
      <w:pPr>
        <w:pStyle w:val="BodyText"/>
        <w:ind w:left="924" w:right="3252" w:hanging="720"/>
      </w:pPr>
      <w:r>
        <w:t>A</w:t>
      </w:r>
      <w:r>
        <w:rPr>
          <w:spacing w:val="-11"/>
        </w:rPr>
        <w:t xml:space="preserve"> </w:t>
      </w:r>
      <w:r>
        <w:t>quorum</w:t>
      </w:r>
      <w:r>
        <w:rPr>
          <w:spacing w:val="-11"/>
        </w:rPr>
        <w:t xml:space="preserve"> </w:t>
      </w:r>
      <w:r>
        <w:t>was</w:t>
      </w:r>
      <w:r>
        <w:rPr>
          <w:spacing w:val="-11"/>
        </w:rPr>
        <w:t xml:space="preserve"> </w:t>
      </w:r>
      <w:r>
        <w:t>established</w:t>
      </w:r>
      <w:r>
        <w:rPr>
          <w:spacing w:val="-11"/>
        </w:rPr>
        <w:t xml:space="preserve"> </w:t>
      </w:r>
      <w:r>
        <w:t>with</w:t>
      </w:r>
      <w:r>
        <w:rPr>
          <w:spacing w:val="-11"/>
        </w:rPr>
        <w:t xml:space="preserve"> </w:t>
      </w:r>
      <w:r>
        <w:t>the</w:t>
      </w:r>
      <w:r>
        <w:rPr>
          <w:spacing w:val="-11"/>
        </w:rPr>
        <w:t xml:space="preserve"> </w:t>
      </w:r>
      <w:r>
        <w:t>following</w:t>
      </w:r>
      <w:r>
        <w:rPr>
          <w:spacing w:val="-11"/>
        </w:rPr>
        <w:t xml:space="preserve"> </w:t>
      </w:r>
      <w:r>
        <w:t xml:space="preserve">members: </w:t>
      </w:r>
      <w:r>
        <w:rPr>
          <w:spacing w:val="-2"/>
        </w:rPr>
        <w:t>PRESENT:</w:t>
      </w:r>
    </w:p>
    <w:p w14:paraId="70314DFC" w14:textId="77777777" w:rsidR="00D42471" w:rsidRDefault="00D42471">
      <w:pPr>
        <w:pStyle w:val="BodyText"/>
        <w:rPr>
          <w:sz w:val="28"/>
        </w:rPr>
      </w:pPr>
    </w:p>
    <w:p w14:paraId="2E89A838" w14:textId="77777777" w:rsidR="00D42471" w:rsidRDefault="00071E19">
      <w:pPr>
        <w:pStyle w:val="BodyText"/>
        <w:spacing w:before="243"/>
        <w:ind w:left="924"/>
      </w:pPr>
      <w:r>
        <w:rPr>
          <w:spacing w:val="-2"/>
        </w:rPr>
        <w:t>ABSENT:</w:t>
      </w:r>
    </w:p>
    <w:p w14:paraId="720746EE" w14:textId="77777777" w:rsidR="00D42471" w:rsidRDefault="00D42471">
      <w:pPr>
        <w:pStyle w:val="BodyText"/>
        <w:rPr>
          <w:sz w:val="28"/>
        </w:rPr>
      </w:pPr>
    </w:p>
    <w:p w14:paraId="1C390975" w14:textId="77777777" w:rsidR="00D42471" w:rsidRDefault="00071E19">
      <w:pPr>
        <w:pStyle w:val="BodyText"/>
        <w:tabs>
          <w:tab w:val="left" w:pos="6896"/>
          <w:tab w:val="left" w:pos="8874"/>
        </w:tabs>
        <w:spacing w:before="244"/>
        <w:ind w:right="432"/>
        <w:jc w:val="center"/>
        <w:rPr>
          <w:rFonts w:ascii="Times New Roman"/>
        </w:rPr>
      </w:pPr>
      <w:r>
        <w:t>The</w:t>
      </w:r>
      <w:r>
        <w:rPr>
          <w:spacing w:val="-5"/>
        </w:rPr>
        <w:t xml:space="preserve"> </w:t>
      </w:r>
      <w:r>
        <w:t>meeting</w:t>
      </w:r>
      <w:r>
        <w:rPr>
          <w:spacing w:val="-4"/>
        </w:rPr>
        <w:t xml:space="preserve"> </w:t>
      </w:r>
      <w:r>
        <w:t>began</w:t>
      </w:r>
      <w:r>
        <w:rPr>
          <w:spacing w:val="-4"/>
        </w:rPr>
        <w:t xml:space="preserve"> </w:t>
      </w:r>
      <w:r>
        <w:t>with</w:t>
      </w:r>
      <w:r>
        <w:rPr>
          <w:spacing w:val="-4"/>
        </w:rPr>
        <w:t xml:space="preserve"> </w:t>
      </w:r>
      <w:r>
        <w:t>prayer</w:t>
      </w:r>
      <w:r>
        <w:rPr>
          <w:spacing w:val="-4"/>
        </w:rPr>
        <w:t xml:space="preserve"> </w:t>
      </w:r>
      <w:r>
        <w:rPr>
          <w:spacing w:val="-5"/>
        </w:rPr>
        <w:t>by</w:t>
      </w:r>
      <w:r>
        <w:rPr>
          <w:rFonts w:ascii="Times New Roman"/>
          <w:u w:val="single"/>
        </w:rPr>
        <w:tab/>
      </w:r>
      <w:r>
        <w:t xml:space="preserve">at </w:t>
      </w:r>
      <w:r>
        <w:rPr>
          <w:rFonts w:ascii="Times New Roman"/>
          <w:u w:val="single"/>
        </w:rPr>
        <w:tab/>
      </w:r>
    </w:p>
    <w:p w14:paraId="532C7DAF" w14:textId="77777777" w:rsidR="00D42471" w:rsidRDefault="00071E19">
      <w:pPr>
        <w:pStyle w:val="BodyText"/>
        <w:ind w:left="204"/>
      </w:pPr>
      <w:r>
        <w:rPr>
          <w:spacing w:val="-2"/>
        </w:rPr>
        <w:t>AM/PM</w:t>
      </w:r>
    </w:p>
    <w:p w14:paraId="6CDE748B" w14:textId="77777777" w:rsidR="00D42471" w:rsidRDefault="00D42471">
      <w:pPr>
        <w:pStyle w:val="BodyText"/>
        <w:spacing w:before="11"/>
        <w:rPr>
          <w:sz w:val="23"/>
        </w:rPr>
      </w:pPr>
    </w:p>
    <w:p w14:paraId="2D29EDC3" w14:textId="77777777" w:rsidR="00D42471" w:rsidRDefault="00071E19">
      <w:pPr>
        <w:pStyle w:val="ListParagraph"/>
        <w:numPr>
          <w:ilvl w:val="0"/>
          <w:numId w:val="5"/>
        </w:numPr>
        <w:tabs>
          <w:tab w:val="left" w:pos="923"/>
        </w:tabs>
        <w:spacing w:before="1"/>
        <w:rPr>
          <w:sz w:val="24"/>
        </w:rPr>
      </w:pPr>
      <w:r>
        <w:rPr>
          <w:sz w:val="24"/>
        </w:rPr>
        <w:t>SUMMARY</w:t>
      </w:r>
      <w:r>
        <w:rPr>
          <w:spacing w:val="-4"/>
          <w:sz w:val="24"/>
        </w:rPr>
        <w:t xml:space="preserve"> </w:t>
      </w:r>
      <w:r>
        <w:rPr>
          <w:sz w:val="24"/>
        </w:rPr>
        <w:t>OF</w:t>
      </w:r>
      <w:r>
        <w:rPr>
          <w:spacing w:val="-3"/>
          <w:sz w:val="24"/>
        </w:rPr>
        <w:t xml:space="preserve"> </w:t>
      </w:r>
      <w:r>
        <w:rPr>
          <w:sz w:val="24"/>
        </w:rPr>
        <w:t>PRINCIPLE</w:t>
      </w:r>
      <w:r>
        <w:rPr>
          <w:spacing w:val="-3"/>
          <w:sz w:val="24"/>
        </w:rPr>
        <w:t xml:space="preserve"> </w:t>
      </w:r>
      <w:r>
        <w:rPr>
          <w:sz w:val="24"/>
        </w:rPr>
        <w:t>BUSINESS</w:t>
      </w:r>
      <w:r>
        <w:rPr>
          <w:spacing w:val="-3"/>
          <w:sz w:val="24"/>
        </w:rPr>
        <w:t xml:space="preserve"> </w:t>
      </w:r>
      <w:r>
        <w:rPr>
          <w:spacing w:val="-2"/>
          <w:sz w:val="24"/>
        </w:rPr>
        <w:t>CONDUCTED</w:t>
      </w:r>
    </w:p>
    <w:p w14:paraId="3C930FA8" w14:textId="77777777" w:rsidR="00D42471" w:rsidRDefault="00D42471">
      <w:pPr>
        <w:pStyle w:val="BodyText"/>
        <w:spacing w:before="11"/>
        <w:rPr>
          <w:sz w:val="23"/>
        </w:rPr>
      </w:pPr>
    </w:p>
    <w:p w14:paraId="70CC743F" w14:textId="77777777" w:rsidR="00D42471" w:rsidRDefault="00071E19">
      <w:pPr>
        <w:pStyle w:val="ListParagraph"/>
        <w:numPr>
          <w:ilvl w:val="0"/>
          <w:numId w:val="5"/>
        </w:numPr>
        <w:tabs>
          <w:tab w:val="left" w:pos="923"/>
        </w:tabs>
        <w:rPr>
          <w:sz w:val="24"/>
        </w:rPr>
      </w:pPr>
      <w:r>
        <w:rPr>
          <w:sz w:val="24"/>
        </w:rPr>
        <w:t>MATTERS</w:t>
      </w:r>
      <w:r>
        <w:rPr>
          <w:spacing w:val="-11"/>
          <w:sz w:val="24"/>
        </w:rPr>
        <w:t xml:space="preserve"> </w:t>
      </w:r>
      <w:r>
        <w:rPr>
          <w:sz w:val="24"/>
        </w:rPr>
        <w:t>TO</w:t>
      </w:r>
      <w:r>
        <w:rPr>
          <w:spacing w:val="-11"/>
          <w:sz w:val="24"/>
        </w:rPr>
        <w:t xml:space="preserve"> </w:t>
      </w:r>
      <w:r>
        <w:rPr>
          <w:sz w:val="24"/>
        </w:rPr>
        <w:t>BE</w:t>
      </w:r>
      <w:r>
        <w:rPr>
          <w:spacing w:val="-9"/>
          <w:sz w:val="24"/>
        </w:rPr>
        <w:t xml:space="preserve"> </w:t>
      </w:r>
      <w:r>
        <w:rPr>
          <w:sz w:val="24"/>
        </w:rPr>
        <w:t>RECEVED</w:t>
      </w:r>
      <w:r>
        <w:rPr>
          <w:spacing w:val="-10"/>
          <w:sz w:val="24"/>
        </w:rPr>
        <w:t xml:space="preserve"> </w:t>
      </w:r>
      <w:r>
        <w:rPr>
          <w:sz w:val="24"/>
        </w:rPr>
        <w:t>BY</w:t>
      </w:r>
      <w:r>
        <w:rPr>
          <w:spacing w:val="-10"/>
          <w:sz w:val="24"/>
        </w:rPr>
        <w:t xml:space="preserve"> </w:t>
      </w:r>
      <w:r>
        <w:rPr>
          <w:sz w:val="24"/>
        </w:rPr>
        <w:t>PRESBYTERY</w:t>
      </w:r>
      <w:r>
        <w:rPr>
          <w:spacing w:val="-9"/>
          <w:sz w:val="24"/>
        </w:rPr>
        <w:t xml:space="preserve"> </w:t>
      </w:r>
      <w:r>
        <w:rPr>
          <w:sz w:val="24"/>
        </w:rPr>
        <w:t>AS</w:t>
      </w:r>
      <w:r>
        <w:rPr>
          <w:spacing w:val="-10"/>
          <w:sz w:val="24"/>
        </w:rPr>
        <w:t xml:space="preserve"> </w:t>
      </w:r>
      <w:r>
        <w:rPr>
          <w:spacing w:val="-2"/>
          <w:sz w:val="24"/>
        </w:rPr>
        <w:t>INFORMATION</w:t>
      </w:r>
    </w:p>
    <w:p w14:paraId="6E949B61" w14:textId="77777777" w:rsidR="00D42471" w:rsidRDefault="00D42471">
      <w:pPr>
        <w:pStyle w:val="BodyText"/>
      </w:pPr>
    </w:p>
    <w:p w14:paraId="5619DA3D" w14:textId="77777777" w:rsidR="00D42471" w:rsidRDefault="00071E19">
      <w:pPr>
        <w:pStyle w:val="ListParagraph"/>
        <w:numPr>
          <w:ilvl w:val="0"/>
          <w:numId w:val="5"/>
        </w:numPr>
        <w:tabs>
          <w:tab w:val="left" w:pos="489"/>
        </w:tabs>
        <w:ind w:left="489" w:hanging="286"/>
        <w:rPr>
          <w:sz w:val="24"/>
        </w:rPr>
      </w:pPr>
      <w:r>
        <w:rPr>
          <w:sz w:val="24"/>
        </w:rPr>
        <w:t>MATTERS</w:t>
      </w:r>
      <w:r>
        <w:rPr>
          <w:spacing w:val="-11"/>
          <w:sz w:val="24"/>
        </w:rPr>
        <w:t xml:space="preserve"> </w:t>
      </w:r>
      <w:r>
        <w:rPr>
          <w:sz w:val="24"/>
        </w:rPr>
        <w:t>FOR</w:t>
      </w:r>
      <w:r>
        <w:rPr>
          <w:spacing w:val="-10"/>
          <w:sz w:val="24"/>
        </w:rPr>
        <w:t xml:space="preserve"> </w:t>
      </w:r>
      <w:r>
        <w:rPr>
          <w:sz w:val="24"/>
        </w:rPr>
        <w:t>PRESBYTERY</w:t>
      </w:r>
      <w:r>
        <w:rPr>
          <w:spacing w:val="-10"/>
          <w:sz w:val="24"/>
        </w:rPr>
        <w:t xml:space="preserve"> </w:t>
      </w:r>
      <w:r>
        <w:rPr>
          <w:spacing w:val="-2"/>
          <w:sz w:val="24"/>
        </w:rPr>
        <w:t>ACTION</w:t>
      </w:r>
    </w:p>
    <w:p w14:paraId="38D635B2" w14:textId="77777777" w:rsidR="00D42471" w:rsidRDefault="00071E19">
      <w:pPr>
        <w:pStyle w:val="BodyText"/>
        <w:ind w:left="204"/>
      </w:pPr>
      <w:r>
        <w:t>(Committee</w:t>
      </w:r>
      <w:r>
        <w:rPr>
          <w:spacing w:val="-6"/>
        </w:rPr>
        <w:t xml:space="preserve"> </w:t>
      </w:r>
      <w:r>
        <w:t>Recommendations,</w:t>
      </w:r>
      <w:r>
        <w:rPr>
          <w:spacing w:val="-3"/>
        </w:rPr>
        <w:t xml:space="preserve"> </w:t>
      </w:r>
      <w:r>
        <w:t>which</w:t>
      </w:r>
      <w:r>
        <w:rPr>
          <w:spacing w:val="-3"/>
        </w:rPr>
        <w:t xml:space="preserve"> </w:t>
      </w:r>
      <w:r>
        <w:t>are</w:t>
      </w:r>
      <w:r>
        <w:rPr>
          <w:spacing w:val="-3"/>
        </w:rPr>
        <w:t xml:space="preserve"> </w:t>
      </w:r>
      <w:r>
        <w:t>on</w:t>
      </w:r>
      <w:r>
        <w:rPr>
          <w:spacing w:val="-3"/>
        </w:rPr>
        <w:t xml:space="preserve"> </w:t>
      </w:r>
      <w:r>
        <w:t>the</w:t>
      </w:r>
      <w:r>
        <w:rPr>
          <w:spacing w:val="-3"/>
        </w:rPr>
        <w:t xml:space="preserve"> </w:t>
      </w:r>
      <w:r>
        <w:t>floor</w:t>
      </w:r>
      <w:r>
        <w:rPr>
          <w:spacing w:val="-4"/>
        </w:rPr>
        <w:t xml:space="preserve"> </w:t>
      </w:r>
      <w:r>
        <w:t>and</w:t>
      </w:r>
      <w:r>
        <w:rPr>
          <w:spacing w:val="-3"/>
        </w:rPr>
        <w:t xml:space="preserve"> </w:t>
      </w:r>
      <w:r>
        <w:t>do</w:t>
      </w:r>
      <w:r>
        <w:rPr>
          <w:spacing w:val="-3"/>
        </w:rPr>
        <w:t xml:space="preserve"> </w:t>
      </w:r>
      <w:r>
        <w:t>not</w:t>
      </w:r>
      <w:r>
        <w:rPr>
          <w:spacing w:val="-4"/>
        </w:rPr>
        <w:t xml:space="preserve"> </w:t>
      </w:r>
      <w:r>
        <w:t>need</w:t>
      </w:r>
      <w:r>
        <w:rPr>
          <w:spacing w:val="-3"/>
        </w:rPr>
        <w:t xml:space="preserve"> </w:t>
      </w:r>
      <w:r>
        <w:t>a</w:t>
      </w:r>
      <w:r>
        <w:rPr>
          <w:spacing w:val="-3"/>
        </w:rPr>
        <w:t xml:space="preserve"> </w:t>
      </w:r>
      <w:r>
        <w:rPr>
          <w:spacing w:val="-2"/>
        </w:rPr>
        <w:t>second)</w:t>
      </w:r>
    </w:p>
    <w:p w14:paraId="0CD6B7D9" w14:textId="77777777" w:rsidR="00D42471" w:rsidRDefault="00D42471">
      <w:pPr>
        <w:pStyle w:val="BodyText"/>
        <w:rPr>
          <w:sz w:val="28"/>
        </w:rPr>
      </w:pPr>
    </w:p>
    <w:p w14:paraId="2457AC91" w14:textId="77777777" w:rsidR="00D42471" w:rsidRDefault="00D42471">
      <w:pPr>
        <w:pStyle w:val="BodyText"/>
        <w:rPr>
          <w:sz w:val="28"/>
        </w:rPr>
      </w:pPr>
    </w:p>
    <w:p w14:paraId="5283FB02" w14:textId="77777777" w:rsidR="00D42471" w:rsidRDefault="00071E19">
      <w:pPr>
        <w:pStyle w:val="BodyText"/>
        <w:tabs>
          <w:tab w:val="left" w:pos="7865"/>
        </w:tabs>
        <w:spacing w:before="195"/>
        <w:ind w:left="204"/>
      </w:pPr>
      <w:r>
        <w:t>The</w:t>
      </w:r>
      <w:r>
        <w:rPr>
          <w:spacing w:val="-8"/>
        </w:rPr>
        <w:t xml:space="preserve"> </w:t>
      </w:r>
      <w:r>
        <w:t>meeting</w:t>
      </w:r>
      <w:r>
        <w:rPr>
          <w:spacing w:val="-3"/>
        </w:rPr>
        <w:t xml:space="preserve"> </w:t>
      </w:r>
      <w:r>
        <w:t>was</w:t>
      </w:r>
      <w:r>
        <w:rPr>
          <w:spacing w:val="-4"/>
        </w:rPr>
        <w:t xml:space="preserve"> </w:t>
      </w:r>
      <w:r>
        <w:t>closed</w:t>
      </w:r>
      <w:r>
        <w:rPr>
          <w:spacing w:val="-4"/>
        </w:rPr>
        <w:t xml:space="preserve"> </w:t>
      </w:r>
      <w:r>
        <w:t>with</w:t>
      </w:r>
      <w:r>
        <w:rPr>
          <w:spacing w:val="-4"/>
        </w:rPr>
        <w:t xml:space="preserve"> </w:t>
      </w:r>
      <w:r>
        <w:t>prayer</w:t>
      </w:r>
      <w:r>
        <w:rPr>
          <w:spacing w:val="-4"/>
        </w:rPr>
        <w:t xml:space="preserve"> </w:t>
      </w:r>
      <w:r>
        <w:rPr>
          <w:spacing w:val="-5"/>
        </w:rPr>
        <w:t>by</w:t>
      </w:r>
      <w:r>
        <w:rPr>
          <w:rFonts w:ascii="Times New Roman"/>
          <w:u w:val="single"/>
        </w:rPr>
        <w:tab/>
      </w:r>
      <w:r>
        <w:rPr>
          <w:spacing w:val="-5"/>
        </w:rPr>
        <w:t>at</w:t>
      </w:r>
    </w:p>
    <w:p w14:paraId="2C416EBE" w14:textId="6D29DAA5" w:rsidR="00D42471" w:rsidRDefault="00071E19">
      <w:pPr>
        <w:pStyle w:val="BodyText"/>
        <w:tabs>
          <w:tab w:val="left" w:pos="1279"/>
        </w:tabs>
        <w:spacing w:line="480" w:lineRule="auto"/>
        <w:ind w:left="204" w:right="7297"/>
      </w:pPr>
      <w:r>
        <w:rPr>
          <w:rFonts w:ascii="Times New Roman"/>
          <w:u w:val="single"/>
        </w:rPr>
        <w:tab/>
      </w:r>
      <w:r>
        <w:rPr>
          <w:spacing w:val="-2"/>
        </w:rPr>
        <w:t>AM/PM Respectfully</w:t>
      </w:r>
      <w:r>
        <w:rPr>
          <w:spacing w:val="-12"/>
        </w:rPr>
        <w:t xml:space="preserve"> </w:t>
      </w:r>
      <w:r>
        <w:rPr>
          <w:spacing w:val="-2"/>
        </w:rPr>
        <w:t>submitte</w:t>
      </w:r>
      <w:r w:rsidR="003C13E6">
        <w:rPr>
          <w:spacing w:val="-2"/>
        </w:rPr>
        <w:t>d</w:t>
      </w:r>
    </w:p>
    <w:p w14:paraId="654241E4" w14:textId="77777777" w:rsidR="00D42471" w:rsidRDefault="00071E19">
      <w:pPr>
        <w:pStyle w:val="BodyText"/>
        <w:spacing w:before="7"/>
        <w:rPr>
          <w:sz w:val="19"/>
        </w:rPr>
      </w:pPr>
      <w:r>
        <w:rPr>
          <w:noProof/>
        </w:rPr>
        <mc:AlternateContent>
          <mc:Choice Requires="wps">
            <w:drawing>
              <wp:anchor distT="0" distB="0" distL="0" distR="0" simplePos="0" relativeHeight="487587840" behindDoc="1" locked="0" layoutInCell="1" allowOverlap="1" wp14:anchorId="30521386" wp14:editId="57C3B9A5">
                <wp:simplePos x="0" y="0"/>
                <wp:positionH relativeFrom="page">
                  <wp:posOffset>917520</wp:posOffset>
                </wp:positionH>
                <wp:positionV relativeFrom="paragraph">
                  <wp:posOffset>167156</wp:posOffset>
                </wp:positionV>
                <wp:extent cx="296037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0370" cy="1270"/>
                        </a:xfrm>
                        <a:custGeom>
                          <a:avLst/>
                          <a:gdLst/>
                          <a:ahLst/>
                          <a:cxnLst/>
                          <a:rect l="l" t="t" r="r" b="b"/>
                          <a:pathLst>
                            <a:path w="2960370">
                              <a:moveTo>
                                <a:pt x="0" y="0"/>
                              </a:moveTo>
                              <a:lnTo>
                                <a:pt x="2960370" y="0"/>
                              </a:lnTo>
                            </a:path>
                          </a:pathLst>
                        </a:custGeom>
                        <a:ln w="98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B95B8D" id="Graphic 3" o:spid="_x0000_s1026" style="position:absolute;margin-left:72.25pt;margin-top:13.15pt;width:233.1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296037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hCo5DQIAAFsEAAAOAAAAZHJzL2Uyb0RvYy54bWysVE1v2zAMvQ/YfxB0X5xkQNYYcYqhQYcB&#13;&#10;RVegHXZWZDk2JosaqcTJvx8lfzTrbsN8ECiRIh/fo7y5PbdWnAxSA66Qi9lcCuM0lI07FPL7y/2H&#13;&#10;GykoKFcqC84U8mJI3m7fv9t0PjdLqMGWBgUncZR3vpB1CD7PMtK1aRXNwBvHzgqwVYG3eMhKVB1n&#13;&#10;b222nM9XWQdYegRtiPh01zvlNuWvKqPDt6oiE4QtJGMLacW07uOabTcqP6DydaMHGOofULSqcVx0&#13;&#10;SrVTQYkjNn+lahuNQFCFmYY2g6pqtEk9cDeL+ZtunmvlTeqFySE/0UT/L61+PD37J4zQyT+A/knM&#13;&#10;SNZ5yidP3NAQc66wjbEMXJwTi5eJRXMOQvPhcr2af/zEZGv2LZZsxZQqH+/qI4UvBlIedXqg0GtQ&#13;&#10;jpaqR0uf3WgiKxk1tEnDIAVriFKwhvteQ69CvBfBRVN0r0DiWQsn8wLJG94gZ2ivXuuuo6ZWxi45&#13;&#10;to9gI5ZJjU2l+fC6OesiivXNepVGg8A25X1jbURBeNjfWRQnFQczfQNNf4R5pLBTVPdxyTWEWTfo&#13;&#10;1EsTRdpDeXlC0fE0F5J+HRUaKexXx+MSR380cDT2o4HB3kF6IIkgrvly/qHQi1i+kIGVfYRxGFU+&#13;&#10;ihY5mGLjTQefjwGqJiqaZqhHNGx4ghNdw2uLT+R6n6Je/wnb3wAAAP//AwBQSwMEFAAGAAgAAAAh&#13;&#10;AMCfTuzgAAAADgEAAA8AAABkcnMvZG93bnJldi54bWxMT01Pg0AQvZv4HzZj4s0uRcCGsjRGY6IH&#13;&#10;01D1vmVHQNlZwi4F/73Tk14meTNv3kexW2wvTjj6zpGC9SoCgVQ701Gj4P3t6WYDwgdNRveOUMEP&#13;&#10;etiVlxeFzo2bqcLTITSCRcjnWkEbwpBL6esWrfYrNyDx7dONVgeGYyPNqGcWt72MoyiTVnfEDq0e&#13;&#10;8KHF+vswWQUfexnPEyZu01Wv/bOvXkz1lSp1fbU8bnncb0EEXMLfB5w7cH4oOdjRTWS86BknScpU&#13;&#10;BXF2C4IJ2Tq6A3E8L1KQZSH/1yh/AQAA//8DAFBLAQItABQABgAIAAAAIQC2gziS/gAAAOEBAAAT&#13;&#10;AAAAAAAAAAAAAAAAAAAAAABbQ29udGVudF9UeXBlc10ueG1sUEsBAi0AFAAGAAgAAAAhADj9If/W&#13;&#10;AAAAlAEAAAsAAAAAAAAAAAAAAAAALwEAAF9yZWxzLy5yZWxzUEsBAi0AFAAGAAgAAAAhAPWEKjkN&#13;&#10;AgAAWwQAAA4AAAAAAAAAAAAAAAAALgIAAGRycy9lMm9Eb2MueG1sUEsBAi0AFAAGAAgAAAAhAMCf&#13;&#10;TuzgAAAADgEAAA8AAAAAAAAAAAAAAAAAZwQAAGRycy9kb3ducmV2LnhtbFBLBQYAAAAABAAEAPMA&#13;&#10;AAB0BQAAAAA=&#13;&#10;" path="m,l2960370,e" filled="f" strokeweight=".27489mm">
                <v:path arrowok="t"/>
                <w10:wrap type="topAndBottom" anchorx="page"/>
              </v:shape>
            </w:pict>
          </mc:Fallback>
        </mc:AlternateContent>
      </w:r>
    </w:p>
    <w:p w14:paraId="39E6C3FC" w14:textId="77777777" w:rsidR="00D42471" w:rsidRDefault="00071E19">
      <w:pPr>
        <w:pStyle w:val="BodyText"/>
        <w:spacing w:before="16"/>
        <w:ind w:left="258"/>
      </w:pPr>
      <w:r>
        <w:rPr>
          <w:spacing w:val="-2"/>
        </w:rPr>
        <w:t>(Committee</w:t>
      </w:r>
      <w:r>
        <w:rPr>
          <w:spacing w:val="2"/>
        </w:rPr>
        <w:t xml:space="preserve"> </w:t>
      </w:r>
      <w:r>
        <w:rPr>
          <w:spacing w:val="-2"/>
        </w:rPr>
        <w:t>Secretary)</w:t>
      </w:r>
    </w:p>
    <w:p w14:paraId="64F9738F" w14:textId="77777777" w:rsidR="00D42471" w:rsidRDefault="00D42471">
      <w:pPr>
        <w:sectPr w:rsidR="00D42471" w:rsidSect="00071E19">
          <w:pgSz w:w="12240" w:h="15840"/>
          <w:pgMar w:top="1380" w:right="1280" w:bottom="1400" w:left="1240" w:header="0" w:footer="1162" w:gutter="0"/>
          <w:cols w:space="720"/>
        </w:sectPr>
      </w:pPr>
    </w:p>
    <w:p w14:paraId="50D32D0F" w14:textId="77777777" w:rsidR="00D42471" w:rsidRDefault="00071E19">
      <w:pPr>
        <w:pStyle w:val="Heading1"/>
        <w:ind w:left="483" w:right="432"/>
      </w:pPr>
      <w:r>
        <w:rPr>
          <w:smallCaps/>
          <w:w w:val="90"/>
        </w:rPr>
        <w:t>Appendix</w:t>
      </w:r>
      <w:r>
        <w:rPr>
          <w:smallCaps/>
          <w:spacing w:val="-6"/>
          <w:w w:val="90"/>
        </w:rPr>
        <w:t xml:space="preserve"> </w:t>
      </w:r>
      <w:r>
        <w:rPr>
          <w:smallCaps/>
          <w:w w:val="90"/>
        </w:rPr>
        <w:t>B</w:t>
      </w:r>
      <w:r>
        <w:rPr>
          <w:smallCaps/>
          <w:spacing w:val="-9"/>
          <w:w w:val="90"/>
        </w:rPr>
        <w:t xml:space="preserve"> </w:t>
      </w:r>
      <w:r>
        <w:rPr>
          <w:smallCaps/>
          <w:w w:val="90"/>
        </w:rPr>
        <w:t>-</w:t>
      </w:r>
      <w:r>
        <w:rPr>
          <w:smallCaps/>
          <w:spacing w:val="-9"/>
          <w:w w:val="90"/>
        </w:rPr>
        <w:t xml:space="preserve"> </w:t>
      </w:r>
      <w:r>
        <w:rPr>
          <w:smallCaps/>
          <w:w w:val="90"/>
        </w:rPr>
        <w:t>RUF</w:t>
      </w:r>
      <w:r>
        <w:rPr>
          <w:smallCaps/>
          <w:spacing w:val="-9"/>
          <w:w w:val="90"/>
        </w:rPr>
        <w:t xml:space="preserve"> </w:t>
      </w:r>
      <w:r>
        <w:rPr>
          <w:smallCaps/>
          <w:w w:val="90"/>
        </w:rPr>
        <w:t>Affiliation</w:t>
      </w:r>
      <w:r>
        <w:rPr>
          <w:smallCaps/>
          <w:spacing w:val="-2"/>
          <w:w w:val="90"/>
        </w:rPr>
        <w:t xml:space="preserve"> </w:t>
      </w:r>
      <w:r>
        <w:rPr>
          <w:smallCaps/>
          <w:w w:val="90"/>
        </w:rPr>
        <w:t>Agreement</w:t>
      </w:r>
      <w:r>
        <w:rPr>
          <w:smallCaps/>
          <w:spacing w:val="-1"/>
          <w:w w:val="90"/>
        </w:rPr>
        <w:t xml:space="preserve"> </w:t>
      </w:r>
      <w:r>
        <w:rPr>
          <w:smallCaps/>
          <w:w w:val="90"/>
        </w:rPr>
        <w:t>for</w:t>
      </w:r>
      <w:r>
        <w:rPr>
          <w:smallCaps/>
          <w:spacing w:val="-1"/>
          <w:w w:val="90"/>
        </w:rPr>
        <w:t xml:space="preserve"> </w:t>
      </w:r>
      <w:r>
        <w:rPr>
          <w:smallCaps/>
          <w:w w:val="90"/>
        </w:rPr>
        <w:t>Campus</w:t>
      </w:r>
      <w:r>
        <w:rPr>
          <w:smallCaps/>
          <w:spacing w:val="-1"/>
          <w:w w:val="90"/>
        </w:rPr>
        <w:t xml:space="preserve"> </w:t>
      </w:r>
      <w:r>
        <w:rPr>
          <w:smallCaps/>
          <w:spacing w:val="-2"/>
          <w:w w:val="90"/>
        </w:rPr>
        <w:t>Ministries</w:t>
      </w:r>
    </w:p>
    <w:p w14:paraId="507478CE" w14:textId="77777777" w:rsidR="00D42471" w:rsidRDefault="00D42471">
      <w:pPr>
        <w:pStyle w:val="BodyText"/>
        <w:spacing w:before="9"/>
        <w:rPr>
          <w:b/>
          <w:sz w:val="47"/>
        </w:rPr>
      </w:pPr>
    </w:p>
    <w:p w14:paraId="1F4B674E" w14:textId="77777777" w:rsidR="00D42471" w:rsidRDefault="00071E19">
      <w:pPr>
        <w:pStyle w:val="BodyText"/>
        <w:ind w:left="481" w:right="432"/>
        <w:jc w:val="center"/>
      </w:pPr>
      <w:r>
        <w:t>Affiliation</w:t>
      </w:r>
      <w:r>
        <w:rPr>
          <w:spacing w:val="-8"/>
        </w:rPr>
        <w:t xml:space="preserve"> </w:t>
      </w:r>
      <w:r>
        <w:t>Agreement</w:t>
      </w:r>
      <w:r>
        <w:rPr>
          <w:spacing w:val="-6"/>
        </w:rPr>
        <w:t xml:space="preserve"> </w:t>
      </w:r>
      <w:r>
        <w:t>for</w:t>
      </w:r>
      <w:r>
        <w:rPr>
          <w:spacing w:val="-7"/>
        </w:rPr>
        <w:t xml:space="preserve"> </w:t>
      </w:r>
      <w:r>
        <w:t>Campus</w:t>
      </w:r>
      <w:r>
        <w:rPr>
          <w:spacing w:val="-7"/>
        </w:rPr>
        <w:t xml:space="preserve"> </w:t>
      </w:r>
      <w:r>
        <w:rPr>
          <w:spacing w:val="-2"/>
        </w:rPr>
        <w:t>Ministries</w:t>
      </w:r>
    </w:p>
    <w:p w14:paraId="2AC6E777" w14:textId="77777777" w:rsidR="00D42471" w:rsidRDefault="00D42471">
      <w:pPr>
        <w:pStyle w:val="BodyText"/>
      </w:pPr>
    </w:p>
    <w:p w14:paraId="2BAA88B0" w14:textId="77777777" w:rsidR="00D42471" w:rsidRDefault="00071E19">
      <w:pPr>
        <w:pStyle w:val="BodyText"/>
        <w:ind w:left="2999" w:right="2948"/>
        <w:jc w:val="center"/>
      </w:pPr>
      <w:r>
        <w:t>Campus</w:t>
      </w:r>
      <w:r>
        <w:rPr>
          <w:spacing w:val="-14"/>
        </w:rPr>
        <w:t xml:space="preserve"> </w:t>
      </w:r>
      <w:r>
        <w:t>Ministry</w:t>
      </w:r>
      <w:r>
        <w:rPr>
          <w:spacing w:val="-14"/>
        </w:rPr>
        <w:t xml:space="preserve"> </w:t>
      </w:r>
      <w:r>
        <w:t>Affiliation</w:t>
      </w:r>
      <w:r>
        <w:rPr>
          <w:spacing w:val="-13"/>
        </w:rPr>
        <w:t xml:space="preserve"> </w:t>
      </w:r>
      <w:r>
        <w:t>Agreement Between Presbyteries and</w:t>
      </w:r>
    </w:p>
    <w:p w14:paraId="484A9437" w14:textId="77777777" w:rsidR="00D42471" w:rsidRDefault="00071E19">
      <w:pPr>
        <w:pStyle w:val="BodyText"/>
        <w:spacing w:line="293" w:lineRule="exact"/>
        <w:ind w:left="481" w:right="432"/>
        <w:jc w:val="center"/>
      </w:pPr>
      <w:r>
        <w:t>Reformed</w:t>
      </w:r>
      <w:r>
        <w:rPr>
          <w:spacing w:val="-10"/>
        </w:rPr>
        <w:t xml:space="preserve"> </w:t>
      </w:r>
      <w:r>
        <w:t>University</w:t>
      </w:r>
      <w:r>
        <w:rPr>
          <w:spacing w:val="-8"/>
        </w:rPr>
        <w:t xml:space="preserve"> </w:t>
      </w:r>
      <w:r>
        <w:rPr>
          <w:spacing w:val="-2"/>
        </w:rPr>
        <w:t>Ministries</w:t>
      </w:r>
    </w:p>
    <w:p w14:paraId="7024D85F" w14:textId="77777777" w:rsidR="00D42471" w:rsidRDefault="00D42471">
      <w:pPr>
        <w:pStyle w:val="BodyText"/>
        <w:spacing w:before="12"/>
        <w:rPr>
          <w:sz w:val="23"/>
        </w:rPr>
      </w:pPr>
    </w:p>
    <w:p w14:paraId="508D9EE9" w14:textId="77777777" w:rsidR="00D42471" w:rsidRDefault="00071E19">
      <w:pPr>
        <w:pStyle w:val="BodyText"/>
        <w:ind w:left="478" w:right="432"/>
        <w:jc w:val="center"/>
      </w:pPr>
      <w:r>
        <w:rPr>
          <w:smallCaps/>
          <w:w w:val="90"/>
        </w:rPr>
        <w:t>South</w:t>
      </w:r>
      <w:r>
        <w:rPr>
          <w:smallCaps/>
          <w:spacing w:val="14"/>
        </w:rPr>
        <w:t xml:space="preserve"> </w:t>
      </w:r>
      <w:r>
        <w:rPr>
          <w:smallCaps/>
          <w:w w:val="90"/>
        </w:rPr>
        <w:t>Texas</w:t>
      </w:r>
      <w:r>
        <w:rPr>
          <w:smallCaps/>
          <w:spacing w:val="16"/>
        </w:rPr>
        <w:t xml:space="preserve"> </w:t>
      </w:r>
      <w:r>
        <w:rPr>
          <w:smallCaps/>
          <w:w w:val="90"/>
        </w:rPr>
        <w:t>Presbytery</w:t>
      </w:r>
      <w:r>
        <w:rPr>
          <w:smallCaps/>
          <w:spacing w:val="16"/>
        </w:rPr>
        <w:t xml:space="preserve"> </w:t>
      </w:r>
      <w:r>
        <w:rPr>
          <w:smallCaps/>
          <w:w w:val="90"/>
        </w:rPr>
        <w:t>(PCA)</w:t>
      </w:r>
      <w:r>
        <w:rPr>
          <w:smallCaps/>
          <w:spacing w:val="-3"/>
        </w:rPr>
        <w:t xml:space="preserve"> </w:t>
      </w:r>
      <w:r>
        <w:rPr>
          <w:smallCaps/>
          <w:w w:val="90"/>
        </w:rPr>
        <w:t>–</w:t>
      </w:r>
      <w:r>
        <w:rPr>
          <w:smallCaps/>
        </w:rPr>
        <w:t xml:space="preserve"> </w:t>
      </w:r>
      <w:r>
        <w:rPr>
          <w:smallCaps/>
          <w:w w:val="90"/>
        </w:rPr>
        <w:t>University</w:t>
      </w:r>
      <w:r>
        <w:rPr>
          <w:smallCaps/>
          <w:spacing w:val="17"/>
        </w:rPr>
        <w:t xml:space="preserve"> </w:t>
      </w:r>
      <w:r>
        <w:rPr>
          <w:smallCaps/>
          <w:spacing w:val="-4"/>
          <w:w w:val="90"/>
        </w:rPr>
        <w:t>Name</w:t>
      </w:r>
    </w:p>
    <w:p w14:paraId="641627C9" w14:textId="77777777" w:rsidR="00D42471" w:rsidRDefault="00D42471">
      <w:pPr>
        <w:pStyle w:val="BodyText"/>
        <w:spacing w:before="4"/>
      </w:pPr>
    </w:p>
    <w:p w14:paraId="41012D60" w14:textId="77777777" w:rsidR="00D42471" w:rsidRDefault="00071E19">
      <w:pPr>
        <w:pStyle w:val="BodyText"/>
        <w:ind w:left="204" w:right="161"/>
        <w:jc w:val="both"/>
      </w:pPr>
      <w:r>
        <w:t>The below signed presbytery(ies) and Reformed University Ministries do hereby agree to an affiliation for the purpose of reaching students for Christ and equipping students for service within their geographical areas and in North America.</w:t>
      </w:r>
    </w:p>
    <w:p w14:paraId="6536902B" w14:textId="77777777" w:rsidR="00D42471" w:rsidRDefault="00D42471">
      <w:pPr>
        <w:pStyle w:val="BodyText"/>
        <w:spacing w:before="2"/>
        <w:rPr>
          <w:sz w:val="23"/>
        </w:rPr>
      </w:pPr>
    </w:p>
    <w:p w14:paraId="7945A8B8" w14:textId="77777777" w:rsidR="00D42471" w:rsidRDefault="00071E19">
      <w:pPr>
        <w:pStyle w:val="BodyText"/>
        <w:ind w:left="204" w:right="319"/>
        <w:jc w:val="both"/>
        <w:rPr>
          <w:rFonts w:ascii="Times New Roman"/>
        </w:rPr>
      </w:pPr>
      <w:r>
        <w:rPr>
          <w:rFonts w:ascii="Times New Roman"/>
          <w:u w:val="thick"/>
        </w:rPr>
        <w:t>Through</w:t>
      </w:r>
      <w:r>
        <w:rPr>
          <w:rFonts w:ascii="Times New Roman"/>
          <w:spacing w:val="-1"/>
          <w:u w:val="thick"/>
        </w:rPr>
        <w:t xml:space="preserve"> </w:t>
      </w:r>
      <w:r>
        <w:rPr>
          <w:rFonts w:ascii="Times New Roman"/>
          <w:u w:val="thick"/>
        </w:rPr>
        <w:t>this</w:t>
      </w:r>
      <w:r>
        <w:rPr>
          <w:rFonts w:ascii="Times New Roman"/>
          <w:spacing w:val="-1"/>
          <w:u w:val="thick"/>
        </w:rPr>
        <w:t xml:space="preserve"> </w:t>
      </w:r>
      <w:r>
        <w:rPr>
          <w:rFonts w:ascii="Times New Roman"/>
          <w:u w:val="thick"/>
        </w:rPr>
        <w:t>agreement</w:t>
      </w:r>
      <w:r>
        <w:rPr>
          <w:rFonts w:ascii="Times New Roman"/>
          <w:spacing w:val="-1"/>
          <w:u w:val="thick"/>
        </w:rPr>
        <w:t xml:space="preserve"> </w:t>
      </w:r>
      <w:r>
        <w:rPr>
          <w:rFonts w:ascii="Times New Roman"/>
          <w:u w:val="thick"/>
        </w:rPr>
        <w:t>the</w:t>
      </w:r>
      <w:r>
        <w:rPr>
          <w:rFonts w:ascii="Times New Roman"/>
          <w:spacing w:val="-1"/>
          <w:u w:val="thick"/>
        </w:rPr>
        <w:t xml:space="preserve"> </w:t>
      </w:r>
      <w:r>
        <w:rPr>
          <w:rFonts w:ascii="Times New Roman"/>
          <w:u w:val="thick"/>
        </w:rPr>
        <w:t>local/area</w:t>
      </w:r>
      <w:r>
        <w:rPr>
          <w:rFonts w:ascii="Times New Roman"/>
          <w:spacing w:val="-1"/>
          <w:u w:val="thick"/>
        </w:rPr>
        <w:t xml:space="preserve"> </w:t>
      </w:r>
      <w:r>
        <w:rPr>
          <w:rFonts w:ascii="Times New Roman"/>
          <w:u w:val="thick"/>
        </w:rPr>
        <w:t>ministry</w:t>
      </w:r>
      <w:r>
        <w:rPr>
          <w:rFonts w:ascii="Times New Roman"/>
          <w:spacing w:val="-1"/>
          <w:u w:val="thick"/>
        </w:rPr>
        <w:t xml:space="preserve"> </w:t>
      </w:r>
      <w:r>
        <w:rPr>
          <w:rFonts w:ascii="Times New Roman"/>
          <w:u w:val="thick"/>
        </w:rPr>
        <w:t>is</w:t>
      </w:r>
      <w:r>
        <w:rPr>
          <w:rFonts w:ascii="Times New Roman"/>
          <w:spacing w:val="-1"/>
          <w:u w:val="thick"/>
        </w:rPr>
        <w:t xml:space="preserve"> </w:t>
      </w:r>
      <w:r>
        <w:rPr>
          <w:rFonts w:ascii="Times New Roman"/>
          <w:u w:val="thick"/>
        </w:rPr>
        <w:t>officially</w:t>
      </w:r>
      <w:r>
        <w:rPr>
          <w:rFonts w:ascii="Times New Roman"/>
          <w:spacing w:val="-1"/>
          <w:u w:val="thick"/>
        </w:rPr>
        <w:t xml:space="preserve"> </w:t>
      </w:r>
      <w:r>
        <w:rPr>
          <w:rFonts w:ascii="Times New Roman"/>
          <w:u w:val="thick"/>
        </w:rPr>
        <w:t>affiliated</w:t>
      </w:r>
      <w:r>
        <w:rPr>
          <w:rFonts w:ascii="Times New Roman"/>
          <w:spacing w:val="-1"/>
          <w:u w:val="thick"/>
        </w:rPr>
        <w:t xml:space="preserve"> </w:t>
      </w:r>
      <w:r>
        <w:rPr>
          <w:rFonts w:ascii="Times New Roman"/>
          <w:u w:val="thick"/>
        </w:rPr>
        <w:t>with</w:t>
      </w:r>
      <w:r>
        <w:rPr>
          <w:rFonts w:ascii="Times New Roman"/>
          <w:spacing w:val="-1"/>
          <w:u w:val="thick"/>
        </w:rPr>
        <w:t xml:space="preserve"> </w:t>
      </w:r>
      <w:r>
        <w:rPr>
          <w:rFonts w:ascii="Times New Roman"/>
          <w:u w:val="thick"/>
        </w:rPr>
        <w:t>Reformed</w:t>
      </w:r>
      <w:r>
        <w:rPr>
          <w:rFonts w:ascii="Times New Roman"/>
          <w:spacing w:val="-1"/>
          <w:u w:val="thick"/>
        </w:rPr>
        <w:t xml:space="preserve"> </w:t>
      </w:r>
      <w:r>
        <w:rPr>
          <w:rFonts w:ascii="Times New Roman"/>
          <w:u w:val="thick"/>
        </w:rPr>
        <w:t>University</w:t>
      </w:r>
      <w:r>
        <w:rPr>
          <w:rFonts w:ascii="Times New Roman"/>
        </w:rPr>
        <w:t xml:space="preserve"> </w:t>
      </w:r>
      <w:r>
        <w:rPr>
          <w:rFonts w:ascii="Times New Roman"/>
          <w:u w:val="thick"/>
        </w:rPr>
        <w:t>Ministries</w:t>
      </w:r>
      <w:r>
        <w:rPr>
          <w:rFonts w:ascii="Times New Roman"/>
          <w:spacing w:val="-3"/>
          <w:u w:val="thick"/>
        </w:rPr>
        <w:t xml:space="preserve"> </w:t>
      </w:r>
      <w:r>
        <w:rPr>
          <w:rFonts w:ascii="Times New Roman"/>
          <w:u w:val="thick"/>
        </w:rPr>
        <w:t>and</w:t>
      </w:r>
      <w:r>
        <w:rPr>
          <w:rFonts w:ascii="Times New Roman"/>
          <w:spacing w:val="-3"/>
          <w:u w:val="thick"/>
        </w:rPr>
        <w:t xml:space="preserve"> </w:t>
      </w:r>
      <w:r>
        <w:rPr>
          <w:rFonts w:ascii="Times New Roman"/>
          <w:u w:val="thick"/>
        </w:rPr>
        <w:t>thereby</w:t>
      </w:r>
      <w:r>
        <w:rPr>
          <w:rFonts w:ascii="Times New Roman"/>
          <w:spacing w:val="-3"/>
          <w:u w:val="thick"/>
        </w:rPr>
        <w:t xml:space="preserve"> </w:t>
      </w:r>
      <w:r>
        <w:rPr>
          <w:rFonts w:ascii="Times New Roman"/>
          <w:u w:val="thick"/>
        </w:rPr>
        <w:t>authorized</w:t>
      </w:r>
      <w:r>
        <w:rPr>
          <w:rFonts w:ascii="Times New Roman"/>
          <w:spacing w:val="-3"/>
          <w:u w:val="thick"/>
        </w:rPr>
        <w:t xml:space="preserve"> </w:t>
      </w:r>
      <w:r>
        <w:rPr>
          <w:rFonts w:ascii="Times New Roman"/>
          <w:u w:val="thick"/>
        </w:rPr>
        <w:t>to</w:t>
      </w:r>
      <w:r>
        <w:rPr>
          <w:rFonts w:ascii="Times New Roman"/>
          <w:spacing w:val="-3"/>
          <w:u w:val="thick"/>
        </w:rPr>
        <w:t xml:space="preserve"> </w:t>
      </w:r>
      <w:r>
        <w:rPr>
          <w:rFonts w:ascii="Times New Roman"/>
          <w:u w:val="thick"/>
        </w:rPr>
        <w:t>use</w:t>
      </w:r>
      <w:r>
        <w:rPr>
          <w:rFonts w:ascii="Times New Roman"/>
          <w:spacing w:val="-3"/>
          <w:u w:val="thick"/>
        </w:rPr>
        <w:t xml:space="preserve"> </w:t>
      </w:r>
      <w:r>
        <w:rPr>
          <w:rFonts w:ascii="Times New Roman"/>
          <w:u w:val="thick"/>
        </w:rPr>
        <w:t>said</w:t>
      </w:r>
      <w:r>
        <w:rPr>
          <w:rFonts w:ascii="Times New Roman"/>
          <w:spacing w:val="-3"/>
          <w:u w:val="thick"/>
        </w:rPr>
        <w:t xml:space="preserve"> </w:t>
      </w:r>
      <w:r>
        <w:rPr>
          <w:rFonts w:ascii="Times New Roman"/>
          <w:u w:val="thick"/>
        </w:rPr>
        <w:t>name</w:t>
      </w:r>
      <w:r>
        <w:rPr>
          <w:rFonts w:ascii="Times New Roman"/>
          <w:spacing w:val="-3"/>
          <w:u w:val="thick"/>
        </w:rPr>
        <w:t xml:space="preserve"> </w:t>
      </w:r>
      <w:r>
        <w:rPr>
          <w:rFonts w:ascii="Times New Roman"/>
          <w:u w:val="thick"/>
        </w:rPr>
        <w:t>and</w:t>
      </w:r>
      <w:r>
        <w:rPr>
          <w:rFonts w:ascii="Times New Roman"/>
          <w:spacing w:val="-3"/>
          <w:u w:val="thick"/>
        </w:rPr>
        <w:t xml:space="preserve"> </w:t>
      </w:r>
      <w:r>
        <w:rPr>
          <w:rFonts w:ascii="Times New Roman"/>
          <w:u w:val="thick"/>
        </w:rPr>
        <w:t>that</w:t>
      </w:r>
      <w:r>
        <w:rPr>
          <w:rFonts w:ascii="Times New Roman"/>
          <w:spacing w:val="-3"/>
          <w:u w:val="thick"/>
        </w:rPr>
        <w:t xml:space="preserve"> </w:t>
      </w:r>
      <w:r>
        <w:rPr>
          <w:rFonts w:ascii="Times New Roman"/>
          <w:u w:val="thick"/>
        </w:rPr>
        <w:t>of</w:t>
      </w:r>
      <w:r>
        <w:rPr>
          <w:rFonts w:ascii="Times New Roman"/>
          <w:spacing w:val="-3"/>
          <w:u w:val="thick"/>
        </w:rPr>
        <w:t xml:space="preserve"> </w:t>
      </w:r>
      <w:r>
        <w:rPr>
          <w:rFonts w:ascii="Times New Roman"/>
          <w:u w:val="thick"/>
        </w:rPr>
        <w:t>Reformed</w:t>
      </w:r>
      <w:r>
        <w:rPr>
          <w:rFonts w:ascii="Times New Roman"/>
          <w:spacing w:val="-3"/>
          <w:u w:val="thick"/>
        </w:rPr>
        <w:t xml:space="preserve"> </w:t>
      </w:r>
      <w:r>
        <w:rPr>
          <w:rFonts w:ascii="Times New Roman"/>
          <w:u w:val="thick"/>
        </w:rPr>
        <w:t>University</w:t>
      </w:r>
      <w:r>
        <w:rPr>
          <w:rFonts w:ascii="Times New Roman"/>
          <w:spacing w:val="-3"/>
          <w:u w:val="thick"/>
        </w:rPr>
        <w:t xml:space="preserve"> </w:t>
      </w:r>
      <w:r>
        <w:rPr>
          <w:rFonts w:ascii="Times New Roman"/>
          <w:u w:val="thick"/>
        </w:rPr>
        <w:t>Fellowship</w:t>
      </w:r>
      <w:r>
        <w:rPr>
          <w:rFonts w:ascii="Times New Roman"/>
        </w:rPr>
        <w:t xml:space="preserve"> </w:t>
      </w:r>
      <w:r>
        <w:rPr>
          <w:rFonts w:ascii="Times New Roman"/>
          <w:u w:val="thick"/>
        </w:rPr>
        <w:t>for local campus ministries within its geographical areas and in North</w:t>
      </w:r>
      <w:r>
        <w:rPr>
          <w:rFonts w:ascii="Times New Roman"/>
          <w:spacing w:val="-6"/>
          <w:u w:val="thick"/>
        </w:rPr>
        <w:t xml:space="preserve"> </w:t>
      </w:r>
      <w:r>
        <w:rPr>
          <w:rFonts w:ascii="Times New Roman"/>
          <w:u w:val="thick"/>
        </w:rPr>
        <w:t>America.</w:t>
      </w:r>
    </w:p>
    <w:p w14:paraId="006698A7" w14:textId="77777777" w:rsidR="00D42471" w:rsidRDefault="00D42471">
      <w:pPr>
        <w:pStyle w:val="BodyText"/>
        <w:spacing w:before="5"/>
        <w:rPr>
          <w:rFonts w:ascii="Times New Roman"/>
          <w:sz w:val="17"/>
        </w:rPr>
      </w:pPr>
    </w:p>
    <w:p w14:paraId="7AFAF13E" w14:textId="77777777" w:rsidR="00D42471" w:rsidRDefault="00071E19">
      <w:pPr>
        <w:pStyle w:val="ListParagraph"/>
        <w:numPr>
          <w:ilvl w:val="0"/>
          <w:numId w:val="4"/>
        </w:numPr>
        <w:tabs>
          <w:tab w:val="left" w:pos="923"/>
        </w:tabs>
        <w:spacing w:before="100"/>
        <w:rPr>
          <w:sz w:val="24"/>
        </w:rPr>
      </w:pPr>
      <w:r>
        <w:rPr>
          <w:sz w:val="24"/>
        </w:rPr>
        <w:t>Responsibilities</w:t>
      </w:r>
      <w:r>
        <w:rPr>
          <w:spacing w:val="-7"/>
          <w:sz w:val="24"/>
        </w:rPr>
        <w:t xml:space="preserve"> </w:t>
      </w:r>
      <w:r>
        <w:rPr>
          <w:sz w:val="24"/>
        </w:rPr>
        <w:t>of</w:t>
      </w:r>
      <w:r>
        <w:rPr>
          <w:spacing w:val="-7"/>
          <w:sz w:val="24"/>
        </w:rPr>
        <w:t xml:space="preserve"> </w:t>
      </w:r>
      <w:r>
        <w:rPr>
          <w:sz w:val="24"/>
        </w:rPr>
        <w:t>Reformed</w:t>
      </w:r>
      <w:r>
        <w:rPr>
          <w:spacing w:val="-8"/>
          <w:sz w:val="24"/>
        </w:rPr>
        <w:t xml:space="preserve"> </w:t>
      </w:r>
      <w:r>
        <w:rPr>
          <w:sz w:val="24"/>
        </w:rPr>
        <w:t>University</w:t>
      </w:r>
      <w:r>
        <w:rPr>
          <w:spacing w:val="-6"/>
          <w:sz w:val="24"/>
        </w:rPr>
        <w:t xml:space="preserve"> </w:t>
      </w:r>
      <w:r>
        <w:rPr>
          <w:spacing w:val="-2"/>
          <w:sz w:val="24"/>
        </w:rPr>
        <w:t>Ministries</w:t>
      </w:r>
    </w:p>
    <w:p w14:paraId="0805C8AC" w14:textId="77777777" w:rsidR="00D42471" w:rsidRDefault="00D42471">
      <w:pPr>
        <w:pStyle w:val="BodyText"/>
        <w:spacing w:before="2"/>
        <w:rPr>
          <w:sz w:val="23"/>
        </w:rPr>
      </w:pPr>
    </w:p>
    <w:p w14:paraId="60F0149F" w14:textId="77777777" w:rsidR="00D42471" w:rsidRDefault="00071E19">
      <w:pPr>
        <w:pStyle w:val="ListParagraph"/>
        <w:numPr>
          <w:ilvl w:val="1"/>
          <w:numId w:val="4"/>
        </w:numPr>
        <w:tabs>
          <w:tab w:val="left" w:pos="1644"/>
        </w:tabs>
        <w:spacing w:line="242" w:lineRule="auto"/>
        <w:ind w:right="162"/>
        <w:jc w:val="both"/>
        <w:rPr>
          <w:rFonts w:ascii="Times New Roman"/>
          <w:sz w:val="24"/>
        </w:rPr>
      </w:pPr>
      <w:r>
        <w:rPr>
          <w:rFonts w:ascii="Times New Roman"/>
          <w:sz w:val="24"/>
        </w:rPr>
        <w:t>Reformed University Ministries will provide support services, resources, and coordination and supervision of overall ministry.</w:t>
      </w:r>
    </w:p>
    <w:p w14:paraId="7554030E" w14:textId="77777777" w:rsidR="00D42471" w:rsidRDefault="00D42471">
      <w:pPr>
        <w:pStyle w:val="BodyText"/>
        <w:spacing w:before="8"/>
        <w:rPr>
          <w:rFonts w:ascii="Times New Roman"/>
          <w:sz w:val="23"/>
        </w:rPr>
      </w:pPr>
    </w:p>
    <w:p w14:paraId="3306347C" w14:textId="77777777" w:rsidR="00D42471" w:rsidRDefault="00071E19">
      <w:pPr>
        <w:pStyle w:val="ListParagraph"/>
        <w:numPr>
          <w:ilvl w:val="1"/>
          <w:numId w:val="4"/>
        </w:numPr>
        <w:tabs>
          <w:tab w:val="left" w:pos="1644"/>
        </w:tabs>
        <w:ind w:right="152"/>
        <w:jc w:val="both"/>
        <w:rPr>
          <w:rFonts w:ascii="Times New Roman"/>
          <w:sz w:val="24"/>
        </w:rPr>
      </w:pPr>
      <w:r>
        <w:rPr>
          <w:rFonts w:ascii="Times New Roman"/>
          <w:sz w:val="24"/>
        </w:rPr>
        <w:t>Reformed University Ministries will maintain a Committee on Reformed University Ministries.</w:t>
      </w:r>
      <w:r>
        <w:rPr>
          <w:rFonts w:ascii="Times New Roman"/>
          <w:spacing w:val="40"/>
          <w:sz w:val="24"/>
        </w:rPr>
        <w:t xml:space="preserve"> </w:t>
      </w:r>
      <w:r>
        <w:rPr>
          <w:rFonts w:ascii="Times New Roman"/>
          <w:sz w:val="24"/>
        </w:rPr>
        <w:t>The Committee will consider and make recommendations to the General Assembly for appropriate action as it relates to a unified campus ministry.</w:t>
      </w:r>
      <w:r>
        <w:rPr>
          <w:rFonts w:ascii="Times New Roman"/>
          <w:spacing w:val="40"/>
          <w:sz w:val="24"/>
        </w:rPr>
        <w:t xml:space="preserve"> </w:t>
      </w:r>
      <w:r>
        <w:rPr>
          <w:rFonts w:ascii="Times New Roman"/>
          <w:sz w:val="24"/>
        </w:rPr>
        <w:t>This action will include:</w:t>
      </w:r>
    </w:p>
    <w:p w14:paraId="10185164" w14:textId="77777777" w:rsidR="00D42471" w:rsidRDefault="00D42471">
      <w:pPr>
        <w:pStyle w:val="BodyText"/>
        <w:spacing w:before="5"/>
        <w:rPr>
          <w:rFonts w:ascii="Times New Roman"/>
          <w:sz w:val="25"/>
        </w:rPr>
      </w:pPr>
    </w:p>
    <w:p w14:paraId="0FF722BA" w14:textId="77777777" w:rsidR="00D42471" w:rsidRDefault="00071E19">
      <w:pPr>
        <w:pStyle w:val="ListParagraph"/>
        <w:numPr>
          <w:ilvl w:val="2"/>
          <w:numId w:val="4"/>
        </w:numPr>
        <w:tabs>
          <w:tab w:val="left" w:pos="2363"/>
        </w:tabs>
        <w:spacing w:before="1"/>
        <w:rPr>
          <w:rFonts w:ascii="Times New Roman"/>
          <w:sz w:val="24"/>
        </w:rPr>
      </w:pPr>
      <w:r>
        <w:rPr>
          <w:rFonts w:ascii="Times New Roman"/>
          <w:sz w:val="24"/>
        </w:rPr>
        <w:t>Operational</w:t>
      </w:r>
      <w:r>
        <w:rPr>
          <w:rFonts w:ascii="Times New Roman"/>
          <w:spacing w:val="-6"/>
          <w:sz w:val="24"/>
        </w:rPr>
        <w:t xml:space="preserve"> </w:t>
      </w:r>
      <w:r>
        <w:rPr>
          <w:rFonts w:ascii="Times New Roman"/>
          <w:sz w:val="24"/>
        </w:rPr>
        <w:t>procedures</w:t>
      </w:r>
      <w:r>
        <w:rPr>
          <w:rFonts w:ascii="Times New Roman"/>
          <w:spacing w:val="-6"/>
          <w:sz w:val="24"/>
        </w:rPr>
        <w:t xml:space="preserve"> </w:t>
      </w:r>
      <w:r>
        <w:rPr>
          <w:rFonts w:ascii="Times New Roman"/>
          <w:sz w:val="24"/>
        </w:rPr>
        <w:t>and</w:t>
      </w:r>
      <w:r>
        <w:rPr>
          <w:rFonts w:ascii="Times New Roman"/>
          <w:spacing w:val="-3"/>
          <w:sz w:val="24"/>
        </w:rPr>
        <w:t xml:space="preserve"> </w:t>
      </w:r>
      <w:r>
        <w:rPr>
          <w:rFonts w:ascii="Times New Roman"/>
          <w:sz w:val="24"/>
        </w:rPr>
        <w:t>guidelines</w:t>
      </w:r>
      <w:r>
        <w:rPr>
          <w:rFonts w:ascii="Times New Roman"/>
          <w:spacing w:val="-6"/>
          <w:sz w:val="24"/>
        </w:rPr>
        <w:t xml:space="preserve"> </w:t>
      </w:r>
      <w:r>
        <w:rPr>
          <w:rFonts w:ascii="Times New Roman"/>
          <w:sz w:val="24"/>
        </w:rPr>
        <w:t>for</w:t>
      </w:r>
      <w:r>
        <w:rPr>
          <w:rFonts w:ascii="Times New Roman"/>
          <w:spacing w:val="-3"/>
          <w:sz w:val="24"/>
        </w:rPr>
        <w:t xml:space="preserve"> </w:t>
      </w:r>
      <w:r>
        <w:rPr>
          <w:rFonts w:ascii="Times New Roman"/>
          <w:sz w:val="24"/>
        </w:rPr>
        <w:t>staff</w:t>
      </w:r>
      <w:r>
        <w:rPr>
          <w:rFonts w:ascii="Times New Roman"/>
          <w:spacing w:val="-5"/>
          <w:sz w:val="24"/>
        </w:rPr>
        <w:t xml:space="preserve"> </w:t>
      </w:r>
      <w:r>
        <w:rPr>
          <w:rFonts w:ascii="Times New Roman"/>
          <w:sz w:val="24"/>
        </w:rPr>
        <w:t>and</w:t>
      </w:r>
      <w:r>
        <w:rPr>
          <w:rFonts w:ascii="Times New Roman"/>
          <w:spacing w:val="-3"/>
          <w:sz w:val="24"/>
        </w:rPr>
        <w:t xml:space="preserve"> </w:t>
      </w:r>
      <w:r>
        <w:rPr>
          <w:rFonts w:ascii="Times New Roman"/>
          <w:spacing w:val="-2"/>
          <w:sz w:val="24"/>
        </w:rPr>
        <w:t>ministry.</w:t>
      </w:r>
    </w:p>
    <w:p w14:paraId="16FBF24B" w14:textId="77777777" w:rsidR="00D42471" w:rsidRDefault="00D42471">
      <w:pPr>
        <w:pStyle w:val="BodyText"/>
        <w:spacing w:before="7"/>
        <w:rPr>
          <w:rFonts w:ascii="Times New Roman"/>
          <w:sz w:val="20"/>
        </w:rPr>
      </w:pPr>
    </w:p>
    <w:p w14:paraId="5A8AEDFA" w14:textId="77777777" w:rsidR="00D42471" w:rsidRDefault="00071E19">
      <w:pPr>
        <w:pStyle w:val="ListParagraph"/>
        <w:numPr>
          <w:ilvl w:val="2"/>
          <w:numId w:val="4"/>
        </w:numPr>
        <w:tabs>
          <w:tab w:val="left" w:pos="2363"/>
        </w:tabs>
        <w:rPr>
          <w:rFonts w:ascii="Times New Roman"/>
          <w:sz w:val="24"/>
        </w:rPr>
      </w:pPr>
      <w:r>
        <w:rPr>
          <w:rFonts w:ascii="Times New Roman"/>
          <w:sz w:val="24"/>
        </w:rPr>
        <w:t>Staff</w:t>
      </w:r>
      <w:r>
        <w:rPr>
          <w:rFonts w:ascii="Times New Roman"/>
          <w:spacing w:val="-3"/>
          <w:sz w:val="24"/>
        </w:rPr>
        <w:t xml:space="preserve"> </w:t>
      </w:r>
      <w:r>
        <w:rPr>
          <w:rFonts w:ascii="Times New Roman"/>
          <w:sz w:val="24"/>
        </w:rPr>
        <w:t>-</w:t>
      </w:r>
      <w:r>
        <w:rPr>
          <w:rFonts w:ascii="Times New Roman"/>
          <w:spacing w:val="-2"/>
          <w:sz w:val="24"/>
        </w:rPr>
        <w:t xml:space="preserve"> </w:t>
      </w:r>
      <w:r>
        <w:rPr>
          <w:rFonts w:ascii="Times New Roman"/>
          <w:sz w:val="24"/>
        </w:rPr>
        <w:t>Staff</w:t>
      </w:r>
      <w:r>
        <w:rPr>
          <w:rFonts w:ascii="Times New Roman"/>
          <w:spacing w:val="-3"/>
          <w:sz w:val="24"/>
        </w:rPr>
        <w:t xml:space="preserve"> </w:t>
      </w:r>
      <w:r>
        <w:rPr>
          <w:rFonts w:ascii="Times New Roman"/>
          <w:sz w:val="24"/>
        </w:rPr>
        <w:t>recruiting,</w:t>
      </w:r>
      <w:r>
        <w:rPr>
          <w:rFonts w:ascii="Times New Roman"/>
          <w:spacing w:val="-2"/>
          <w:sz w:val="24"/>
        </w:rPr>
        <w:t xml:space="preserve"> </w:t>
      </w:r>
      <w:r>
        <w:rPr>
          <w:rFonts w:ascii="Times New Roman"/>
          <w:sz w:val="24"/>
        </w:rPr>
        <w:t>processing</w:t>
      </w:r>
      <w:r>
        <w:rPr>
          <w:rFonts w:ascii="Times New Roman"/>
          <w:spacing w:val="-3"/>
          <w:sz w:val="24"/>
        </w:rPr>
        <w:t xml:space="preserve"> </w:t>
      </w:r>
      <w:r>
        <w:rPr>
          <w:rFonts w:ascii="Times New Roman"/>
          <w:sz w:val="24"/>
        </w:rPr>
        <w:t>and</w:t>
      </w:r>
      <w:r>
        <w:rPr>
          <w:rFonts w:ascii="Times New Roman"/>
          <w:spacing w:val="-3"/>
          <w:sz w:val="24"/>
        </w:rPr>
        <w:t xml:space="preserve"> </w:t>
      </w:r>
      <w:r>
        <w:rPr>
          <w:rFonts w:ascii="Times New Roman"/>
          <w:sz w:val="24"/>
        </w:rPr>
        <w:t>job</w:t>
      </w:r>
      <w:r>
        <w:rPr>
          <w:rFonts w:ascii="Times New Roman"/>
          <w:spacing w:val="-2"/>
          <w:sz w:val="24"/>
        </w:rPr>
        <w:t xml:space="preserve"> descriptions.</w:t>
      </w:r>
    </w:p>
    <w:p w14:paraId="1ED87BA5" w14:textId="77777777" w:rsidR="00D42471" w:rsidRDefault="00D42471">
      <w:pPr>
        <w:pStyle w:val="BodyText"/>
        <w:spacing w:before="1"/>
        <w:rPr>
          <w:rFonts w:ascii="Times New Roman"/>
          <w:sz w:val="21"/>
        </w:rPr>
      </w:pPr>
    </w:p>
    <w:p w14:paraId="720C2B07" w14:textId="77777777" w:rsidR="00D42471" w:rsidRDefault="00071E19">
      <w:pPr>
        <w:pStyle w:val="ListParagraph"/>
        <w:numPr>
          <w:ilvl w:val="2"/>
          <w:numId w:val="4"/>
        </w:numPr>
        <w:tabs>
          <w:tab w:val="left" w:pos="2363"/>
        </w:tabs>
        <w:rPr>
          <w:rFonts w:ascii="Times New Roman"/>
          <w:sz w:val="24"/>
        </w:rPr>
      </w:pPr>
      <w:r>
        <w:rPr>
          <w:rFonts w:ascii="Times New Roman"/>
          <w:sz w:val="24"/>
        </w:rPr>
        <w:t>Training</w:t>
      </w:r>
      <w:r>
        <w:rPr>
          <w:rFonts w:ascii="Times New Roman"/>
          <w:spacing w:val="-6"/>
          <w:sz w:val="24"/>
        </w:rPr>
        <w:t xml:space="preserve"> </w:t>
      </w:r>
      <w:r>
        <w:rPr>
          <w:rFonts w:ascii="Times New Roman"/>
          <w:sz w:val="24"/>
        </w:rPr>
        <w:t>-</w:t>
      </w:r>
      <w:r>
        <w:rPr>
          <w:rFonts w:ascii="Times New Roman"/>
          <w:spacing w:val="-2"/>
          <w:sz w:val="24"/>
        </w:rPr>
        <w:t xml:space="preserve"> </w:t>
      </w:r>
      <w:r>
        <w:rPr>
          <w:rFonts w:ascii="Times New Roman"/>
          <w:sz w:val="24"/>
        </w:rPr>
        <w:t>Providing</w:t>
      </w:r>
      <w:r>
        <w:rPr>
          <w:rFonts w:ascii="Times New Roman"/>
          <w:spacing w:val="-3"/>
          <w:sz w:val="24"/>
        </w:rPr>
        <w:t xml:space="preserve"> </w:t>
      </w:r>
      <w:r>
        <w:rPr>
          <w:rFonts w:ascii="Times New Roman"/>
          <w:sz w:val="24"/>
        </w:rPr>
        <w:t>a</w:t>
      </w:r>
      <w:r>
        <w:rPr>
          <w:rFonts w:ascii="Times New Roman"/>
          <w:spacing w:val="-2"/>
          <w:sz w:val="24"/>
        </w:rPr>
        <w:t xml:space="preserve"> </w:t>
      </w:r>
      <w:r>
        <w:rPr>
          <w:rFonts w:ascii="Times New Roman"/>
          <w:sz w:val="24"/>
        </w:rPr>
        <w:t>regular</w:t>
      </w:r>
      <w:r>
        <w:rPr>
          <w:rFonts w:ascii="Times New Roman"/>
          <w:spacing w:val="-2"/>
          <w:sz w:val="24"/>
        </w:rPr>
        <w:t xml:space="preserve"> </w:t>
      </w:r>
      <w:r>
        <w:rPr>
          <w:rFonts w:ascii="Times New Roman"/>
          <w:sz w:val="24"/>
        </w:rPr>
        <w:t>program</w:t>
      </w:r>
      <w:r>
        <w:rPr>
          <w:rFonts w:ascii="Times New Roman"/>
          <w:spacing w:val="-4"/>
          <w:sz w:val="24"/>
        </w:rPr>
        <w:t xml:space="preserve"> </w:t>
      </w:r>
      <w:r>
        <w:rPr>
          <w:rFonts w:ascii="Times New Roman"/>
          <w:sz w:val="24"/>
        </w:rPr>
        <w:t>of</w:t>
      </w:r>
      <w:r>
        <w:rPr>
          <w:rFonts w:ascii="Times New Roman"/>
          <w:spacing w:val="-1"/>
          <w:sz w:val="24"/>
        </w:rPr>
        <w:t xml:space="preserve"> </w:t>
      </w:r>
      <w:r>
        <w:rPr>
          <w:rFonts w:ascii="Times New Roman"/>
          <w:sz w:val="24"/>
        </w:rPr>
        <w:t>training</w:t>
      </w:r>
      <w:r>
        <w:rPr>
          <w:rFonts w:ascii="Times New Roman"/>
          <w:spacing w:val="-3"/>
          <w:sz w:val="24"/>
        </w:rPr>
        <w:t xml:space="preserve"> </w:t>
      </w:r>
      <w:r>
        <w:rPr>
          <w:rFonts w:ascii="Times New Roman"/>
          <w:sz w:val="24"/>
        </w:rPr>
        <w:t>for</w:t>
      </w:r>
      <w:r>
        <w:rPr>
          <w:rFonts w:ascii="Times New Roman"/>
          <w:spacing w:val="-2"/>
          <w:sz w:val="24"/>
        </w:rPr>
        <w:t xml:space="preserve"> staff.</w:t>
      </w:r>
    </w:p>
    <w:p w14:paraId="57DB8D53" w14:textId="77777777" w:rsidR="00D42471" w:rsidRDefault="00D42471">
      <w:pPr>
        <w:pStyle w:val="BodyText"/>
        <w:spacing w:before="8"/>
        <w:rPr>
          <w:rFonts w:ascii="Times New Roman"/>
          <w:sz w:val="20"/>
        </w:rPr>
      </w:pPr>
    </w:p>
    <w:p w14:paraId="1CC984A4" w14:textId="77777777" w:rsidR="00D42471" w:rsidRDefault="00071E19">
      <w:pPr>
        <w:pStyle w:val="ListParagraph"/>
        <w:numPr>
          <w:ilvl w:val="2"/>
          <w:numId w:val="4"/>
        </w:numPr>
        <w:tabs>
          <w:tab w:val="left" w:pos="2364"/>
        </w:tabs>
        <w:ind w:left="2364" w:right="154" w:hanging="720"/>
        <w:jc w:val="both"/>
        <w:rPr>
          <w:rFonts w:ascii="Times New Roman"/>
          <w:sz w:val="24"/>
        </w:rPr>
      </w:pPr>
      <w:r>
        <w:rPr>
          <w:rFonts w:ascii="Times New Roman"/>
          <w:sz w:val="24"/>
        </w:rPr>
        <w:t>Accounting</w:t>
      </w:r>
      <w:r>
        <w:rPr>
          <w:rFonts w:ascii="Times New Roman"/>
          <w:spacing w:val="-1"/>
          <w:sz w:val="24"/>
        </w:rPr>
        <w:t xml:space="preserve"> </w:t>
      </w:r>
      <w:r>
        <w:rPr>
          <w:rFonts w:ascii="Times New Roman"/>
          <w:sz w:val="24"/>
        </w:rPr>
        <w:t>-</w:t>
      </w:r>
      <w:r>
        <w:rPr>
          <w:rFonts w:ascii="Times New Roman"/>
          <w:spacing w:val="-1"/>
          <w:sz w:val="24"/>
        </w:rPr>
        <w:t xml:space="preserve"> </w:t>
      </w:r>
      <w:r>
        <w:rPr>
          <w:rFonts w:ascii="Times New Roman"/>
          <w:sz w:val="24"/>
        </w:rPr>
        <w:t>Including</w:t>
      </w:r>
      <w:r>
        <w:rPr>
          <w:rFonts w:ascii="Times New Roman"/>
          <w:spacing w:val="-1"/>
          <w:sz w:val="24"/>
        </w:rPr>
        <w:t xml:space="preserve"> </w:t>
      </w:r>
      <w:r>
        <w:rPr>
          <w:rFonts w:ascii="Times New Roman"/>
          <w:sz w:val="24"/>
        </w:rPr>
        <w:t>receipting</w:t>
      </w:r>
      <w:r>
        <w:rPr>
          <w:rFonts w:ascii="Times New Roman"/>
          <w:spacing w:val="-1"/>
          <w:sz w:val="24"/>
        </w:rPr>
        <w:t xml:space="preserve"> </w:t>
      </w:r>
      <w:r>
        <w:rPr>
          <w:rFonts w:ascii="Times New Roman"/>
          <w:sz w:val="24"/>
        </w:rPr>
        <w:t>and</w:t>
      </w:r>
      <w:r>
        <w:rPr>
          <w:rFonts w:ascii="Times New Roman"/>
          <w:spacing w:val="-1"/>
          <w:sz w:val="24"/>
        </w:rPr>
        <w:t xml:space="preserve"> </w:t>
      </w:r>
      <w:r>
        <w:rPr>
          <w:rFonts w:ascii="Times New Roman"/>
          <w:sz w:val="24"/>
        </w:rPr>
        <w:t>acknowledgement</w:t>
      </w:r>
      <w:r>
        <w:rPr>
          <w:rFonts w:ascii="Times New Roman"/>
          <w:spacing w:val="-1"/>
          <w:sz w:val="24"/>
        </w:rPr>
        <w:t xml:space="preserve"> </w:t>
      </w:r>
      <w:r>
        <w:rPr>
          <w:rFonts w:ascii="Times New Roman"/>
          <w:sz w:val="24"/>
        </w:rPr>
        <w:t>of</w:t>
      </w:r>
      <w:r>
        <w:rPr>
          <w:rFonts w:ascii="Times New Roman"/>
          <w:spacing w:val="-1"/>
          <w:sz w:val="24"/>
        </w:rPr>
        <w:t xml:space="preserve"> </w:t>
      </w:r>
      <w:r>
        <w:rPr>
          <w:rFonts w:ascii="Times New Roman"/>
          <w:sz w:val="24"/>
        </w:rPr>
        <w:t>gifts,</w:t>
      </w:r>
      <w:r>
        <w:rPr>
          <w:rFonts w:ascii="Times New Roman"/>
          <w:spacing w:val="-1"/>
          <w:sz w:val="24"/>
        </w:rPr>
        <w:t xml:space="preserve"> </w:t>
      </w:r>
      <w:r>
        <w:rPr>
          <w:rFonts w:ascii="Times New Roman"/>
          <w:sz w:val="24"/>
        </w:rPr>
        <w:t>payment of staff and programming expenses as per presbytery specifications, and financial, budget and donor reports.</w:t>
      </w:r>
    </w:p>
    <w:p w14:paraId="79F25919" w14:textId="77777777" w:rsidR="00D42471" w:rsidRDefault="00D42471">
      <w:pPr>
        <w:pStyle w:val="BodyText"/>
        <w:spacing w:before="1"/>
        <w:rPr>
          <w:rFonts w:ascii="Times New Roman"/>
          <w:sz w:val="21"/>
        </w:rPr>
      </w:pPr>
    </w:p>
    <w:p w14:paraId="615105E5" w14:textId="77777777" w:rsidR="00D42471" w:rsidRDefault="00071E19">
      <w:pPr>
        <w:pStyle w:val="ListParagraph"/>
        <w:numPr>
          <w:ilvl w:val="2"/>
          <w:numId w:val="4"/>
        </w:numPr>
        <w:tabs>
          <w:tab w:val="left" w:pos="2364"/>
        </w:tabs>
        <w:ind w:left="2364" w:right="153" w:hanging="720"/>
        <w:jc w:val="both"/>
        <w:rPr>
          <w:rFonts w:ascii="Times New Roman" w:hAnsi="Times New Roman"/>
          <w:sz w:val="24"/>
        </w:rPr>
      </w:pPr>
      <w:r>
        <w:rPr>
          <w:rFonts w:ascii="Times New Roman" w:hAnsi="Times New Roman"/>
          <w:sz w:val="24"/>
        </w:rPr>
        <w:t>Development</w:t>
      </w:r>
      <w:r>
        <w:rPr>
          <w:rFonts w:ascii="Times New Roman" w:hAnsi="Times New Roman"/>
          <w:spacing w:val="-15"/>
          <w:sz w:val="24"/>
        </w:rPr>
        <w:t xml:space="preserve"> </w:t>
      </w:r>
      <w:r>
        <w:rPr>
          <w:rFonts w:ascii="Times New Roman" w:hAnsi="Times New Roman"/>
          <w:sz w:val="24"/>
        </w:rPr>
        <w:t>-</w:t>
      </w:r>
      <w:r>
        <w:rPr>
          <w:rFonts w:ascii="Times New Roman" w:hAnsi="Times New Roman"/>
          <w:spacing w:val="-15"/>
          <w:sz w:val="24"/>
        </w:rPr>
        <w:t xml:space="preserve"> </w:t>
      </w:r>
      <w:r>
        <w:rPr>
          <w:rFonts w:ascii="Times New Roman" w:hAnsi="Times New Roman"/>
          <w:sz w:val="24"/>
        </w:rPr>
        <w:t>With</w:t>
      </w:r>
      <w:r>
        <w:rPr>
          <w:rFonts w:ascii="Times New Roman" w:hAnsi="Times New Roman"/>
          <w:spacing w:val="-15"/>
          <w:sz w:val="24"/>
        </w:rPr>
        <w:t xml:space="preserve"> </w:t>
      </w:r>
      <w:r>
        <w:rPr>
          <w:rFonts w:ascii="Times New Roman" w:hAnsi="Times New Roman"/>
          <w:sz w:val="24"/>
        </w:rPr>
        <w:t>data</w:t>
      </w:r>
      <w:r>
        <w:rPr>
          <w:rFonts w:ascii="Times New Roman" w:hAnsi="Times New Roman"/>
          <w:spacing w:val="-15"/>
          <w:sz w:val="24"/>
        </w:rPr>
        <w:t xml:space="preserve"> </w:t>
      </w:r>
      <w:r>
        <w:rPr>
          <w:rFonts w:ascii="Times New Roman" w:hAnsi="Times New Roman"/>
          <w:sz w:val="24"/>
        </w:rPr>
        <w:t>provided</w:t>
      </w:r>
      <w:r>
        <w:rPr>
          <w:rFonts w:ascii="Times New Roman" w:hAnsi="Times New Roman"/>
          <w:spacing w:val="-15"/>
          <w:sz w:val="24"/>
        </w:rPr>
        <w:t xml:space="preserve"> </w:t>
      </w:r>
      <w:r>
        <w:rPr>
          <w:rFonts w:ascii="Times New Roman" w:hAnsi="Times New Roman"/>
          <w:sz w:val="24"/>
        </w:rPr>
        <w:t>by</w:t>
      </w:r>
      <w:r>
        <w:rPr>
          <w:rFonts w:ascii="Times New Roman" w:hAnsi="Times New Roman"/>
          <w:spacing w:val="-15"/>
          <w:sz w:val="24"/>
        </w:rPr>
        <w:t xml:space="preserve"> </w:t>
      </w:r>
      <w:r>
        <w:rPr>
          <w:rFonts w:ascii="Times New Roman" w:hAnsi="Times New Roman"/>
          <w:sz w:val="24"/>
        </w:rPr>
        <w:t>the</w:t>
      </w:r>
      <w:r>
        <w:rPr>
          <w:rFonts w:ascii="Times New Roman" w:hAnsi="Times New Roman"/>
          <w:spacing w:val="-15"/>
          <w:sz w:val="24"/>
        </w:rPr>
        <w:t xml:space="preserve"> </w:t>
      </w:r>
      <w:r>
        <w:rPr>
          <w:rFonts w:ascii="Times New Roman" w:hAnsi="Times New Roman"/>
          <w:sz w:val="24"/>
        </w:rPr>
        <w:t>area</w:t>
      </w:r>
      <w:r>
        <w:rPr>
          <w:rFonts w:ascii="Times New Roman" w:hAnsi="Times New Roman"/>
          <w:spacing w:val="-15"/>
          <w:sz w:val="24"/>
        </w:rPr>
        <w:t xml:space="preserve"> </w:t>
      </w:r>
      <w:r>
        <w:rPr>
          <w:rFonts w:ascii="Times New Roman" w:hAnsi="Times New Roman"/>
          <w:sz w:val="24"/>
        </w:rPr>
        <w:t>coordinator</w:t>
      </w:r>
      <w:r>
        <w:rPr>
          <w:rFonts w:ascii="Times New Roman" w:hAnsi="Times New Roman"/>
          <w:spacing w:val="-15"/>
          <w:sz w:val="24"/>
        </w:rPr>
        <w:t xml:space="preserve"> </w:t>
      </w:r>
      <w:r>
        <w:rPr>
          <w:rFonts w:ascii="Times New Roman" w:hAnsi="Times New Roman"/>
          <w:sz w:val="24"/>
        </w:rPr>
        <w:t>or</w:t>
      </w:r>
      <w:r>
        <w:rPr>
          <w:rFonts w:ascii="Times New Roman" w:hAnsi="Times New Roman"/>
          <w:spacing w:val="-15"/>
          <w:sz w:val="24"/>
        </w:rPr>
        <w:t xml:space="preserve"> </w:t>
      </w:r>
      <w:r>
        <w:rPr>
          <w:rFonts w:ascii="Times New Roman" w:hAnsi="Times New Roman"/>
          <w:sz w:val="24"/>
        </w:rPr>
        <w:t>minister,</w:t>
      </w:r>
      <w:r>
        <w:rPr>
          <w:rFonts w:ascii="Times New Roman" w:hAnsi="Times New Roman"/>
          <w:spacing w:val="-15"/>
          <w:sz w:val="24"/>
        </w:rPr>
        <w:t xml:space="preserve"> </w:t>
      </w:r>
      <w:r>
        <w:rPr>
          <w:rFonts w:ascii="Times New Roman" w:hAnsi="Times New Roman"/>
          <w:sz w:val="24"/>
        </w:rPr>
        <w:t>staff, or</w:t>
      </w:r>
      <w:r>
        <w:rPr>
          <w:rFonts w:ascii="Times New Roman" w:hAnsi="Times New Roman"/>
          <w:spacing w:val="-3"/>
          <w:sz w:val="24"/>
        </w:rPr>
        <w:t xml:space="preserve"> </w:t>
      </w:r>
      <w:r>
        <w:rPr>
          <w:rFonts w:ascii="Times New Roman" w:hAnsi="Times New Roman"/>
          <w:sz w:val="24"/>
        </w:rPr>
        <w:t>intern,</w:t>
      </w:r>
      <w:r>
        <w:rPr>
          <w:rFonts w:ascii="Times New Roman" w:hAnsi="Times New Roman"/>
          <w:spacing w:val="-3"/>
          <w:sz w:val="24"/>
        </w:rPr>
        <w:t xml:space="preserve"> </w:t>
      </w:r>
      <w:r>
        <w:rPr>
          <w:rFonts w:ascii="Times New Roman" w:hAnsi="Times New Roman"/>
          <w:sz w:val="24"/>
        </w:rPr>
        <w:t>RUM</w:t>
      </w:r>
      <w:r>
        <w:rPr>
          <w:rFonts w:ascii="Times New Roman" w:hAnsi="Times New Roman"/>
          <w:spacing w:val="-3"/>
          <w:sz w:val="24"/>
        </w:rPr>
        <w:t xml:space="preserve"> </w:t>
      </w:r>
      <w:r>
        <w:rPr>
          <w:rFonts w:ascii="Times New Roman" w:hAnsi="Times New Roman"/>
          <w:sz w:val="24"/>
        </w:rPr>
        <w:t>will</w:t>
      </w:r>
      <w:r>
        <w:rPr>
          <w:rFonts w:ascii="Times New Roman" w:hAnsi="Times New Roman"/>
          <w:spacing w:val="-3"/>
          <w:sz w:val="24"/>
        </w:rPr>
        <w:t xml:space="preserve"> </w:t>
      </w:r>
      <w:r>
        <w:rPr>
          <w:rFonts w:ascii="Times New Roman" w:hAnsi="Times New Roman"/>
          <w:sz w:val="24"/>
        </w:rPr>
        <w:t>produce</w:t>
      </w:r>
      <w:r>
        <w:rPr>
          <w:rFonts w:ascii="Times New Roman" w:hAnsi="Times New Roman"/>
          <w:spacing w:val="-3"/>
          <w:sz w:val="24"/>
        </w:rPr>
        <w:t xml:space="preserve"> </w:t>
      </w:r>
      <w:r>
        <w:rPr>
          <w:rFonts w:ascii="Times New Roman" w:hAnsi="Times New Roman"/>
          <w:sz w:val="24"/>
        </w:rPr>
        <w:t>such</w:t>
      </w:r>
      <w:r>
        <w:rPr>
          <w:rFonts w:ascii="Times New Roman" w:hAnsi="Times New Roman"/>
          <w:spacing w:val="-3"/>
          <w:sz w:val="24"/>
        </w:rPr>
        <w:t xml:space="preserve"> </w:t>
      </w:r>
      <w:r>
        <w:rPr>
          <w:rFonts w:ascii="Times New Roman" w:hAnsi="Times New Roman"/>
          <w:sz w:val="24"/>
        </w:rPr>
        <w:t>items</w:t>
      </w:r>
      <w:r>
        <w:rPr>
          <w:rFonts w:ascii="Times New Roman" w:hAnsi="Times New Roman"/>
          <w:spacing w:val="-3"/>
          <w:sz w:val="24"/>
        </w:rPr>
        <w:t xml:space="preserve"> </w:t>
      </w:r>
      <w:r>
        <w:rPr>
          <w:rFonts w:ascii="Times New Roman" w:hAnsi="Times New Roman"/>
          <w:sz w:val="24"/>
        </w:rPr>
        <w:t>as</w:t>
      </w:r>
      <w:r>
        <w:rPr>
          <w:rFonts w:ascii="Times New Roman" w:hAnsi="Times New Roman"/>
          <w:spacing w:val="-3"/>
          <w:sz w:val="24"/>
        </w:rPr>
        <w:t xml:space="preserve"> </w:t>
      </w:r>
      <w:r>
        <w:rPr>
          <w:rFonts w:ascii="Times New Roman" w:hAnsi="Times New Roman"/>
          <w:sz w:val="24"/>
        </w:rPr>
        <w:t>initial</w:t>
      </w:r>
      <w:r>
        <w:rPr>
          <w:rFonts w:ascii="Times New Roman" w:hAnsi="Times New Roman"/>
          <w:spacing w:val="-3"/>
          <w:sz w:val="24"/>
        </w:rPr>
        <w:t xml:space="preserve"> </w:t>
      </w:r>
      <w:r>
        <w:rPr>
          <w:rFonts w:ascii="Times New Roman" w:hAnsi="Times New Roman"/>
          <w:sz w:val="24"/>
        </w:rPr>
        <w:t>appeal</w:t>
      </w:r>
      <w:r>
        <w:rPr>
          <w:rFonts w:ascii="Times New Roman" w:hAnsi="Times New Roman"/>
          <w:spacing w:val="-3"/>
          <w:sz w:val="24"/>
        </w:rPr>
        <w:t xml:space="preserve"> </w:t>
      </w:r>
      <w:r>
        <w:rPr>
          <w:rFonts w:ascii="Times New Roman" w:hAnsi="Times New Roman"/>
          <w:sz w:val="24"/>
        </w:rPr>
        <w:t>letters</w:t>
      </w:r>
      <w:r>
        <w:rPr>
          <w:rFonts w:ascii="Times New Roman" w:hAnsi="Times New Roman"/>
          <w:spacing w:val="-3"/>
          <w:sz w:val="24"/>
        </w:rPr>
        <w:t xml:space="preserve"> </w:t>
      </w:r>
      <w:r>
        <w:rPr>
          <w:rFonts w:ascii="Times New Roman" w:hAnsi="Times New Roman"/>
          <w:sz w:val="24"/>
        </w:rPr>
        <w:t>and</w:t>
      </w:r>
      <w:r>
        <w:rPr>
          <w:rFonts w:ascii="Times New Roman" w:hAnsi="Times New Roman"/>
          <w:spacing w:val="-2"/>
          <w:sz w:val="24"/>
        </w:rPr>
        <w:t xml:space="preserve"> </w:t>
      </w:r>
      <w:r>
        <w:rPr>
          <w:rFonts w:ascii="Times New Roman" w:hAnsi="Times New Roman"/>
          <w:sz w:val="24"/>
        </w:rPr>
        <w:t>regular newsletters. RUM</w:t>
      </w:r>
      <w:r>
        <w:rPr>
          <w:rFonts w:ascii="Times New Roman" w:hAnsi="Times New Roman"/>
          <w:spacing w:val="-1"/>
          <w:sz w:val="24"/>
        </w:rPr>
        <w:t xml:space="preserve"> </w:t>
      </w:r>
      <w:r>
        <w:rPr>
          <w:rFonts w:ascii="Times New Roman" w:hAnsi="Times New Roman"/>
          <w:sz w:val="24"/>
        </w:rPr>
        <w:t>will</w:t>
      </w:r>
      <w:r>
        <w:rPr>
          <w:rFonts w:ascii="Times New Roman" w:hAnsi="Times New Roman"/>
          <w:spacing w:val="-1"/>
          <w:sz w:val="24"/>
        </w:rPr>
        <w:t xml:space="preserve"> </w:t>
      </w:r>
      <w:r>
        <w:rPr>
          <w:rFonts w:ascii="Times New Roman" w:hAnsi="Times New Roman"/>
          <w:sz w:val="24"/>
        </w:rPr>
        <w:t>maintain</w:t>
      </w:r>
      <w:r>
        <w:rPr>
          <w:rFonts w:ascii="Times New Roman" w:hAnsi="Times New Roman"/>
          <w:spacing w:val="-1"/>
          <w:sz w:val="24"/>
        </w:rPr>
        <w:t xml:space="preserve"> </w:t>
      </w:r>
      <w:r>
        <w:rPr>
          <w:rFonts w:ascii="Times New Roman" w:hAnsi="Times New Roman"/>
          <w:sz w:val="24"/>
        </w:rPr>
        <w:t>all</w:t>
      </w:r>
      <w:r>
        <w:rPr>
          <w:rFonts w:ascii="Times New Roman" w:hAnsi="Times New Roman"/>
          <w:spacing w:val="-1"/>
          <w:sz w:val="24"/>
        </w:rPr>
        <w:t xml:space="preserve"> </w:t>
      </w:r>
      <w:r>
        <w:rPr>
          <w:rFonts w:ascii="Times New Roman" w:hAnsi="Times New Roman"/>
          <w:sz w:val="24"/>
        </w:rPr>
        <w:t>staff</w:t>
      </w:r>
      <w:r>
        <w:rPr>
          <w:rFonts w:ascii="Times New Roman" w:hAnsi="Times New Roman"/>
          <w:spacing w:val="-1"/>
          <w:sz w:val="24"/>
        </w:rPr>
        <w:t xml:space="preserve"> </w:t>
      </w:r>
      <w:r>
        <w:rPr>
          <w:rFonts w:ascii="Times New Roman" w:hAnsi="Times New Roman"/>
          <w:sz w:val="24"/>
        </w:rPr>
        <w:t>mailing</w:t>
      </w:r>
      <w:r>
        <w:rPr>
          <w:rFonts w:ascii="Times New Roman" w:hAnsi="Times New Roman"/>
          <w:spacing w:val="-1"/>
          <w:sz w:val="24"/>
        </w:rPr>
        <w:t xml:space="preserve"> </w:t>
      </w:r>
      <w:r>
        <w:rPr>
          <w:rFonts w:ascii="Times New Roman" w:hAnsi="Times New Roman"/>
          <w:sz w:val="24"/>
        </w:rPr>
        <w:t>lists</w:t>
      </w:r>
      <w:r>
        <w:rPr>
          <w:rFonts w:ascii="Times New Roman" w:hAnsi="Times New Roman"/>
          <w:spacing w:val="-1"/>
          <w:sz w:val="24"/>
        </w:rPr>
        <w:t xml:space="preserve"> </w:t>
      </w:r>
      <w:r>
        <w:rPr>
          <w:rFonts w:ascii="Times New Roman" w:hAnsi="Times New Roman"/>
          <w:sz w:val="24"/>
        </w:rPr>
        <w:t>within</w:t>
      </w:r>
      <w:r>
        <w:rPr>
          <w:rFonts w:ascii="Times New Roman" w:hAnsi="Times New Roman"/>
          <w:spacing w:val="-1"/>
          <w:sz w:val="24"/>
        </w:rPr>
        <w:t xml:space="preserve"> </w:t>
      </w:r>
      <w:r>
        <w:rPr>
          <w:rFonts w:ascii="Times New Roman" w:hAnsi="Times New Roman"/>
          <w:sz w:val="24"/>
        </w:rPr>
        <w:t>the ministry’s donor database.</w:t>
      </w:r>
    </w:p>
    <w:p w14:paraId="7C5C1F18" w14:textId="77777777" w:rsidR="00D42471" w:rsidRDefault="00D42471">
      <w:pPr>
        <w:jc w:val="both"/>
        <w:rPr>
          <w:rFonts w:ascii="Times New Roman" w:hAnsi="Times New Roman"/>
          <w:sz w:val="24"/>
        </w:rPr>
        <w:sectPr w:rsidR="00D42471" w:rsidSect="00071E19">
          <w:pgSz w:w="12240" w:h="15840"/>
          <w:pgMar w:top="1380" w:right="1280" w:bottom="1400" w:left="1240" w:header="0" w:footer="1162" w:gutter="0"/>
          <w:cols w:space="720"/>
        </w:sectPr>
      </w:pPr>
    </w:p>
    <w:p w14:paraId="7521D40D" w14:textId="77777777" w:rsidR="00D42471" w:rsidRDefault="00071E19">
      <w:pPr>
        <w:pStyle w:val="ListParagraph"/>
        <w:numPr>
          <w:ilvl w:val="2"/>
          <w:numId w:val="4"/>
        </w:numPr>
        <w:tabs>
          <w:tab w:val="left" w:pos="2364"/>
        </w:tabs>
        <w:spacing w:before="61"/>
        <w:ind w:left="2364" w:right="153" w:hanging="720"/>
        <w:jc w:val="both"/>
        <w:rPr>
          <w:rFonts w:ascii="Times New Roman"/>
          <w:sz w:val="24"/>
        </w:rPr>
      </w:pPr>
      <w:r>
        <w:rPr>
          <w:rFonts w:ascii="Times New Roman"/>
          <w:sz w:val="24"/>
        </w:rPr>
        <w:t>Ministry-at-large</w:t>
      </w:r>
      <w:r>
        <w:rPr>
          <w:rFonts w:ascii="Times New Roman"/>
          <w:spacing w:val="-2"/>
          <w:sz w:val="24"/>
        </w:rPr>
        <w:t xml:space="preserve"> </w:t>
      </w:r>
      <w:r>
        <w:rPr>
          <w:rFonts w:ascii="Times New Roman"/>
          <w:sz w:val="24"/>
        </w:rPr>
        <w:t>-</w:t>
      </w:r>
      <w:r>
        <w:rPr>
          <w:rFonts w:ascii="Times New Roman"/>
          <w:spacing w:val="-2"/>
          <w:sz w:val="24"/>
        </w:rPr>
        <w:t xml:space="preserve"> </w:t>
      </w:r>
      <w:r>
        <w:rPr>
          <w:rFonts w:ascii="Times New Roman"/>
          <w:sz w:val="24"/>
        </w:rPr>
        <w:t>Coordinating</w:t>
      </w:r>
      <w:r>
        <w:rPr>
          <w:rFonts w:ascii="Times New Roman"/>
          <w:spacing w:val="-2"/>
          <w:sz w:val="24"/>
        </w:rPr>
        <w:t xml:space="preserve"> </w:t>
      </w:r>
      <w:r>
        <w:rPr>
          <w:rFonts w:ascii="Times New Roman"/>
          <w:sz w:val="24"/>
        </w:rPr>
        <w:t>and</w:t>
      </w:r>
      <w:r>
        <w:rPr>
          <w:rFonts w:ascii="Times New Roman"/>
          <w:spacing w:val="-2"/>
          <w:sz w:val="24"/>
        </w:rPr>
        <w:t xml:space="preserve"> </w:t>
      </w:r>
      <w:r>
        <w:rPr>
          <w:rFonts w:ascii="Times New Roman"/>
          <w:sz w:val="24"/>
        </w:rPr>
        <w:t>implementing</w:t>
      </w:r>
      <w:r>
        <w:rPr>
          <w:rFonts w:ascii="Times New Roman"/>
          <w:spacing w:val="-2"/>
          <w:sz w:val="24"/>
        </w:rPr>
        <w:t xml:space="preserve"> </w:t>
      </w:r>
      <w:r>
        <w:rPr>
          <w:rFonts w:ascii="Times New Roman"/>
          <w:sz w:val="24"/>
        </w:rPr>
        <w:t>agreed</w:t>
      </w:r>
      <w:r>
        <w:rPr>
          <w:rFonts w:ascii="Times New Roman"/>
          <w:spacing w:val="-2"/>
          <w:sz w:val="24"/>
        </w:rPr>
        <w:t xml:space="preserve"> </w:t>
      </w:r>
      <w:r>
        <w:rPr>
          <w:rFonts w:ascii="Times New Roman"/>
          <w:sz w:val="24"/>
        </w:rPr>
        <w:t>upon</w:t>
      </w:r>
      <w:r>
        <w:rPr>
          <w:rFonts w:ascii="Times New Roman"/>
          <w:spacing w:val="-2"/>
          <w:sz w:val="24"/>
        </w:rPr>
        <w:t xml:space="preserve"> </w:t>
      </w:r>
      <w:r>
        <w:rPr>
          <w:rFonts w:ascii="Times New Roman"/>
          <w:sz w:val="24"/>
        </w:rPr>
        <w:t>programs, projects, and ministries, including intern program, conferences, public relations, pastoral care, and insurance.</w:t>
      </w:r>
    </w:p>
    <w:p w14:paraId="2DD0EC23" w14:textId="77777777" w:rsidR="00D42471" w:rsidRDefault="00D42471">
      <w:pPr>
        <w:pStyle w:val="BodyText"/>
        <w:spacing w:before="6"/>
        <w:rPr>
          <w:rFonts w:ascii="Times New Roman"/>
          <w:sz w:val="21"/>
        </w:rPr>
      </w:pPr>
    </w:p>
    <w:p w14:paraId="42FFC678" w14:textId="77777777" w:rsidR="00D42471" w:rsidRDefault="00071E19">
      <w:pPr>
        <w:pStyle w:val="ListParagraph"/>
        <w:numPr>
          <w:ilvl w:val="0"/>
          <w:numId w:val="4"/>
        </w:numPr>
        <w:tabs>
          <w:tab w:val="left" w:pos="923"/>
        </w:tabs>
        <w:rPr>
          <w:sz w:val="24"/>
        </w:rPr>
      </w:pPr>
      <w:r>
        <w:rPr>
          <w:sz w:val="24"/>
        </w:rPr>
        <w:t>Responsibilities</w:t>
      </w:r>
      <w:r>
        <w:rPr>
          <w:spacing w:val="-6"/>
          <w:sz w:val="24"/>
        </w:rPr>
        <w:t xml:space="preserve"> </w:t>
      </w:r>
      <w:r>
        <w:rPr>
          <w:sz w:val="24"/>
        </w:rPr>
        <w:t>of</w:t>
      </w:r>
      <w:r>
        <w:rPr>
          <w:spacing w:val="-5"/>
          <w:sz w:val="24"/>
        </w:rPr>
        <w:t xml:space="preserve"> </w:t>
      </w:r>
      <w:r>
        <w:rPr>
          <w:spacing w:val="-2"/>
          <w:sz w:val="24"/>
        </w:rPr>
        <w:t>Presbyteries</w:t>
      </w:r>
    </w:p>
    <w:p w14:paraId="696DB592" w14:textId="77777777" w:rsidR="00D42471" w:rsidRDefault="00D42471">
      <w:pPr>
        <w:pStyle w:val="BodyText"/>
        <w:rPr>
          <w:sz w:val="33"/>
        </w:rPr>
      </w:pPr>
    </w:p>
    <w:p w14:paraId="30DB82EC" w14:textId="77777777" w:rsidR="00D42471" w:rsidRDefault="00071E19">
      <w:pPr>
        <w:ind w:left="204"/>
        <w:rPr>
          <w:rFonts w:ascii="Times New Roman"/>
          <w:b/>
          <w:i/>
          <w:sz w:val="24"/>
        </w:rPr>
      </w:pPr>
      <w:r>
        <w:rPr>
          <w:rFonts w:ascii="Times New Roman"/>
          <w:b/>
          <w:i/>
          <w:sz w:val="24"/>
        </w:rPr>
        <w:t>Each</w:t>
      </w:r>
      <w:r>
        <w:rPr>
          <w:rFonts w:ascii="Times New Roman"/>
          <w:b/>
          <w:i/>
          <w:spacing w:val="-5"/>
          <w:sz w:val="24"/>
        </w:rPr>
        <w:t xml:space="preserve"> </w:t>
      </w:r>
      <w:r>
        <w:rPr>
          <w:rFonts w:ascii="Times New Roman"/>
          <w:b/>
          <w:i/>
          <w:sz w:val="24"/>
        </w:rPr>
        <w:t>below</w:t>
      </w:r>
      <w:r>
        <w:rPr>
          <w:rFonts w:ascii="Times New Roman"/>
          <w:b/>
          <w:i/>
          <w:spacing w:val="-2"/>
          <w:sz w:val="24"/>
        </w:rPr>
        <w:t xml:space="preserve"> </w:t>
      </w:r>
      <w:r>
        <w:rPr>
          <w:rFonts w:ascii="Times New Roman"/>
          <w:b/>
          <w:i/>
          <w:sz w:val="24"/>
        </w:rPr>
        <w:t>signed</w:t>
      </w:r>
      <w:r>
        <w:rPr>
          <w:rFonts w:ascii="Times New Roman"/>
          <w:b/>
          <w:i/>
          <w:spacing w:val="-2"/>
          <w:sz w:val="24"/>
        </w:rPr>
        <w:t xml:space="preserve"> </w:t>
      </w:r>
      <w:r>
        <w:rPr>
          <w:rFonts w:ascii="Times New Roman"/>
          <w:b/>
          <w:i/>
          <w:sz w:val="24"/>
        </w:rPr>
        <w:t>presbytery</w:t>
      </w:r>
      <w:r>
        <w:rPr>
          <w:rFonts w:ascii="Times New Roman"/>
          <w:b/>
          <w:i/>
          <w:spacing w:val="-3"/>
          <w:sz w:val="24"/>
        </w:rPr>
        <w:t xml:space="preserve"> </w:t>
      </w:r>
      <w:r>
        <w:rPr>
          <w:rFonts w:ascii="Times New Roman"/>
          <w:b/>
          <w:i/>
          <w:sz w:val="24"/>
        </w:rPr>
        <w:t>acknowledges</w:t>
      </w:r>
      <w:r>
        <w:rPr>
          <w:rFonts w:ascii="Times New Roman"/>
          <w:b/>
          <w:i/>
          <w:spacing w:val="-3"/>
          <w:sz w:val="24"/>
        </w:rPr>
        <w:t xml:space="preserve"> </w:t>
      </w:r>
      <w:r>
        <w:rPr>
          <w:rFonts w:ascii="Times New Roman"/>
          <w:b/>
          <w:i/>
          <w:sz w:val="24"/>
        </w:rPr>
        <w:t>and</w:t>
      </w:r>
      <w:r>
        <w:rPr>
          <w:rFonts w:ascii="Times New Roman"/>
          <w:b/>
          <w:i/>
          <w:spacing w:val="-2"/>
          <w:sz w:val="24"/>
        </w:rPr>
        <w:t xml:space="preserve"> </w:t>
      </w:r>
      <w:r>
        <w:rPr>
          <w:rFonts w:ascii="Times New Roman"/>
          <w:b/>
          <w:i/>
          <w:sz w:val="24"/>
        </w:rPr>
        <w:t>accepts</w:t>
      </w:r>
      <w:r>
        <w:rPr>
          <w:rFonts w:ascii="Times New Roman"/>
          <w:b/>
          <w:i/>
          <w:spacing w:val="-2"/>
          <w:sz w:val="24"/>
        </w:rPr>
        <w:t xml:space="preserve"> </w:t>
      </w:r>
      <w:r>
        <w:rPr>
          <w:rFonts w:ascii="Times New Roman"/>
          <w:b/>
          <w:i/>
          <w:sz w:val="24"/>
        </w:rPr>
        <w:t>the</w:t>
      </w:r>
      <w:r>
        <w:rPr>
          <w:rFonts w:ascii="Times New Roman"/>
          <w:b/>
          <w:i/>
          <w:spacing w:val="-3"/>
          <w:sz w:val="24"/>
        </w:rPr>
        <w:t xml:space="preserve"> </w:t>
      </w:r>
      <w:r>
        <w:rPr>
          <w:rFonts w:ascii="Times New Roman"/>
          <w:b/>
          <w:i/>
          <w:sz w:val="24"/>
        </w:rPr>
        <w:t>responsibility</w:t>
      </w:r>
      <w:r>
        <w:rPr>
          <w:rFonts w:ascii="Times New Roman"/>
          <w:b/>
          <w:i/>
          <w:spacing w:val="-3"/>
          <w:sz w:val="24"/>
        </w:rPr>
        <w:t xml:space="preserve"> </w:t>
      </w:r>
      <w:r>
        <w:rPr>
          <w:rFonts w:ascii="Times New Roman"/>
          <w:b/>
          <w:i/>
          <w:spacing w:val="-5"/>
          <w:sz w:val="24"/>
        </w:rPr>
        <w:t>to:</w:t>
      </w:r>
    </w:p>
    <w:p w14:paraId="703A6C40" w14:textId="77777777" w:rsidR="00D42471" w:rsidRDefault="00D42471">
      <w:pPr>
        <w:pStyle w:val="BodyText"/>
        <w:spacing w:before="8"/>
        <w:rPr>
          <w:rFonts w:ascii="Times New Roman"/>
          <w:b/>
          <w:i/>
          <w:sz w:val="25"/>
        </w:rPr>
      </w:pPr>
    </w:p>
    <w:p w14:paraId="0C57CF43" w14:textId="77777777" w:rsidR="00D42471" w:rsidRDefault="00071E19">
      <w:pPr>
        <w:pStyle w:val="ListParagraph"/>
        <w:numPr>
          <w:ilvl w:val="1"/>
          <w:numId w:val="4"/>
        </w:numPr>
        <w:tabs>
          <w:tab w:val="left" w:pos="1644"/>
        </w:tabs>
        <w:ind w:right="154"/>
        <w:jc w:val="both"/>
        <w:rPr>
          <w:rFonts w:ascii="Times New Roman"/>
          <w:sz w:val="24"/>
        </w:rPr>
      </w:pPr>
      <w:r>
        <w:rPr>
          <w:rFonts w:ascii="Times New Roman"/>
          <w:sz w:val="24"/>
        </w:rPr>
        <w:t>Oversee the campus ministry under its jurisdiction according to the principles and policy set forth in the "Manual for Campus Ministries, Presbyterian Church in America" (passed by 1979 GA PCA).</w:t>
      </w:r>
    </w:p>
    <w:p w14:paraId="1FB6E222" w14:textId="77777777" w:rsidR="00D42471" w:rsidRDefault="00D42471">
      <w:pPr>
        <w:pStyle w:val="BodyText"/>
        <w:rPr>
          <w:rFonts w:ascii="Times New Roman"/>
        </w:rPr>
      </w:pPr>
    </w:p>
    <w:p w14:paraId="460DECF2" w14:textId="77777777" w:rsidR="00D42471" w:rsidRDefault="00071E19">
      <w:pPr>
        <w:pStyle w:val="ListParagraph"/>
        <w:numPr>
          <w:ilvl w:val="1"/>
          <w:numId w:val="4"/>
        </w:numPr>
        <w:tabs>
          <w:tab w:val="left" w:pos="1644"/>
        </w:tabs>
        <w:ind w:right="151"/>
        <w:jc w:val="both"/>
        <w:rPr>
          <w:rFonts w:ascii="Times New Roman"/>
          <w:sz w:val="24"/>
        </w:rPr>
      </w:pPr>
      <w:r>
        <w:rPr>
          <w:rFonts w:ascii="Times New Roman"/>
          <w:sz w:val="24"/>
        </w:rPr>
        <w:t>Ensure the ministry is conducted in accordance with the doctrinal system set forth in the Westminster Confession of Faith, the Larger Catechism, and the Shorter Catechism of the Presbyterian Church in America.</w:t>
      </w:r>
    </w:p>
    <w:p w14:paraId="1F47DB67" w14:textId="77777777" w:rsidR="00D42471" w:rsidRDefault="00D42471">
      <w:pPr>
        <w:pStyle w:val="BodyText"/>
        <w:spacing w:before="3"/>
        <w:rPr>
          <w:rFonts w:ascii="Times New Roman"/>
          <w:sz w:val="25"/>
        </w:rPr>
      </w:pPr>
    </w:p>
    <w:p w14:paraId="22B8CFF1" w14:textId="77777777" w:rsidR="00D42471" w:rsidRDefault="00071E19">
      <w:pPr>
        <w:pStyle w:val="ListParagraph"/>
        <w:numPr>
          <w:ilvl w:val="1"/>
          <w:numId w:val="4"/>
        </w:numPr>
        <w:tabs>
          <w:tab w:val="left" w:pos="1644"/>
        </w:tabs>
        <w:ind w:right="154"/>
        <w:jc w:val="both"/>
        <w:rPr>
          <w:rFonts w:ascii="Times New Roman" w:hAnsi="Times New Roman"/>
          <w:sz w:val="24"/>
        </w:rPr>
      </w:pPr>
      <w:r>
        <w:rPr>
          <w:rFonts w:ascii="Times New Roman" w:hAnsi="Times New Roman"/>
          <w:sz w:val="24"/>
        </w:rPr>
        <w:t>Ensure</w:t>
      </w:r>
      <w:r>
        <w:rPr>
          <w:rFonts w:ascii="Times New Roman" w:hAnsi="Times New Roman"/>
          <w:spacing w:val="-2"/>
          <w:sz w:val="24"/>
        </w:rPr>
        <w:t xml:space="preserve"> </w:t>
      </w:r>
      <w:r>
        <w:rPr>
          <w:rFonts w:ascii="Times New Roman" w:hAnsi="Times New Roman"/>
          <w:sz w:val="24"/>
        </w:rPr>
        <w:t>the</w:t>
      </w:r>
      <w:r>
        <w:rPr>
          <w:rFonts w:ascii="Times New Roman" w:hAnsi="Times New Roman"/>
          <w:spacing w:val="-2"/>
          <w:sz w:val="24"/>
        </w:rPr>
        <w:t xml:space="preserve"> </w:t>
      </w:r>
      <w:r>
        <w:rPr>
          <w:rFonts w:ascii="Times New Roman" w:hAnsi="Times New Roman"/>
          <w:sz w:val="24"/>
        </w:rPr>
        <w:t>ministry</w:t>
      </w:r>
      <w:r>
        <w:rPr>
          <w:rFonts w:ascii="Times New Roman" w:hAnsi="Times New Roman"/>
          <w:spacing w:val="-2"/>
          <w:sz w:val="24"/>
        </w:rPr>
        <w:t xml:space="preserve"> </w:t>
      </w:r>
      <w:r>
        <w:rPr>
          <w:rFonts w:ascii="Times New Roman" w:hAnsi="Times New Roman"/>
          <w:sz w:val="24"/>
        </w:rPr>
        <w:t>is</w:t>
      </w:r>
      <w:r>
        <w:rPr>
          <w:rFonts w:ascii="Times New Roman" w:hAnsi="Times New Roman"/>
          <w:spacing w:val="-2"/>
          <w:sz w:val="24"/>
        </w:rPr>
        <w:t xml:space="preserve"> </w:t>
      </w:r>
      <w:r>
        <w:rPr>
          <w:rFonts w:ascii="Times New Roman" w:hAnsi="Times New Roman"/>
          <w:sz w:val="24"/>
        </w:rPr>
        <w:t>conducted</w:t>
      </w:r>
      <w:r>
        <w:rPr>
          <w:rFonts w:ascii="Times New Roman" w:hAnsi="Times New Roman"/>
          <w:spacing w:val="-2"/>
          <w:sz w:val="24"/>
        </w:rPr>
        <w:t xml:space="preserve"> </w:t>
      </w:r>
      <w:r>
        <w:rPr>
          <w:rFonts w:ascii="Times New Roman" w:hAnsi="Times New Roman"/>
          <w:sz w:val="24"/>
        </w:rPr>
        <w:t>in</w:t>
      </w:r>
      <w:r>
        <w:rPr>
          <w:rFonts w:ascii="Times New Roman" w:hAnsi="Times New Roman"/>
          <w:spacing w:val="-2"/>
          <w:sz w:val="24"/>
        </w:rPr>
        <w:t xml:space="preserve"> </w:t>
      </w:r>
      <w:r>
        <w:rPr>
          <w:rFonts w:ascii="Times New Roman" w:hAnsi="Times New Roman"/>
          <w:sz w:val="24"/>
        </w:rPr>
        <w:t>accordance</w:t>
      </w:r>
      <w:r>
        <w:rPr>
          <w:rFonts w:ascii="Times New Roman" w:hAnsi="Times New Roman"/>
          <w:spacing w:val="-2"/>
          <w:sz w:val="24"/>
        </w:rPr>
        <w:t xml:space="preserve"> </w:t>
      </w:r>
      <w:r>
        <w:rPr>
          <w:rFonts w:ascii="Times New Roman" w:hAnsi="Times New Roman"/>
          <w:sz w:val="24"/>
        </w:rPr>
        <w:t>with</w:t>
      </w:r>
      <w:r>
        <w:rPr>
          <w:rFonts w:ascii="Times New Roman" w:hAnsi="Times New Roman"/>
          <w:spacing w:val="-2"/>
          <w:sz w:val="24"/>
        </w:rPr>
        <w:t xml:space="preserve"> </w:t>
      </w:r>
      <w:r>
        <w:rPr>
          <w:rFonts w:ascii="Times New Roman" w:hAnsi="Times New Roman"/>
          <w:sz w:val="24"/>
        </w:rPr>
        <w:t>the</w:t>
      </w:r>
      <w:r>
        <w:rPr>
          <w:rFonts w:ascii="Times New Roman" w:hAnsi="Times New Roman"/>
          <w:spacing w:val="-2"/>
          <w:sz w:val="24"/>
        </w:rPr>
        <w:t xml:space="preserve"> </w:t>
      </w:r>
      <w:r>
        <w:rPr>
          <w:rFonts w:ascii="Times New Roman" w:hAnsi="Times New Roman"/>
          <w:sz w:val="24"/>
        </w:rPr>
        <w:t>principles</w:t>
      </w:r>
      <w:r>
        <w:rPr>
          <w:rFonts w:ascii="Times New Roman" w:hAnsi="Times New Roman"/>
          <w:spacing w:val="-2"/>
          <w:sz w:val="24"/>
        </w:rPr>
        <w:t xml:space="preserve"> </w:t>
      </w:r>
      <w:r>
        <w:rPr>
          <w:rFonts w:ascii="Times New Roman" w:hAnsi="Times New Roman"/>
          <w:sz w:val="24"/>
        </w:rPr>
        <w:t>of</w:t>
      </w:r>
      <w:r>
        <w:rPr>
          <w:rFonts w:ascii="Times New Roman" w:hAnsi="Times New Roman"/>
          <w:spacing w:val="-2"/>
          <w:sz w:val="24"/>
        </w:rPr>
        <w:t xml:space="preserve"> </w:t>
      </w:r>
      <w:r>
        <w:rPr>
          <w:rFonts w:ascii="Times New Roman" w:hAnsi="Times New Roman"/>
          <w:sz w:val="24"/>
        </w:rPr>
        <w:t>Presbyterian polity as set forth in the “Form of Government” and “Rules of Discipline” of The Book of Church Order of the Presbyterian Church in</w:t>
      </w:r>
      <w:r>
        <w:rPr>
          <w:rFonts w:ascii="Times New Roman" w:hAnsi="Times New Roman"/>
          <w:spacing w:val="-3"/>
          <w:sz w:val="24"/>
        </w:rPr>
        <w:t xml:space="preserve"> </w:t>
      </w:r>
      <w:r>
        <w:rPr>
          <w:rFonts w:ascii="Times New Roman" w:hAnsi="Times New Roman"/>
          <w:sz w:val="24"/>
        </w:rPr>
        <w:t>America.</w:t>
      </w:r>
    </w:p>
    <w:p w14:paraId="270E1C01" w14:textId="77777777" w:rsidR="00D42471" w:rsidRDefault="00D42471">
      <w:pPr>
        <w:pStyle w:val="BodyText"/>
        <w:rPr>
          <w:rFonts w:ascii="Times New Roman"/>
        </w:rPr>
      </w:pPr>
    </w:p>
    <w:p w14:paraId="635528D4" w14:textId="3B3C72B7" w:rsidR="00D42471" w:rsidRDefault="00071E19">
      <w:pPr>
        <w:pStyle w:val="ListParagraph"/>
        <w:numPr>
          <w:ilvl w:val="1"/>
          <w:numId w:val="4"/>
        </w:numPr>
        <w:tabs>
          <w:tab w:val="left" w:pos="1644"/>
        </w:tabs>
        <w:ind w:right="156"/>
        <w:jc w:val="both"/>
        <w:rPr>
          <w:rFonts w:ascii="Times New Roman"/>
          <w:sz w:val="24"/>
        </w:rPr>
      </w:pPr>
      <w:r>
        <w:rPr>
          <w:rFonts w:ascii="Times New Roman"/>
          <w:sz w:val="24"/>
        </w:rPr>
        <w:t>Establish</w:t>
      </w:r>
      <w:r>
        <w:rPr>
          <w:rFonts w:ascii="Times New Roman"/>
          <w:spacing w:val="-10"/>
          <w:sz w:val="24"/>
        </w:rPr>
        <w:t xml:space="preserve"> </w:t>
      </w:r>
      <w:r>
        <w:rPr>
          <w:rFonts w:ascii="Times New Roman"/>
          <w:sz w:val="24"/>
        </w:rPr>
        <w:t>a</w:t>
      </w:r>
      <w:r>
        <w:rPr>
          <w:rFonts w:ascii="Times New Roman"/>
          <w:spacing w:val="-10"/>
          <w:sz w:val="24"/>
        </w:rPr>
        <w:t xml:space="preserve"> </w:t>
      </w:r>
      <w:r>
        <w:rPr>
          <w:rFonts w:ascii="Times New Roman"/>
          <w:sz w:val="24"/>
        </w:rPr>
        <w:t>Presbytery</w:t>
      </w:r>
      <w:r>
        <w:rPr>
          <w:rFonts w:ascii="Times New Roman"/>
          <w:spacing w:val="-10"/>
          <w:sz w:val="24"/>
        </w:rPr>
        <w:t xml:space="preserve"> </w:t>
      </w:r>
      <w:r>
        <w:rPr>
          <w:rFonts w:ascii="Times New Roman"/>
          <w:sz w:val="24"/>
        </w:rPr>
        <w:t>Committee</w:t>
      </w:r>
      <w:r>
        <w:rPr>
          <w:rFonts w:ascii="Times New Roman"/>
          <w:spacing w:val="-10"/>
          <w:sz w:val="24"/>
        </w:rPr>
        <w:t xml:space="preserve"> </w:t>
      </w:r>
      <w:r>
        <w:rPr>
          <w:rFonts w:ascii="Times New Roman"/>
          <w:sz w:val="24"/>
        </w:rPr>
        <w:t>on</w:t>
      </w:r>
      <w:r>
        <w:rPr>
          <w:rFonts w:ascii="Times New Roman"/>
          <w:spacing w:val="-10"/>
          <w:sz w:val="24"/>
        </w:rPr>
        <w:t xml:space="preserve"> </w:t>
      </w:r>
      <w:r>
        <w:rPr>
          <w:rFonts w:ascii="Times New Roman"/>
          <w:sz w:val="24"/>
        </w:rPr>
        <w:t>Reformed</w:t>
      </w:r>
      <w:r>
        <w:rPr>
          <w:rFonts w:ascii="Times New Roman"/>
          <w:spacing w:val="-10"/>
          <w:sz w:val="24"/>
        </w:rPr>
        <w:t xml:space="preserve"> </w:t>
      </w:r>
      <w:r>
        <w:rPr>
          <w:rFonts w:ascii="Times New Roman"/>
          <w:sz w:val="24"/>
        </w:rPr>
        <w:t>University</w:t>
      </w:r>
      <w:r>
        <w:rPr>
          <w:rFonts w:ascii="Times New Roman"/>
          <w:spacing w:val="-10"/>
          <w:sz w:val="24"/>
        </w:rPr>
        <w:t xml:space="preserve"> </w:t>
      </w:r>
      <w:r>
        <w:rPr>
          <w:rFonts w:ascii="Times New Roman"/>
          <w:sz w:val="24"/>
        </w:rPr>
        <w:t>Ministries</w:t>
      </w:r>
      <w:r>
        <w:rPr>
          <w:rFonts w:ascii="Times New Roman"/>
          <w:spacing w:val="-10"/>
          <w:sz w:val="24"/>
        </w:rPr>
        <w:t xml:space="preserve"> </w:t>
      </w:r>
      <w:r w:rsidR="003E515A">
        <w:rPr>
          <w:rFonts w:ascii="Times New Roman"/>
          <w:sz w:val="24"/>
        </w:rPr>
        <w:t>to implement</w:t>
      </w:r>
      <w:r>
        <w:rPr>
          <w:rFonts w:ascii="Times New Roman"/>
          <w:sz w:val="24"/>
        </w:rPr>
        <w:t xml:space="preserve"> presbytery's</w:t>
      </w:r>
      <w:r>
        <w:rPr>
          <w:rFonts w:ascii="Times New Roman"/>
          <w:spacing w:val="40"/>
          <w:sz w:val="24"/>
        </w:rPr>
        <w:t xml:space="preserve"> </w:t>
      </w:r>
      <w:r>
        <w:rPr>
          <w:rFonts w:ascii="Times New Roman"/>
          <w:sz w:val="24"/>
        </w:rPr>
        <w:t>oversight</w:t>
      </w:r>
      <w:r>
        <w:rPr>
          <w:rFonts w:ascii="Times New Roman"/>
          <w:spacing w:val="-3"/>
          <w:sz w:val="24"/>
        </w:rPr>
        <w:t xml:space="preserve"> </w:t>
      </w:r>
      <w:r>
        <w:rPr>
          <w:rFonts w:ascii="Times New Roman"/>
          <w:sz w:val="24"/>
        </w:rPr>
        <w:t>of</w:t>
      </w:r>
      <w:r>
        <w:rPr>
          <w:rFonts w:ascii="Times New Roman"/>
          <w:spacing w:val="-3"/>
          <w:sz w:val="24"/>
        </w:rPr>
        <w:t xml:space="preserve"> </w:t>
      </w:r>
      <w:r>
        <w:rPr>
          <w:rFonts w:ascii="Times New Roman"/>
          <w:sz w:val="24"/>
        </w:rPr>
        <w:t>and</w:t>
      </w:r>
      <w:r>
        <w:rPr>
          <w:rFonts w:ascii="Times New Roman"/>
          <w:spacing w:val="-3"/>
          <w:sz w:val="24"/>
        </w:rPr>
        <w:t xml:space="preserve"> </w:t>
      </w:r>
      <w:r>
        <w:rPr>
          <w:rFonts w:ascii="Times New Roman"/>
          <w:sz w:val="24"/>
        </w:rPr>
        <w:t>develop</w:t>
      </w:r>
      <w:r>
        <w:rPr>
          <w:rFonts w:ascii="Times New Roman"/>
          <w:spacing w:val="-3"/>
          <w:sz w:val="24"/>
        </w:rPr>
        <w:t xml:space="preserve"> </w:t>
      </w:r>
      <w:r>
        <w:rPr>
          <w:rFonts w:ascii="Times New Roman"/>
          <w:sz w:val="24"/>
        </w:rPr>
        <w:t>recommendations</w:t>
      </w:r>
      <w:r>
        <w:rPr>
          <w:rFonts w:ascii="Times New Roman"/>
          <w:spacing w:val="-3"/>
          <w:sz w:val="24"/>
        </w:rPr>
        <w:t xml:space="preserve"> </w:t>
      </w:r>
      <w:r>
        <w:rPr>
          <w:rFonts w:ascii="Times New Roman"/>
          <w:sz w:val="24"/>
        </w:rPr>
        <w:t>concerning</w:t>
      </w:r>
      <w:r>
        <w:rPr>
          <w:rFonts w:ascii="Times New Roman"/>
          <w:spacing w:val="-2"/>
          <w:sz w:val="24"/>
        </w:rPr>
        <w:t xml:space="preserve"> </w:t>
      </w:r>
      <w:r>
        <w:rPr>
          <w:rFonts w:ascii="Times New Roman"/>
          <w:sz w:val="24"/>
        </w:rPr>
        <w:t>the</w:t>
      </w:r>
      <w:r>
        <w:rPr>
          <w:rFonts w:ascii="Times New Roman"/>
          <w:spacing w:val="-3"/>
          <w:sz w:val="24"/>
        </w:rPr>
        <w:t xml:space="preserve"> </w:t>
      </w:r>
      <w:r>
        <w:rPr>
          <w:rFonts w:ascii="Times New Roman"/>
          <w:sz w:val="24"/>
        </w:rPr>
        <w:t>ministries in</w:t>
      </w:r>
      <w:r>
        <w:rPr>
          <w:rFonts w:ascii="Times New Roman"/>
          <w:spacing w:val="-10"/>
          <w:sz w:val="24"/>
        </w:rPr>
        <w:t xml:space="preserve"> </w:t>
      </w:r>
      <w:r>
        <w:rPr>
          <w:rFonts w:ascii="Times New Roman"/>
          <w:sz w:val="24"/>
        </w:rPr>
        <w:t>its</w:t>
      </w:r>
      <w:r>
        <w:rPr>
          <w:rFonts w:ascii="Times New Roman"/>
          <w:spacing w:val="-10"/>
          <w:sz w:val="24"/>
        </w:rPr>
        <w:t xml:space="preserve"> </w:t>
      </w:r>
      <w:r>
        <w:rPr>
          <w:rFonts w:ascii="Times New Roman"/>
          <w:sz w:val="24"/>
        </w:rPr>
        <w:t>area.</w:t>
      </w:r>
      <w:r>
        <w:rPr>
          <w:rFonts w:ascii="Times New Roman"/>
          <w:spacing w:val="-10"/>
          <w:sz w:val="24"/>
        </w:rPr>
        <w:t xml:space="preserve"> </w:t>
      </w:r>
      <w:r>
        <w:rPr>
          <w:rFonts w:ascii="Times New Roman"/>
          <w:sz w:val="24"/>
        </w:rPr>
        <w:t>The</w:t>
      </w:r>
      <w:r>
        <w:rPr>
          <w:rFonts w:ascii="Times New Roman"/>
          <w:spacing w:val="-10"/>
          <w:sz w:val="24"/>
        </w:rPr>
        <w:t xml:space="preserve"> </w:t>
      </w:r>
      <w:r>
        <w:rPr>
          <w:rFonts w:ascii="Times New Roman"/>
          <w:sz w:val="24"/>
        </w:rPr>
        <w:t>presbytery</w:t>
      </w:r>
      <w:r>
        <w:rPr>
          <w:rFonts w:ascii="Times New Roman"/>
          <w:spacing w:val="-10"/>
          <w:sz w:val="24"/>
        </w:rPr>
        <w:t xml:space="preserve"> </w:t>
      </w:r>
      <w:r>
        <w:rPr>
          <w:rFonts w:ascii="Times New Roman"/>
          <w:sz w:val="24"/>
        </w:rPr>
        <w:t>will</w:t>
      </w:r>
      <w:r>
        <w:rPr>
          <w:rFonts w:ascii="Times New Roman"/>
          <w:spacing w:val="-10"/>
          <w:sz w:val="24"/>
        </w:rPr>
        <w:t xml:space="preserve"> </w:t>
      </w:r>
      <w:r>
        <w:rPr>
          <w:rFonts w:ascii="Times New Roman"/>
          <w:sz w:val="24"/>
        </w:rPr>
        <w:t>exercise</w:t>
      </w:r>
      <w:r>
        <w:rPr>
          <w:rFonts w:ascii="Times New Roman"/>
          <w:spacing w:val="-10"/>
          <w:sz w:val="24"/>
        </w:rPr>
        <w:t xml:space="preserve"> </w:t>
      </w:r>
      <w:r>
        <w:rPr>
          <w:rFonts w:ascii="Times New Roman"/>
          <w:sz w:val="24"/>
        </w:rPr>
        <w:t>its</w:t>
      </w:r>
      <w:r>
        <w:rPr>
          <w:rFonts w:ascii="Times New Roman"/>
          <w:spacing w:val="-10"/>
          <w:sz w:val="24"/>
        </w:rPr>
        <w:t xml:space="preserve"> </w:t>
      </w:r>
      <w:r>
        <w:rPr>
          <w:rFonts w:ascii="Times New Roman"/>
          <w:sz w:val="24"/>
        </w:rPr>
        <w:t>normal</w:t>
      </w:r>
      <w:r>
        <w:rPr>
          <w:rFonts w:ascii="Times New Roman"/>
          <w:spacing w:val="-10"/>
          <w:sz w:val="24"/>
        </w:rPr>
        <w:t xml:space="preserve"> </w:t>
      </w:r>
      <w:r>
        <w:rPr>
          <w:rFonts w:ascii="Times New Roman"/>
          <w:sz w:val="24"/>
        </w:rPr>
        <w:t>review</w:t>
      </w:r>
      <w:r>
        <w:rPr>
          <w:rFonts w:ascii="Times New Roman"/>
          <w:spacing w:val="-10"/>
          <w:sz w:val="24"/>
        </w:rPr>
        <w:t xml:space="preserve"> </w:t>
      </w:r>
      <w:r>
        <w:rPr>
          <w:rFonts w:ascii="Times New Roman"/>
          <w:sz w:val="24"/>
        </w:rPr>
        <w:t>and</w:t>
      </w:r>
      <w:r>
        <w:rPr>
          <w:rFonts w:ascii="Times New Roman"/>
          <w:spacing w:val="-10"/>
          <w:sz w:val="24"/>
        </w:rPr>
        <w:t xml:space="preserve"> </w:t>
      </w:r>
      <w:r>
        <w:rPr>
          <w:rFonts w:ascii="Times New Roman"/>
          <w:sz w:val="24"/>
        </w:rPr>
        <w:t>control</w:t>
      </w:r>
      <w:r>
        <w:rPr>
          <w:rFonts w:ascii="Times New Roman"/>
          <w:spacing w:val="-10"/>
          <w:sz w:val="24"/>
        </w:rPr>
        <w:t xml:space="preserve"> </w:t>
      </w:r>
      <w:r>
        <w:rPr>
          <w:rFonts w:ascii="Times New Roman"/>
          <w:sz w:val="24"/>
        </w:rPr>
        <w:t>powers.</w:t>
      </w:r>
      <w:r>
        <w:rPr>
          <w:rFonts w:ascii="Times New Roman"/>
          <w:spacing w:val="-10"/>
          <w:sz w:val="24"/>
        </w:rPr>
        <w:t xml:space="preserve"> </w:t>
      </w:r>
      <w:r>
        <w:rPr>
          <w:rFonts w:ascii="Times New Roman"/>
          <w:sz w:val="24"/>
        </w:rPr>
        <w:t>Staff members shall be available to present reports at presbytery meetings at the discretion of the Committee on Reformed University Ministries.</w:t>
      </w:r>
    </w:p>
    <w:p w14:paraId="550C3E62" w14:textId="77777777" w:rsidR="00D42471" w:rsidRDefault="00D42471">
      <w:pPr>
        <w:pStyle w:val="BodyText"/>
        <w:spacing w:before="8"/>
        <w:rPr>
          <w:rFonts w:ascii="Times New Roman"/>
          <w:sz w:val="25"/>
        </w:rPr>
      </w:pPr>
    </w:p>
    <w:p w14:paraId="51C2089F" w14:textId="217D9092" w:rsidR="00D42471" w:rsidRDefault="00071E19">
      <w:pPr>
        <w:pStyle w:val="ListParagraph"/>
        <w:numPr>
          <w:ilvl w:val="1"/>
          <w:numId w:val="4"/>
        </w:numPr>
        <w:tabs>
          <w:tab w:val="left" w:pos="1642"/>
          <w:tab w:val="left" w:pos="1644"/>
        </w:tabs>
        <w:ind w:right="154"/>
        <w:jc w:val="both"/>
        <w:rPr>
          <w:rFonts w:ascii="Times New Roman" w:hAnsi="Times New Roman"/>
          <w:sz w:val="24"/>
        </w:rPr>
      </w:pPr>
      <w:r>
        <w:rPr>
          <w:rFonts w:ascii="Times New Roman" w:hAnsi="Times New Roman"/>
          <w:sz w:val="24"/>
        </w:rPr>
        <w:t>Call and hire all staff who work with Reformed University Fellowship within the presbytery.</w:t>
      </w:r>
      <w:r>
        <w:rPr>
          <w:rFonts w:ascii="Times New Roman" w:hAnsi="Times New Roman"/>
          <w:spacing w:val="-13"/>
          <w:sz w:val="24"/>
        </w:rPr>
        <w:t xml:space="preserve"> </w:t>
      </w:r>
      <w:r>
        <w:rPr>
          <w:rFonts w:ascii="Times New Roman" w:hAnsi="Times New Roman"/>
          <w:sz w:val="24"/>
        </w:rPr>
        <w:t>The</w:t>
      </w:r>
      <w:r>
        <w:rPr>
          <w:rFonts w:ascii="Times New Roman" w:hAnsi="Times New Roman"/>
          <w:spacing w:val="-13"/>
          <w:sz w:val="24"/>
        </w:rPr>
        <w:t xml:space="preserve"> </w:t>
      </w:r>
      <w:r>
        <w:rPr>
          <w:rFonts w:ascii="Times New Roman" w:hAnsi="Times New Roman"/>
          <w:sz w:val="24"/>
        </w:rPr>
        <w:t>presbytery</w:t>
      </w:r>
      <w:r>
        <w:rPr>
          <w:rFonts w:ascii="Times New Roman" w:hAnsi="Times New Roman"/>
          <w:spacing w:val="-13"/>
          <w:sz w:val="24"/>
        </w:rPr>
        <w:t xml:space="preserve"> </w:t>
      </w:r>
      <w:r>
        <w:rPr>
          <w:rFonts w:ascii="Times New Roman" w:hAnsi="Times New Roman"/>
          <w:sz w:val="24"/>
        </w:rPr>
        <w:t>will</w:t>
      </w:r>
      <w:r>
        <w:rPr>
          <w:rFonts w:ascii="Times New Roman" w:hAnsi="Times New Roman"/>
          <w:spacing w:val="-13"/>
          <w:sz w:val="24"/>
        </w:rPr>
        <w:t xml:space="preserve"> </w:t>
      </w:r>
      <w:r>
        <w:rPr>
          <w:rFonts w:ascii="Times New Roman" w:hAnsi="Times New Roman"/>
          <w:sz w:val="24"/>
        </w:rPr>
        <w:t>exercise</w:t>
      </w:r>
      <w:r>
        <w:rPr>
          <w:rFonts w:ascii="Times New Roman" w:hAnsi="Times New Roman"/>
          <w:spacing w:val="-13"/>
          <w:sz w:val="24"/>
        </w:rPr>
        <w:t xml:space="preserve"> </w:t>
      </w:r>
      <w:r>
        <w:rPr>
          <w:rFonts w:ascii="Times New Roman" w:hAnsi="Times New Roman"/>
          <w:sz w:val="24"/>
        </w:rPr>
        <w:t>all</w:t>
      </w:r>
      <w:r>
        <w:rPr>
          <w:rFonts w:ascii="Times New Roman" w:hAnsi="Times New Roman"/>
          <w:spacing w:val="-13"/>
          <w:sz w:val="24"/>
        </w:rPr>
        <w:t xml:space="preserve"> </w:t>
      </w:r>
      <w:r>
        <w:rPr>
          <w:rFonts w:ascii="Times New Roman" w:hAnsi="Times New Roman"/>
          <w:sz w:val="24"/>
        </w:rPr>
        <w:t>of</w:t>
      </w:r>
      <w:r>
        <w:rPr>
          <w:rFonts w:ascii="Times New Roman" w:hAnsi="Times New Roman"/>
          <w:spacing w:val="-13"/>
          <w:sz w:val="24"/>
        </w:rPr>
        <w:t xml:space="preserve"> </w:t>
      </w:r>
      <w:r>
        <w:rPr>
          <w:rFonts w:ascii="Times New Roman" w:hAnsi="Times New Roman"/>
          <w:sz w:val="24"/>
        </w:rPr>
        <w:t>its</w:t>
      </w:r>
      <w:r>
        <w:rPr>
          <w:rFonts w:ascii="Times New Roman" w:hAnsi="Times New Roman"/>
          <w:spacing w:val="35"/>
          <w:sz w:val="24"/>
        </w:rPr>
        <w:t xml:space="preserve"> </w:t>
      </w:r>
      <w:r>
        <w:rPr>
          <w:rFonts w:ascii="Times New Roman" w:hAnsi="Times New Roman"/>
          <w:sz w:val="24"/>
        </w:rPr>
        <w:t>normal</w:t>
      </w:r>
      <w:r>
        <w:rPr>
          <w:rFonts w:ascii="Times New Roman" w:hAnsi="Times New Roman"/>
          <w:spacing w:val="35"/>
          <w:sz w:val="24"/>
        </w:rPr>
        <w:t xml:space="preserve"> </w:t>
      </w:r>
      <w:r>
        <w:rPr>
          <w:rFonts w:ascii="Times New Roman" w:hAnsi="Times New Roman"/>
          <w:sz w:val="24"/>
        </w:rPr>
        <w:t>oversight</w:t>
      </w:r>
      <w:r>
        <w:rPr>
          <w:rFonts w:ascii="Times New Roman" w:hAnsi="Times New Roman"/>
          <w:spacing w:val="-13"/>
          <w:sz w:val="24"/>
        </w:rPr>
        <w:t xml:space="preserve"> </w:t>
      </w:r>
      <w:r>
        <w:rPr>
          <w:rFonts w:ascii="Times New Roman" w:hAnsi="Times New Roman"/>
          <w:sz w:val="24"/>
        </w:rPr>
        <w:t>responsibilities toward candidates, licentiates, interns, and ministers. If an ordained man has the major responsibility for the campus ministry he shall be designated a “campus minister.” All other staff shall be designated “</w:t>
      </w:r>
      <w:r w:rsidR="003E515A">
        <w:rPr>
          <w:rFonts w:ascii="Times New Roman" w:hAnsi="Times New Roman"/>
          <w:sz w:val="24"/>
        </w:rPr>
        <w:t>campus interns</w:t>
      </w:r>
      <w:r>
        <w:rPr>
          <w:rFonts w:ascii="Times New Roman" w:hAnsi="Times New Roman"/>
          <w:sz w:val="24"/>
        </w:rPr>
        <w:t>” or “campus staff.”</w:t>
      </w:r>
    </w:p>
    <w:p w14:paraId="1BD19F7E" w14:textId="77777777" w:rsidR="00D42471" w:rsidRDefault="00D42471">
      <w:pPr>
        <w:pStyle w:val="BodyText"/>
        <w:rPr>
          <w:rFonts w:ascii="Times New Roman"/>
        </w:rPr>
      </w:pPr>
    </w:p>
    <w:p w14:paraId="53E0758C" w14:textId="77777777" w:rsidR="00D42471" w:rsidRDefault="00071E19">
      <w:pPr>
        <w:pStyle w:val="ListParagraph"/>
        <w:numPr>
          <w:ilvl w:val="1"/>
          <w:numId w:val="4"/>
        </w:numPr>
        <w:tabs>
          <w:tab w:val="left" w:pos="1644"/>
        </w:tabs>
        <w:ind w:right="156"/>
        <w:jc w:val="both"/>
        <w:rPr>
          <w:rFonts w:ascii="Times New Roman"/>
          <w:sz w:val="24"/>
        </w:rPr>
      </w:pPr>
      <w:r>
        <w:rPr>
          <w:rFonts w:ascii="Times New Roman"/>
          <w:sz w:val="24"/>
        </w:rPr>
        <w:t>Determine all staff salaries, subject in the case of ordained men to the approval of the presbytery. Due consideration should be given to the ministry-at-large and general guidelines for financial matters.</w:t>
      </w:r>
    </w:p>
    <w:p w14:paraId="650A4E5A" w14:textId="77777777" w:rsidR="00D42471" w:rsidRDefault="00D42471">
      <w:pPr>
        <w:pStyle w:val="BodyText"/>
        <w:rPr>
          <w:rFonts w:ascii="Times New Roman"/>
        </w:rPr>
      </w:pPr>
    </w:p>
    <w:p w14:paraId="576CD25F" w14:textId="6DC1460A" w:rsidR="00D42471" w:rsidRDefault="00071E19">
      <w:pPr>
        <w:pStyle w:val="ListParagraph"/>
        <w:numPr>
          <w:ilvl w:val="1"/>
          <w:numId w:val="4"/>
        </w:numPr>
        <w:tabs>
          <w:tab w:val="left" w:pos="1644"/>
        </w:tabs>
        <w:ind w:right="151"/>
        <w:jc w:val="both"/>
        <w:rPr>
          <w:rFonts w:ascii="Times New Roman"/>
          <w:sz w:val="24"/>
        </w:rPr>
      </w:pPr>
      <w:r>
        <w:rPr>
          <w:rFonts w:ascii="Times New Roman"/>
          <w:sz w:val="24"/>
        </w:rPr>
        <w:t>Fund</w:t>
      </w:r>
      <w:r>
        <w:rPr>
          <w:rFonts w:ascii="Times New Roman"/>
          <w:spacing w:val="-7"/>
          <w:sz w:val="24"/>
        </w:rPr>
        <w:t xml:space="preserve"> </w:t>
      </w:r>
      <w:r>
        <w:rPr>
          <w:rFonts w:ascii="Times New Roman"/>
          <w:sz w:val="24"/>
        </w:rPr>
        <w:t>the</w:t>
      </w:r>
      <w:r>
        <w:rPr>
          <w:rFonts w:ascii="Times New Roman"/>
          <w:spacing w:val="-7"/>
          <w:sz w:val="24"/>
        </w:rPr>
        <w:t xml:space="preserve"> </w:t>
      </w:r>
      <w:r>
        <w:rPr>
          <w:rFonts w:ascii="Times New Roman"/>
          <w:sz w:val="24"/>
        </w:rPr>
        <w:t>ministries</w:t>
      </w:r>
      <w:r>
        <w:rPr>
          <w:rFonts w:ascii="Times New Roman"/>
          <w:spacing w:val="-7"/>
          <w:sz w:val="24"/>
        </w:rPr>
        <w:t xml:space="preserve"> </w:t>
      </w:r>
      <w:r>
        <w:rPr>
          <w:rFonts w:ascii="Times New Roman"/>
          <w:sz w:val="24"/>
        </w:rPr>
        <w:t>within</w:t>
      </w:r>
      <w:r>
        <w:rPr>
          <w:rFonts w:ascii="Times New Roman"/>
          <w:spacing w:val="-7"/>
          <w:sz w:val="24"/>
        </w:rPr>
        <w:t xml:space="preserve"> </w:t>
      </w:r>
      <w:r>
        <w:rPr>
          <w:rFonts w:ascii="Times New Roman"/>
          <w:sz w:val="24"/>
        </w:rPr>
        <w:t>its</w:t>
      </w:r>
      <w:r>
        <w:rPr>
          <w:rFonts w:ascii="Times New Roman"/>
          <w:spacing w:val="-7"/>
          <w:sz w:val="24"/>
        </w:rPr>
        <w:t xml:space="preserve"> </w:t>
      </w:r>
      <w:r>
        <w:rPr>
          <w:rFonts w:ascii="Times New Roman"/>
          <w:sz w:val="24"/>
        </w:rPr>
        <w:t>area,</w:t>
      </w:r>
      <w:r>
        <w:rPr>
          <w:rFonts w:ascii="Times New Roman"/>
          <w:spacing w:val="-7"/>
          <w:sz w:val="24"/>
        </w:rPr>
        <w:t xml:space="preserve"> </w:t>
      </w:r>
      <w:r>
        <w:rPr>
          <w:rFonts w:ascii="Times New Roman"/>
          <w:sz w:val="24"/>
        </w:rPr>
        <w:t>assuming</w:t>
      </w:r>
      <w:r>
        <w:rPr>
          <w:rFonts w:ascii="Times New Roman"/>
          <w:spacing w:val="-7"/>
          <w:sz w:val="24"/>
        </w:rPr>
        <w:t xml:space="preserve"> </w:t>
      </w:r>
      <w:r>
        <w:rPr>
          <w:rFonts w:ascii="Times New Roman"/>
          <w:sz w:val="24"/>
        </w:rPr>
        <w:t>sole</w:t>
      </w:r>
      <w:r>
        <w:rPr>
          <w:rFonts w:ascii="Times New Roman"/>
          <w:spacing w:val="-7"/>
          <w:sz w:val="24"/>
        </w:rPr>
        <w:t xml:space="preserve"> </w:t>
      </w:r>
      <w:r>
        <w:rPr>
          <w:rFonts w:ascii="Times New Roman"/>
          <w:sz w:val="24"/>
        </w:rPr>
        <w:t>responsibility</w:t>
      </w:r>
      <w:r>
        <w:rPr>
          <w:rFonts w:ascii="Times New Roman"/>
          <w:spacing w:val="-7"/>
          <w:sz w:val="24"/>
        </w:rPr>
        <w:t xml:space="preserve"> </w:t>
      </w:r>
      <w:r>
        <w:rPr>
          <w:rFonts w:ascii="Times New Roman"/>
          <w:sz w:val="24"/>
        </w:rPr>
        <w:t>for</w:t>
      </w:r>
      <w:r>
        <w:rPr>
          <w:rFonts w:ascii="Times New Roman"/>
          <w:spacing w:val="-7"/>
          <w:sz w:val="24"/>
        </w:rPr>
        <w:t xml:space="preserve"> </w:t>
      </w:r>
      <w:r>
        <w:rPr>
          <w:rFonts w:ascii="Times New Roman"/>
          <w:sz w:val="24"/>
        </w:rPr>
        <w:t>all</w:t>
      </w:r>
      <w:r>
        <w:rPr>
          <w:rFonts w:ascii="Times New Roman"/>
          <w:spacing w:val="-7"/>
          <w:sz w:val="24"/>
        </w:rPr>
        <w:t xml:space="preserve"> </w:t>
      </w:r>
      <w:r w:rsidR="003E515A">
        <w:rPr>
          <w:rFonts w:ascii="Times New Roman"/>
          <w:sz w:val="24"/>
        </w:rPr>
        <w:t>staff salaries</w:t>
      </w:r>
      <w:r>
        <w:rPr>
          <w:rFonts w:ascii="Times New Roman"/>
          <w:sz w:val="24"/>
        </w:rPr>
        <w:t xml:space="preserve"> and ministry expenses. Funding may come from presbyteries, churches, corporations, foundations and individuals.</w:t>
      </w:r>
    </w:p>
    <w:p w14:paraId="04CF7423" w14:textId="77777777" w:rsidR="00D42471" w:rsidRDefault="00D42471">
      <w:pPr>
        <w:pStyle w:val="BodyText"/>
        <w:rPr>
          <w:rFonts w:ascii="Times New Roman"/>
        </w:rPr>
      </w:pPr>
    </w:p>
    <w:p w14:paraId="25A70C3A" w14:textId="77777777" w:rsidR="00D42471" w:rsidRDefault="00071E19">
      <w:pPr>
        <w:pStyle w:val="ListParagraph"/>
        <w:numPr>
          <w:ilvl w:val="1"/>
          <w:numId w:val="4"/>
        </w:numPr>
        <w:tabs>
          <w:tab w:val="left" w:pos="1644"/>
        </w:tabs>
        <w:ind w:right="152"/>
        <w:jc w:val="both"/>
        <w:rPr>
          <w:rFonts w:ascii="Times New Roman"/>
          <w:sz w:val="24"/>
        </w:rPr>
      </w:pPr>
      <w:r>
        <w:rPr>
          <w:rFonts w:ascii="Times New Roman"/>
          <w:sz w:val="24"/>
        </w:rPr>
        <w:t xml:space="preserve">Make contributions toward the cost of support services, area assistance and training. Contributions may vary according to staff status (campus minister, staff, intern), length of time in the ministry, number of staff members, cost, and other </w:t>
      </w:r>
      <w:r>
        <w:rPr>
          <w:rFonts w:ascii="Times New Roman"/>
          <w:spacing w:val="-2"/>
          <w:sz w:val="24"/>
        </w:rPr>
        <w:t>factors.</w:t>
      </w:r>
    </w:p>
    <w:p w14:paraId="148CD8AD" w14:textId="77777777" w:rsidR="00D42471" w:rsidRDefault="00D42471">
      <w:pPr>
        <w:jc w:val="both"/>
        <w:rPr>
          <w:rFonts w:ascii="Times New Roman"/>
          <w:sz w:val="24"/>
        </w:rPr>
        <w:sectPr w:rsidR="00D42471" w:rsidSect="00071E19">
          <w:pgSz w:w="12240" w:h="15840"/>
          <w:pgMar w:top="1380" w:right="1280" w:bottom="1400" w:left="1240" w:header="0" w:footer="1162" w:gutter="0"/>
          <w:cols w:space="720"/>
        </w:sectPr>
      </w:pPr>
    </w:p>
    <w:p w14:paraId="7A6122E3" w14:textId="77777777" w:rsidR="00D42471" w:rsidRDefault="00071E19">
      <w:pPr>
        <w:pStyle w:val="ListParagraph"/>
        <w:numPr>
          <w:ilvl w:val="1"/>
          <w:numId w:val="4"/>
        </w:numPr>
        <w:tabs>
          <w:tab w:val="left" w:pos="1644"/>
        </w:tabs>
        <w:spacing w:before="61"/>
        <w:ind w:right="161"/>
        <w:jc w:val="both"/>
        <w:rPr>
          <w:rFonts w:ascii="Times New Roman"/>
          <w:sz w:val="24"/>
        </w:rPr>
      </w:pPr>
      <w:r>
        <w:rPr>
          <w:rFonts w:ascii="Times New Roman"/>
          <w:sz w:val="24"/>
        </w:rPr>
        <w:t>Ensure</w:t>
      </w:r>
      <w:r>
        <w:rPr>
          <w:rFonts w:ascii="Times New Roman"/>
          <w:spacing w:val="-9"/>
          <w:sz w:val="24"/>
        </w:rPr>
        <w:t xml:space="preserve"> </w:t>
      </w:r>
      <w:r>
        <w:rPr>
          <w:rFonts w:ascii="Times New Roman"/>
          <w:sz w:val="24"/>
        </w:rPr>
        <w:t>participation</w:t>
      </w:r>
      <w:r>
        <w:rPr>
          <w:rFonts w:ascii="Times New Roman"/>
          <w:spacing w:val="-9"/>
          <w:sz w:val="24"/>
        </w:rPr>
        <w:t xml:space="preserve"> </w:t>
      </w:r>
      <w:r>
        <w:rPr>
          <w:rFonts w:ascii="Times New Roman"/>
          <w:sz w:val="24"/>
        </w:rPr>
        <w:t>of</w:t>
      </w:r>
      <w:r>
        <w:rPr>
          <w:rFonts w:ascii="Times New Roman"/>
          <w:spacing w:val="-9"/>
          <w:sz w:val="24"/>
        </w:rPr>
        <w:t xml:space="preserve"> </w:t>
      </w:r>
      <w:r>
        <w:rPr>
          <w:rFonts w:ascii="Times New Roman"/>
          <w:sz w:val="24"/>
        </w:rPr>
        <w:t>all</w:t>
      </w:r>
      <w:r>
        <w:rPr>
          <w:rFonts w:ascii="Times New Roman"/>
          <w:spacing w:val="-9"/>
          <w:sz w:val="24"/>
        </w:rPr>
        <w:t xml:space="preserve"> </w:t>
      </w:r>
      <w:r>
        <w:rPr>
          <w:rFonts w:ascii="Times New Roman"/>
          <w:sz w:val="24"/>
        </w:rPr>
        <w:t>campus</w:t>
      </w:r>
      <w:r>
        <w:rPr>
          <w:rFonts w:ascii="Times New Roman"/>
          <w:spacing w:val="-9"/>
          <w:sz w:val="24"/>
        </w:rPr>
        <w:t xml:space="preserve"> </w:t>
      </w:r>
      <w:r>
        <w:rPr>
          <w:rFonts w:ascii="Times New Roman"/>
          <w:sz w:val="24"/>
        </w:rPr>
        <w:t>ministers,</w:t>
      </w:r>
      <w:r>
        <w:rPr>
          <w:rFonts w:ascii="Times New Roman"/>
          <w:spacing w:val="-9"/>
          <w:sz w:val="24"/>
        </w:rPr>
        <w:t xml:space="preserve"> </w:t>
      </w:r>
      <w:r>
        <w:rPr>
          <w:rFonts w:ascii="Times New Roman"/>
          <w:sz w:val="24"/>
        </w:rPr>
        <w:t>staff,</w:t>
      </w:r>
      <w:r>
        <w:rPr>
          <w:rFonts w:ascii="Times New Roman"/>
          <w:spacing w:val="-9"/>
          <w:sz w:val="24"/>
        </w:rPr>
        <w:t xml:space="preserve"> </w:t>
      </w:r>
      <w:r>
        <w:rPr>
          <w:rFonts w:ascii="Times New Roman"/>
          <w:sz w:val="24"/>
        </w:rPr>
        <w:t>and</w:t>
      </w:r>
      <w:r>
        <w:rPr>
          <w:rFonts w:ascii="Times New Roman"/>
          <w:spacing w:val="-9"/>
          <w:sz w:val="24"/>
        </w:rPr>
        <w:t xml:space="preserve"> </w:t>
      </w:r>
      <w:r>
        <w:rPr>
          <w:rFonts w:ascii="Times New Roman"/>
          <w:sz w:val="24"/>
        </w:rPr>
        <w:t>interns</w:t>
      </w:r>
      <w:r>
        <w:rPr>
          <w:rFonts w:ascii="Times New Roman"/>
          <w:spacing w:val="-9"/>
          <w:sz w:val="24"/>
        </w:rPr>
        <w:t xml:space="preserve"> </w:t>
      </w:r>
      <w:r>
        <w:rPr>
          <w:rFonts w:ascii="Times New Roman"/>
          <w:sz w:val="24"/>
        </w:rPr>
        <w:t>in</w:t>
      </w:r>
      <w:r>
        <w:rPr>
          <w:rFonts w:ascii="Times New Roman"/>
          <w:spacing w:val="40"/>
          <w:sz w:val="24"/>
        </w:rPr>
        <w:t xml:space="preserve"> </w:t>
      </w:r>
      <w:r>
        <w:rPr>
          <w:rFonts w:ascii="Times New Roman"/>
          <w:sz w:val="24"/>
        </w:rPr>
        <w:t>training</w:t>
      </w:r>
      <w:r>
        <w:rPr>
          <w:rFonts w:ascii="Times New Roman"/>
          <w:spacing w:val="-9"/>
          <w:sz w:val="24"/>
        </w:rPr>
        <w:t xml:space="preserve"> </w:t>
      </w:r>
      <w:r>
        <w:rPr>
          <w:rFonts w:ascii="Times New Roman"/>
          <w:sz w:val="24"/>
        </w:rPr>
        <w:t>provided by Reformed University</w:t>
      </w:r>
      <w:r>
        <w:rPr>
          <w:rFonts w:ascii="Times New Roman"/>
          <w:spacing w:val="40"/>
          <w:sz w:val="24"/>
        </w:rPr>
        <w:t xml:space="preserve"> </w:t>
      </w:r>
      <w:r>
        <w:rPr>
          <w:rFonts w:ascii="Times New Roman"/>
          <w:sz w:val="24"/>
        </w:rPr>
        <w:t>Ministries.</w:t>
      </w:r>
      <w:r>
        <w:rPr>
          <w:rFonts w:ascii="Times New Roman"/>
          <w:spacing w:val="40"/>
          <w:sz w:val="24"/>
        </w:rPr>
        <w:t xml:space="preserve"> </w:t>
      </w:r>
      <w:r>
        <w:rPr>
          <w:rFonts w:ascii="Times New Roman"/>
          <w:sz w:val="24"/>
        </w:rPr>
        <w:t>Area and local staff will assist when needed in providing such training.</w:t>
      </w:r>
    </w:p>
    <w:p w14:paraId="7B844796" w14:textId="77777777" w:rsidR="00D42471" w:rsidRDefault="00D42471">
      <w:pPr>
        <w:pStyle w:val="BodyText"/>
        <w:spacing w:before="2"/>
        <w:rPr>
          <w:rFonts w:ascii="Times New Roman"/>
        </w:rPr>
      </w:pPr>
    </w:p>
    <w:p w14:paraId="1CBB3FB4" w14:textId="77777777" w:rsidR="00D42471" w:rsidRDefault="00071E19">
      <w:pPr>
        <w:pStyle w:val="ListParagraph"/>
        <w:numPr>
          <w:ilvl w:val="1"/>
          <w:numId w:val="4"/>
        </w:numPr>
        <w:tabs>
          <w:tab w:val="left" w:pos="1644"/>
        </w:tabs>
        <w:spacing w:before="1" w:line="237" w:lineRule="auto"/>
        <w:ind w:right="157"/>
        <w:jc w:val="both"/>
        <w:rPr>
          <w:rFonts w:ascii="Times New Roman"/>
          <w:sz w:val="24"/>
        </w:rPr>
      </w:pPr>
      <w:r>
        <w:rPr>
          <w:rFonts w:ascii="Times New Roman"/>
          <w:sz w:val="24"/>
        </w:rPr>
        <w:t>Ensure participation of campus ministers, staff, and interns in area-wide and ministry-at-large programs and projects.</w:t>
      </w:r>
    </w:p>
    <w:p w14:paraId="568799C1" w14:textId="77777777" w:rsidR="00D42471" w:rsidRDefault="00D42471">
      <w:pPr>
        <w:pStyle w:val="BodyText"/>
        <w:rPr>
          <w:rFonts w:ascii="Times New Roman"/>
        </w:rPr>
      </w:pPr>
    </w:p>
    <w:p w14:paraId="2B227840" w14:textId="77777777" w:rsidR="00D42471" w:rsidRDefault="00071E19">
      <w:pPr>
        <w:pStyle w:val="ListParagraph"/>
        <w:numPr>
          <w:ilvl w:val="1"/>
          <w:numId w:val="4"/>
        </w:numPr>
        <w:tabs>
          <w:tab w:val="left" w:pos="1644"/>
        </w:tabs>
        <w:spacing w:before="1"/>
        <w:ind w:right="159"/>
        <w:jc w:val="both"/>
        <w:rPr>
          <w:rFonts w:ascii="Times New Roman"/>
          <w:sz w:val="24"/>
        </w:rPr>
      </w:pPr>
      <w:r>
        <w:rPr>
          <w:rFonts w:ascii="Times New Roman"/>
          <w:sz w:val="24"/>
        </w:rPr>
        <w:t>Encourage its member churches to pray for Reformed University Fellowship, to refer contacts to the Reformed University Fellowship staff, and to make students aware of this ministry at the University Name.</w:t>
      </w:r>
    </w:p>
    <w:p w14:paraId="646C01BF" w14:textId="77777777" w:rsidR="00D42471" w:rsidRDefault="00D42471">
      <w:pPr>
        <w:pStyle w:val="BodyText"/>
        <w:rPr>
          <w:rFonts w:ascii="Times New Roman"/>
        </w:rPr>
      </w:pPr>
    </w:p>
    <w:p w14:paraId="1E8BD5B4" w14:textId="77777777" w:rsidR="00D42471" w:rsidRDefault="00071E19">
      <w:pPr>
        <w:pStyle w:val="ListParagraph"/>
        <w:numPr>
          <w:ilvl w:val="1"/>
          <w:numId w:val="4"/>
        </w:numPr>
        <w:tabs>
          <w:tab w:val="left" w:pos="1642"/>
          <w:tab w:val="left" w:pos="1644"/>
        </w:tabs>
        <w:spacing w:line="242" w:lineRule="auto"/>
        <w:ind w:right="157"/>
        <w:jc w:val="both"/>
        <w:rPr>
          <w:rFonts w:ascii="Times New Roman"/>
          <w:sz w:val="24"/>
        </w:rPr>
      </w:pPr>
      <w:r>
        <w:rPr>
          <w:noProof/>
        </w:rPr>
        <mc:AlternateContent>
          <mc:Choice Requires="wps">
            <w:drawing>
              <wp:anchor distT="0" distB="0" distL="0" distR="0" simplePos="0" relativeHeight="15731712" behindDoc="0" locked="0" layoutInCell="1" allowOverlap="1" wp14:anchorId="0AB5D11A" wp14:editId="7C2383F8">
                <wp:simplePos x="0" y="0"/>
                <wp:positionH relativeFrom="page">
                  <wp:posOffset>917520</wp:posOffset>
                </wp:positionH>
                <wp:positionV relativeFrom="paragraph">
                  <wp:posOffset>2374521</wp:posOffset>
                </wp:positionV>
                <wp:extent cx="2286000" cy="127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0" cy="1270"/>
                        </a:xfrm>
                        <a:custGeom>
                          <a:avLst/>
                          <a:gdLst/>
                          <a:ahLst/>
                          <a:cxnLst/>
                          <a:rect l="l" t="t" r="r" b="b"/>
                          <a:pathLst>
                            <a:path w="2286000">
                              <a:moveTo>
                                <a:pt x="0" y="0"/>
                              </a:moveTo>
                              <a:lnTo>
                                <a:pt x="2286000" y="1"/>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3769A8" id="Graphic 4" o:spid="_x0000_s1026" style="position:absolute;margin-left:72.25pt;margin-top:186.95pt;width:180pt;height:.1pt;z-index:15731712;visibility:visible;mso-wrap-style:square;mso-wrap-distance-left:0;mso-wrap-distance-top:0;mso-wrap-distance-right:0;mso-wrap-distance-bottom:0;mso-position-horizontal:absolute;mso-position-horizontal-relative:page;mso-position-vertical:absolute;mso-position-vertical-relative:text;v-text-anchor:top" coordsize="22860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eo6DCwIAAFwEAAAOAAAAZHJzL2Uyb0RvYy54bWysVMFu2zAMvQ/YPwi6L3Zy6AqjTjE06DCg&#13;&#10;6Ao0Q8+KLMfGZFEjldj5+1Fy7GTdbZgPAiVS5ON7lO/uh86Ko0FqwZVyucilME5D1bp9KX9sHz/d&#13;&#10;SkFBuUpZcKaUJ0Pyfv3xw13vC7OCBmxlUHASR0XvS9mE4IssI92YTtECvHHsrAE7FXiL+6xC1XP2&#13;&#10;zmarPL/JesDKI2hDxKeb0SnXKX9dGx2+1zWZIGwpGVtIK6Z1F9dsfaeKPSrftPoMQ/0Dik61jovO&#13;&#10;qTYqKHHA9q9UXasRCOqw0NBlUNetNqkH7maZv+vmtVHepF6YHPIzTfT/0urn46t/wQid/BPon8SM&#13;&#10;ZL2nYvbEDZ1jhhq7GMvAxZBYPM0smiEIzYer1e1NnjPZmn3L1edEcqaK6a4+UPhqIOVRxycKowbV&#13;&#10;ZKlmsvTgJhNZyaihTRoGKVhDlII13I0aehXivQgumqK/AIlnHRzNFpI3vEPO0C5e666j5lZiJ7EO&#13;&#10;x44RbMQy6WQuzYfXzVkXUUQG8jQbBLatHltrIwzC/e7BojiqOJnpOxf4I8wjhY2iZoxLrhnHWahR&#13;&#10;m6jSDqrTC4qex7mU9Oug0Ehhvzmelzj7k4GTsZsMDPYB0gtJDHHN7fCm0ItYvpSBpX2GaRpVMakW&#13;&#10;SZhj400HXw4B6jZKmoZoRHTe8Agnvs7PLb6R632KuvwU1r8BAAD//wMAUEsDBBQABgAIAAAAIQDb&#13;&#10;oa9O4gAAABABAAAPAAAAZHJzL2Rvd25yZXYueG1sTE/LTsNADLwj8Q8rI3GjTmnKI82mQiAEEkhA&#13;&#10;0w/YZE0SsY8ou22Tv8c5wcXSjMfjmXw7WiOONITOOwnLRQKCXO115xoJ+/L56g5EiMppZbwjCRMF&#13;&#10;2BbnZ7nKtD+5LzruYiPYxIVMSWhj7DPEULdkVVj4nhzvvv1gVWQ4NKgHdWJza/A6SW7Qqs7xh1b1&#13;&#10;9NhS/bM7WAmIL1X1XpavH6N5mz4xdrrcT1JeXoxPGx4PGxCRxvh3AXMHzg8FB6v8wekgDOM0XbNU&#13;&#10;wup2dQ+CFetkZqqZSZeARY7/ixS/AAAA//8DAFBLAQItABQABgAIAAAAIQC2gziS/gAAAOEBAAAT&#13;&#10;AAAAAAAAAAAAAAAAAAAAAABbQ29udGVudF9UeXBlc10ueG1sUEsBAi0AFAAGAAgAAAAhADj9If/W&#13;&#10;AAAAlAEAAAsAAAAAAAAAAAAAAAAALwEAAF9yZWxzLy5yZWxzUEsBAi0AFAAGAAgAAAAhABB6joML&#13;&#10;AgAAXAQAAA4AAAAAAAAAAAAAAAAALgIAAGRycy9lMm9Eb2MueG1sUEsBAi0AFAAGAAgAAAAhANuh&#13;&#10;r07iAAAAEAEAAA8AAAAAAAAAAAAAAAAAZQQAAGRycy9kb3ducmV2LnhtbFBLBQYAAAAABAAEAPMA&#13;&#10;AAB0BQAAAAA=&#13;&#10;" path="m,l2286000,1e" filled="f" strokeweight="1pt">
                <v:path arrowok="t"/>
                <w10:wrap anchorx="page"/>
              </v:shape>
            </w:pict>
          </mc:Fallback>
        </mc:AlternateContent>
      </w:r>
      <w:r>
        <w:rPr>
          <w:rFonts w:ascii="Times New Roman"/>
          <w:sz w:val="24"/>
        </w:rPr>
        <w:t>Participate in the overall campus ministry through involvement in RUM campus organizational structure (see I. B. above).</w:t>
      </w:r>
    </w:p>
    <w:p w14:paraId="759221A5" w14:textId="77777777" w:rsidR="00D42471" w:rsidRDefault="00D42471">
      <w:pPr>
        <w:pStyle w:val="BodyText"/>
        <w:rPr>
          <w:rFonts w:ascii="Times New Roman"/>
          <w:sz w:val="20"/>
        </w:rPr>
      </w:pPr>
    </w:p>
    <w:p w14:paraId="0221AD2F" w14:textId="77777777" w:rsidR="00D42471" w:rsidRDefault="00071E19">
      <w:pPr>
        <w:pStyle w:val="BodyText"/>
        <w:spacing w:before="8"/>
        <w:rPr>
          <w:rFonts w:ascii="Times New Roman"/>
          <w:sz w:val="26"/>
        </w:rPr>
      </w:pPr>
      <w:r>
        <w:rPr>
          <w:noProof/>
        </w:rPr>
        <mc:AlternateContent>
          <mc:Choice Requires="wps">
            <w:drawing>
              <wp:anchor distT="0" distB="0" distL="0" distR="0" simplePos="0" relativeHeight="487588352" behindDoc="1" locked="0" layoutInCell="1" allowOverlap="1" wp14:anchorId="798AC3C4" wp14:editId="5B852E03">
                <wp:simplePos x="0" y="0"/>
                <wp:positionH relativeFrom="page">
                  <wp:posOffset>917520</wp:posOffset>
                </wp:positionH>
                <wp:positionV relativeFrom="paragraph">
                  <wp:posOffset>210766</wp:posOffset>
                </wp:positionV>
                <wp:extent cx="228600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0" cy="1270"/>
                        </a:xfrm>
                        <a:custGeom>
                          <a:avLst/>
                          <a:gdLst/>
                          <a:ahLst/>
                          <a:cxnLst/>
                          <a:rect l="l" t="t" r="r" b="b"/>
                          <a:pathLst>
                            <a:path w="2286000">
                              <a:moveTo>
                                <a:pt x="0" y="0"/>
                              </a:moveTo>
                              <a:lnTo>
                                <a:pt x="2286000"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9A3B00E" id="Graphic 5" o:spid="_x0000_s1026" style="position:absolute;margin-left:72.25pt;margin-top:16.6pt;width:180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22860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lZBWDQIAAFwEAAAOAAAAZHJzL2Uyb0RvYy54bWysVMFu2zAMvQ/YPwi6L3Zy6AqjTjE06DCg&#13;&#10;6Ao0Q8+KLMfGZFEjldj5+1Fy7GTdbZgPAiU+kY98lO/uh86Ko0FqwZVyucilME5D1bp9KX9sHz/d&#13;&#10;SkFBuUpZcKaUJ0Pyfv3xw13vC7OCBmxlUHAQR0XvS9mE4IssI92YTtECvHHsrAE7FXiL+6xC1XP0&#13;&#10;zmarPL/JesDKI2hDxKeb0SnXKX5dGx2+1zWZIGwpmVtIK6Z1F9dsfaeKPSrftPpMQ/0Di061jpPO&#13;&#10;oTYqKHHA9q9QXasRCOqw0NBlUNetNqkGrmaZv6vmtVHepFq4OeTnNtH/C6ufj6/+BSN18k+gfxJ3&#13;&#10;JOs9FbMnbuiMGWrsIpaJiyF18TR30QxBaD5crW5v8pybrdm3XH1OTc5UMd3VBwpfDaQ46vhEYdSg&#13;&#10;mizVTJYe3GQiKxk1tEnDIAVriFKwhrtRQ69CvBfJRVP0FyLxrIOj2ULyhnfMmdrFa901ai5lqpKx&#13;&#10;I4KNmIZ7NRopNdvXxVkXWcQO5Gk2CGxbPbbWRhqE+92DRXFUcTLTFwvhEH/APFLYKGpGXHKdYdad&#13;&#10;hRq1iSrtoDq9oOh5nEtJvw4KjRT2m+N5ibM/GTgZu8nAYB8gvZDUIc65Hd4UehHTlzKwtM8wTaMq&#13;&#10;JtVi7TM23nTw5RCgbqOkaYhGRucNj3Aq8Pzc4hu53ifU5aew/g0AAP//AwBQSwMEFAAGAAgAAAAh&#13;&#10;AFJRwCjgAAAADgEAAA8AAABkcnMvZG93bnJldi54bWxMT9FKw0AQfBf8h2MF3+ymbSqS5lJEEQUF&#13;&#10;tekHXHJnEnq3F3LXNvl7N0/6sjCzs7Mz+W50VpzNEDpPEpaLBISh2uuOGgmH8uXuAUSIirSynoyE&#13;&#10;yQTYFddXucq0v9C3Oe9jI9iEQqYktDH2GWKoW+NUWPjeEO9+/OBUZDg0qAd1YXNncZUk9+hUR/yh&#13;&#10;Vb15ak193J+cBMTXqvooy7fP0b5PXxg7XR4mKW9vxuctj8ctiGjG+HcBcwfODwUHq/yJdBCWcZpu&#13;&#10;WCphvV6BYMEmmYlqJlLAIsf/NYpfAAAA//8DAFBLAQItABQABgAIAAAAIQC2gziS/gAAAOEBAAAT&#13;&#10;AAAAAAAAAAAAAAAAAAAAAABbQ29udGVudF9UeXBlc10ueG1sUEsBAi0AFAAGAAgAAAAhADj9If/W&#13;&#10;AAAAlAEAAAsAAAAAAAAAAAAAAAAALwEAAF9yZWxzLy5yZWxzUEsBAi0AFAAGAAgAAAAhACWVkFYN&#13;&#10;AgAAXAQAAA4AAAAAAAAAAAAAAAAALgIAAGRycy9lMm9Eb2MueG1sUEsBAi0AFAAGAAgAAAAhAFJR&#13;&#10;wCjgAAAADgEAAA8AAAAAAAAAAAAAAAAAZwQAAGRycy9kb3ducmV2LnhtbFBLBQYAAAAABAAEAPMA&#13;&#10;AAB0BQAAAAA=&#13;&#10;" path="m,l2286000,e" filled="f" strokeweight="1pt">
                <v:path arrowok="t"/>
                <w10:wrap type="topAndBottom" anchorx="page"/>
              </v:shape>
            </w:pict>
          </mc:Fallback>
        </mc:AlternateContent>
      </w:r>
      <w:r>
        <w:rPr>
          <w:noProof/>
        </w:rPr>
        <mc:AlternateContent>
          <mc:Choice Requires="wps">
            <w:drawing>
              <wp:anchor distT="0" distB="0" distL="0" distR="0" simplePos="0" relativeHeight="487588864" behindDoc="1" locked="0" layoutInCell="1" allowOverlap="1" wp14:anchorId="1F431404" wp14:editId="6B6398A5">
                <wp:simplePos x="0" y="0"/>
                <wp:positionH relativeFrom="page">
                  <wp:posOffset>4117920</wp:posOffset>
                </wp:positionH>
                <wp:positionV relativeFrom="paragraph">
                  <wp:posOffset>210766</wp:posOffset>
                </wp:positionV>
                <wp:extent cx="22860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0" cy="1270"/>
                        </a:xfrm>
                        <a:custGeom>
                          <a:avLst/>
                          <a:gdLst/>
                          <a:ahLst/>
                          <a:cxnLst/>
                          <a:rect l="l" t="t" r="r" b="b"/>
                          <a:pathLst>
                            <a:path w="2286000">
                              <a:moveTo>
                                <a:pt x="0" y="0"/>
                              </a:moveTo>
                              <a:lnTo>
                                <a:pt x="2286000"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A8750C" id="Graphic 6" o:spid="_x0000_s1026" style="position:absolute;margin-left:324.25pt;margin-top:16.6pt;width:180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2860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lZBWDQIAAFwEAAAOAAAAZHJzL2Uyb0RvYy54bWysVMFu2zAMvQ/YPwi6L3Zy6AqjTjE06DCg&#13;&#10;6Ao0Q8+KLMfGZFEjldj5+1Fy7GTdbZgPAiU+kY98lO/uh86Ko0FqwZVyucilME5D1bp9KX9sHz/d&#13;&#10;SkFBuUpZcKaUJ0Pyfv3xw13vC7OCBmxlUHAQR0XvS9mE4IssI92YTtECvHHsrAE7FXiL+6xC1XP0&#13;&#10;zmarPL/JesDKI2hDxKeb0SnXKX5dGx2+1zWZIGwpmVtIK6Z1F9dsfaeKPSrftPpMQ/0Di061jpPO&#13;&#10;oTYqKHHA9q9QXasRCOqw0NBlUNetNqkGrmaZv6vmtVHepFq4OeTnNtH/C6ufj6/+BSN18k+gfxJ3&#13;&#10;JOs9FbMnbuiMGWrsIpaJiyF18TR30QxBaD5crW5v8pybrdm3XH1OTc5UMd3VBwpfDaQ46vhEYdSg&#13;&#10;mizVTJYe3GQiKxk1tEnDIAVriFKwhrtRQ69CvBfJRVP0FyLxrIOj2ULyhnfMmdrFa901ai5lqpKx&#13;&#10;I4KNmIZ7NRopNdvXxVkXWcQO5Gk2CGxbPbbWRhqE+92DRXFUcTLTFwvhEH/APFLYKGpGXHKdYdad&#13;&#10;hRq1iSrtoDq9oOh5nEtJvw4KjRT2m+N5ibM/GTgZu8nAYB8gvZDUIc65Hd4UehHTlzKwtM8wTaMq&#13;&#10;JtVi7TM23nTw5RCgbqOkaYhGRucNj3Aq8Pzc4hu53ifU5aew/g0AAP//AwBQSwMEFAAGAAgAAAAh&#13;&#10;AHFRQe7gAAAADwEAAA8AAABkcnMvZG93bnJldi54bWxMT9tKw0AQfRf8h2UE3+xsL5aSZlNEEQUF&#13;&#10;tekHbLJjEpqdDdltm/y9myf7MjBnzpxLuhtsK87U+8axgvlMgiAunWm4UnDIXx82IHzQbHTrmBSM&#13;&#10;5GGX3d6kOjHuwj903odKRBH2iVZQh9AliL6syWo/cx1xvP263uoQ175C0+tLFLctLqRco9UNR4da&#13;&#10;d/RcU3ncn6wCxLei+Mzz96+h/Ri/MTQmP4xK3d8NL9s4nrYgAg3h/wOmDjE/ZDFY4U5svGgVrFeb&#13;&#10;x0hVsFwuQEwEKSekmJAVYJbidY/sDwAA//8DAFBLAQItABQABgAIAAAAIQC2gziS/gAAAOEBAAAT&#13;&#10;AAAAAAAAAAAAAAAAAAAAAABbQ29udGVudF9UeXBlc10ueG1sUEsBAi0AFAAGAAgAAAAhADj9If/W&#13;&#10;AAAAlAEAAAsAAAAAAAAAAAAAAAAALwEAAF9yZWxzLy5yZWxzUEsBAi0AFAAGAAgAAAAhACWVkFYN&#13;&#10;AgAAXAQAAA4AAAAAAAAAAAAAAAAALgIAAGRycy9lMm9Eb2MueG1sUEsBAi0AFAAGAAgAAAAhAHFR&#13;&#10;Qe7gAAAADwEAAA8AAAAAAAAAAAAAAAAAZwQAAGRycy9kb3ducmV2LnhtbFBLBQYAAAAABAAEAPMA&#13;&#10;AAB0BQAAAAA=&#13;&#10;" path="m,l2286000,e" filled="f" strokeweight="1pt">
                <v:path arrowok="t"/>
                <w10:wrap type="topAndBottom" anchorx="page"/>
              </v:shape>
            </w:pict>
          </mc:Fallback>
        </mc:AlternateContent>
      </w:r>
    </w:p>
    <w:p w14:paraId="60FD8976" w14:textId="77777777" w:rsidR="00D42471" w:rsidRDefault="00071E19">
      <w:pPr>
        <w:pStyle w:val="BodyText"/>
        <w:tabs>
          <w:tab w:val="left" w:pos="5243"/>
        </w:tabs>
        <w:spacing w:before="13"/>
        <w:ind w:left="204"/>
      </w:pPr>
      <w:r>
        <w:t>Presbytery</w:t>
      </w:r>
      <w:r>
        <w:rPr>
          <w:spacing w:val="-9"/>
        </w:rPr>
        <w:t xml:space="preserve"> </w:t>
      </w:r>
      <w:r>
        <w:rPr>
          <w:spacing w:val="-2"/>
        </w:rPr>
        <w:t>Moderator</w:t>
      </w:r>
      <w:r>
        <w:tab/>
        <w:t>Coordinator</w:t>
      </w:r>
      <w:r>
        <w:rPr>
          <w:spacing w:val="-6"/>
        </w:rPr>
        <w:t xml:space="preserve"> </w:t>
      </w:r>
      <w:r>
        <w:t>of</w:t>
      </w:r>
      <w:r>
        <w:rPr>
          <w:spacing w:val="-6"/>
        </w:rPr>
        <w:t xml:space="preserve"> </w:t>
      </w:r>
      <w:r>
        <w:rPr>
          <w:spacing w:val="-5"/>
        </w:rPr>
        <w:t>RUM</w:t>
      </w:r>
    </w:p>
    <w:p w14:paraId="798F6635" w14:textId="77777777" w:rsidR="00D42471" w:rsidRDefault="00D42471">
      <w:pPr>
        <w:pStyle w:val="BodyText"/>
        <w:rPr>
          <w:sz w:val="20"/>
        </w:rPr>
      </w:pPr>
    </w:p>
    <w:p w14:paraId="0D50F725" w14:textId="77777777" w:rsidR="00D42471" w:rsidRDefault="00071E19">
      <w:pPr>
        <w:pStyle w:val="BodyText"/>
        <w:spacing w:before="11"/>
        <w:rPr>
          <w:sz w:val="21"/>
        </w:rPr>
      </w:pPr>
      <w:r>
        <w:rPr>
          <w:noProof/>
        </w:rPr>
        <mc:AlternateContent>
          <mc:Choice Requires="wps">
            <w:drawing>
              <wp:anchor distT="0" distB="0" distL="0" distR="0" simplePos="0" relativeHeight="487589376" behindDoc="1" locked="0" layoutInCell="1" allowOverlap="1" wp14:anchorId="66E3DECF" wp14:editId="4EE7A88E">
                <wp:simplePos x="0" y="0"/>
                <wp:positionH relativeFrom="page">
                  <wp:posOffset>917520</wp:posOffset>
                </wp:positionH>
                <wp:positionV relativeFrom="paragraph">
                  <wp:posOffset>185420</wp:posOffset>
                </wp:positionV>
                <wp:extent cx="228600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0" cy="1270"/>
                        </a:xfrm>
                        <a:custGeom>
                          <a:avLst/>
                          <a:gdLst/>
                          <a:ahLst/>
                          <a:cxnLst/>
                          <a:rect l="l" t="t" r="r" b="b"/>
                          <a:pathLst>
                            <a:path w="2286000">
                              <a:moveTo>
                                <a:pt x="0" y="0"/>
                              </a:moveTo>
                              <a:lnTo>
                                <a:pt x="2286000"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2FC8203" id="Graphic 7" o:spid="_x0000_s1026" style="position:absolute;margin-left:72.25pt;margin-top:14.6pt;width:180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2860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lZBWDQIAAFwEAAAOAAAAZHJzL2Uyb0RvYy54bWysVMFu2zAMvQ/YPwi6L3Zy6AqjTjE06DCg&#13;&#10;6Ao0Q8+KLMfGZFEjldj5+1Fy7GTdbZgPAiU+kY98lO/uh86Ko0FqwZVyucilME5D1bp9KX9sHz/d&#13;&#10;SkFBuUpZcKaUJ0Pyfv3xw13vC7OCBmxlUHAQR0XvS9mE4IssI92YTtECvHHsrAE7FXiL+6xC1XP0&#13;&#10;zmarPL/JesDKI2hDxKeb0SnXKX5dGx2+1zWZIGwpmVtIK6Z1F9dsfaeKPSrftPpMQ/0Di061jpPO&#13;&#10;oTYqKHHA9q9QXasRCOqw0NBlUNetNqkGrmaZv6vmtVHepFq4OeTnNtH/C6ufj6/+BSN18k+gfxJ3&#13;&#10;JOs9FbMnbuiMGWrsIpaJiyF18TR30QxBaD5crW5v8pybrdm3XH1OTc5UMd3VBwpfDaQ46vhEYdSg&#13;&#10;mizVTJYe3GQiKxk1tEnDIAVriFKwhrtRQ69CvBfJRVP0FyLxrIOj2ULyhnfMmdrFa901ai5lqpKx&#13;&#10;I4KNmIZ7NRopNdvXxVkXWcQO5Gk2CGxbPbbWRhqE+92DRXFUcTLTFwvhEH/APFLYKGpGXHKdYdad&#13;&#10;hRq1iSrtoDq9oOh5nEtJvw4KjRT2m+N5ibM/GTgZu8nAYB8gvZDUIc65Hd4UehHTlzKwtM8wTaMq&#13;&#10;JtVi7TM23nTw5RCgbqOkaYhGRucNj3Aq8Pzc4hu53ifU5aew/g0AAP//AwBQSwMEFAAGAAgAAAAh&#13;&#10;ABEKsGvfAAAADgEAAA8AAABkcnMvZG93bnJldi54bWxMT9FKxDAQfBf8h7CCb15q6Yn2mh6iiILC&#13;&#10;6fU+IG3WtphsSpO7a//e7ZO+LMzs7OxMsZ2cFSccQ+9Jwe0qAYHUeNNTq+BQvdzcgwhRk9HWEyqY&#13;&#10;McC2vLwodG78mb7wtI+tYBMKuVbQxTjkUoamQ6fDyg9IvPv2o9OR4dhKM+ozmzsr0yS5k073xB86&#13;&#10;PeBTh83P/ugUSPla1x9V9bab7Pv8KWNvqsOs1PXV9Lzh8bgBEXGKfxewdOD8UHKw2h/JBGEZZ9ma&#13;&#10;pQrShxQEC9bJQtQLkYEsC/m/RvkLAAD//wMAUEsBAi0AFAAGAAgAAAAhALaDOJL+AAAA4QEAABMA&#13;&#10;AAAAAAAAAAAAAAAAAAAAAFtDb250ZW50X1R5cGVzXS54bWxQSwECLQAUAAYACAAAACEAOP0h/9YA&#13;&#10;AACUAQAACwAAAAAAAAAAAAAAAAAvAQAAX3JlbHMvLnJlbHNQSwECLQAUAAYACAAAACEAJZWQVg0C&#13;&#10;AABcBAAADgAAAAAAAAAAAAAAAAAuAgAAZHJzL2Uyb0RvYy54bWxQSwECLQAUAAYACAAAACEAEQqw&#13;&#10;a98AAAAOAQAADwAAAAAAAAAAAAAAAABnBAAAZHJzL2Rvd25yZXYueG1sUEsFBgAAAAAEAAQA8wAA&#13;&#10;AHMFAAAAAA==&#13;&#10;" path="m,l2286000,e" filled="f" strokeweight="1pt">
                <v:path arrowok="t"/>
                <w10:wrap type="topAndBottom" anchorx="page"/>
              </v:shape>
            </w:pict>
          </mc:Fallback>
        </mc:AlternateContent>
      </w:r>
      <w:r>
        <w:rPr>
          <w:noProof/>
        </w:rPr>
        <mc:AlternateContent>
          <mc:Choice Requires="wps">
            <w:drawing>
              <wp:anchor distT="0" distB="0" distL="0" distR="0" simplePos="0" relativeHeight="487589888" behindDoc="1" locked="0" layoutInCell="1" allowOverlap="1" wp14:anchorId="283A2502" wp14:editId="59AA73E6">
                <wp:simplePos x="0" y="0"/>
                <wp:positionH relativeFrom="page">
                  <wp:posOffset>4117920</wp:posOffset>
                </wp:positionH>
                <wp:positionV relativeFrom="paragraph">
                  <wp:posOffset>185420</wp:posOffset>
                </wp:positionV>
                <wp:extent cx="22860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0" cy="1270"/>
                        </a:xfrm>
                        <a:custGeom>
                          <a:avLst/>
                          <a:gdLst/>
                          <a:ahLst/>
                          <a:cxnLst/>
                          <a:rect l="l" t="t" r="r" b="b"/>
                          <a:pathLst>
                            <a:path w="2286000">
                              <a:moveTo>
                                <a:pt x="0" y="0"/>
                              </a:moveTo>
                              <a:lnTo>
                                <a:pt x="2286000"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E4FA7B" id="Graphic 8" o:spid="_x0000_s1026" style="position:absolute;margin-left:324.25pt;margin-top:14.6pt;width:180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22860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lZBWDQIAAFwEAAAOAAAAZHJzL2Uyb0RvYy54bWysVMFu2zAMvQ/YPwi6L3Zy6AqjTjE06DCg&#13;&#10;6Ao0Q8+KLMfGZFEjldj5+1Fy7GTdbZgPAiU+kY98lO/uh86Ko0FqwZVyucilME5D1bp9KX9sHz/d&#13;&#10;SkFBuUpZcKaUJ0Pyfv3xw13vC7OCBmxlUHAQR0XvS9mE4IssI92YTtECvHHsrAE7FXiL+6xC1XP0&#13;&#10;zmarPL/JesDKI2hDxKeb0SnXKX5dGx2+1zWZIGwpmVtIK6Z1F9dsfaeKPSrftPpMQ/0Di061jpPO&#13;&#10;oTYqKHHA9q9QXasRCOqw0NBlUNetNqkGrmaZv6vmtVHepFq4OeTnNtH/C6ufj6/+BSN18k+gfxJ3&#13;&#10;JOs9FbMnbuiMGWrsIpaJiyF18TR30QxBaD5crW5v8pybrdm3XH1OTc5UMd3VBwpfDaQ46vhEYdSg&#13;&#10;mizVTJYe3GQiKxk1tEnDIAVriFKwhrtRQ69CvBfJRVP0FyLxrIOj2ULyhnfMmdrFa901ai5lqpKx&#13;&#10;I4KNmIZ7NRopNdvXxVkXWcQO5Gk2CGxbPbbWRhqE+92DRXFUcTLTFwvhEH/APFLYKGpGXHKdYdad&#13;&#10;hRq1iSrtoDq9oOh5nEtJvw4KjRT2m+N5ibM/GTgZu8nAYB8gvZDUIc65Hd4UehHTlzKwtM8wTaMq&#13;&#10;JtVi7TM23nTw5RCgbqOkaYhGRucNj3Aq8Pzc4hu53ifU5aew/g0AAP//AwBQSwMEFAAGAAgAAAAh&#13;&#10;AGt+Bh/gAAAADwEAAA8AAABkcnMvZG93bnJldi54bWxMT9tKw0AQfRf8h2UE3+ysoZaaZlOkRRQU&#13;&#10;1KYfsMmOSTA7G7LbNvl7N0/6MjBnzpxLth1tJ840+NaxgvuFBEFcOdNyreBYPN+tQfig2ejOMSmY&#13;&#10;yMM2v77KdGrchb/ofAi1iCLsU62gCaFPEX3VkNV+4XriePt2g9UhrkONZtCXKG47TKRcodUtR4dG&#13;&#10;97RrqPo5nKwCxJeyfC+K14+xe5s+MbSmOE5K3d6M+00cTxsQgcbw9wFzh5gf8hisdCc2XnQKVsv1&#13;&#10;Q6QqSB4TEDNByhkpZ2QJmGf4v0f+CwAA//8DAFBLAQItABQABgAIAAAAIQC2gziS/gAAAOEBAAAT&#13;&#10;AAAAAAAAAAAAAAAAAAAAAABbQ29udGVudF9UeXBlc10ueG1sUEsBAi0AFAAGAAgAAAAhADj9If/W&#13;&#10;AAAAlAEAAAsAAAAAAAAAAAAAAAAALwEAAF9yZWxzLy5yZWxzUEsBAi0AFAAGAAgAAAAhACWVkFYN&#13;&#10;AgAAXAQAAA4AAAAAAAAAAAAAAAAALgIAAGRycy9lMm9Eb2MueG1sUEsBAi0AFAAGAAgAAAAhAGt+&#13;&#10;Bh/gAAAADwEAAA8AAAAAAAAAAAAAAAAAZwQAAGRycy9kb3ducmV2LnhtbFBLBQYAAAAABAAEAPMA&#13;&#10;AAB0BQAAAAA=&#13;&#10;" path="m,l2286000,e" filled="f" strokeweight="1pt">
                <v:path arrowok="t"/>
                <w10:wrap type="topAndBottom" anchorx="page"/>
              </v:shape>
            </w:pict>
          </mc:Fallback>
        </mc:AlternateContent>
      </w:r>
    </w:p>
    <w:p w14:paraId="7625EB87" w14:textId="77777777" w:rsidR="00D42471" w:rsidRDefault="00071E19">
      <w:pPr>
        <w:pStyle w:val="BodyText"/>
        <w:tabs>
          <w:tab w:val="left" w:pos="5243"/>
        </w:tabs>
        <w:spacing w:before="30"/>
        <w:ind w:left="204"/>
      </w:pPr>
      <w:r>
        <w:rPr>
          <w:spacing w:val="-4"/>
        </w:rPr>
        <w:t>Date</w:t>
      </w:r>
      <w:r>
        <w:tab/>
      </w:r>
      <w:r>
        <w:rPr>
          <w:spacing w:val="-4"/>
        </w:rPr>
        <w:t>Date</w:t>
      </w:r>
    </w:p>
    <w:p w14:paraId="27C996E0" w14:textId="77777777" w:rsidR="00D42471" w:rsidRDefault="00D42471">
      <w:pPr>
        <w:pStyle w:val="BodyText"/>
        <w:rPr>
          <w:sz w:val="20"/>
        </w:rPr>
      </w:pPr>
    </w:p>
    <w:p w14:paraId="7BADDA86" w14:textId="77777777" w:rsidR="00D42471" w:rsidRDefault="00071E19">
      <w:pPr>
        <w:pStyle w:val="BodyText"/>
        <w:spacing w:before="2"/>
        <w:rPr>
          <w:sz w:val="22"/>
        </w:rPr>
      </w:pPr>
      <w:r>
        <w:rPr>
          <w:noProof/>
        </w:rPr>
        <mc:AlternateContent>
          <mc:Choice Requires="wps">
            <w:drawing>
              <wp:anchor distT="0" distB="0" distL="0" distR="0" simplePos="0" relativeHeight="487590400" behindDoc="1" locked="0" layoutInCell="1" allowOverlap="1" wp14:anchorId="7B2D24E7" wp14:editId="0DEDB6C5">
                <wp:simplePos x="0" y="0"/>
                <wp:positionH relativeFrom="page">
                  <wp:posOffset>917520</wp:posOffset>
                </wp:positionH>
                <wp:positionV relativeFrom="paragraph">
                  <wp:posOffset>187327</wp:posOffset>
                </wp:positionV>
                <wp:extent cx="22860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0" cy="1270"/>
                        </a:xfrm>
                        <a:custGeom>
                          <a:avLst/>
                          <a:gdLst/>
                          <a:ahLst/>
                          <a:cxnLst/>
                          <a:rect l="l" t="t" r="r" b="b"/>
                          <a:pathLst>
                            <a:path w="2286000">
                              <a:moveTo>
                                <a:pt x="0" y="0"/>
                              </a:moveTo>
                              <a:lnTo>
                                <a:pt x="2286000"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2E5668" id="Graphic 9" o:spid="_x0000_s1026" style="position:absolute;margin-left:72.25pt;margin-top:14.75pt;width:180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2286000,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lZBWDQIAAFwEAAAOAAAAZHJzL2Uyb0RvYy54bWysVMFu2zAMvQ/YPwi6L3Zy6AqjTjE06DCg&#13;&#10;6Ao0Q8+KLMfGZFEjldj5+1Fy7GTdbZgPAiU+kY98lO/uh86Ko0FqwZVyucilME5D1bp9KX9sHz/d&#13;&#10;SkFBuUpZcKaUJ0Pyfv3xw13vC7OCBmxlUHAQR0XvS9mE4IssI92YTtECvHHsrAE7FXiL+6xC1XP0&#13;&#10;zmarPL/JesDKI2hDxKeb0SnXKX5dGx2+1zWZIGwpmVtIK6Z1F9dsfaeKPSrftPpMQ/0Di061jpPO&#13;&#10;oTYqKHHA9q9QXasRCOqw0NBlUNetNqkGrmaZv6vmtVHepFq4OeTnNtH/C6ufj6/+BSN18k+gfxJ3&#13;&#10;JOs9FbMnbuiMGWrsIpaJiyF18TR30QxBaD5crW5v8pybrdm3XH1OTc5UMd3VBwpfDaQ46vhEYdSg&#13;&#10;mizVTJYe3GQiKxk1tEnDIAVriFKwhrtRQ69CvBfJRVP0FyLxrIOj2ULyhnfMmdrFa901ai5lqpKx&#13;&#10;I4KNmIZ7NRopNdvXxVkXWcQO5Gk2CGxbPbbWRhqE+92DRXFUcTLTFwvhEH/APFLYKGpGXHKdYdad&#13;&#10;hRq1iSrtoDq9oOh5nEtJvw4KjRT2m+N5ibM/GTgZu8nAYB8gvZDUIc65Hd4UehHTlzKwtM8wTaMq&#13;&#10;JtVi7TM23nTw5RCgbqOkaYhGRucNj3Aq8Pzc4hu53ifU5aew/g0AAP//AwBQSwMEFAAGAAgAAAAh&#13;&#10;ANGvVpTfAAAADgEAAA8AAABkcnMvZG93bnJldi54bWxMT8tOw0AMvCPxDysjcaMOVcsjzaZCIAQS&#13;&#10;SEDTD9hkTRKR9UbZbZv8Pc4JLrZmPB6Ps+3oOnWkIbSeNVwvElDElbct1xr2xfPVHagQDVvTeSYN&#13;&#10;EwXY5udnmUmtP/EXHXexVmLCITUamhj7FDFUDTkTFr4nltm3H5yJAoca7WBOYu46XCbJDTrTslxo&#13;&#10;TE+PDVU/u4PTgPhSlu9F8foxdm/TJ8bWFvtJ68uL8Wkj5WEDKtIY/zZg/kHyQy7BSn9gG1QneLVa&#13;&#10;i1TD8l66CNbJTJQzcQuYZ/j/jfwXAAD//wMAUEsBAi0AFAAGAAgAAAAhALaDOJL+AAAA4QEAABMA&#13;&#10;AAAAAAAAAAAAAAAAAAAAAFtDb250ZW50X1R5cGVzXS54bWxQSwECLQAUAAYACAAAACEAOP0h/9YA&#13;&#10;AACUAQAACwAAAAAAAAAAAAAAAAAvAQAAX3JlbHMvLnJlbHNQSwECLQAUAAYACAAAACEAJZWQVg0C&#13;&#10;AABcBAAADgAAAAAAAAAAAAAAAAAuAgAAZHJzL2Uyb0RvYy54bWxQSwECLQAUAAYACAAAACEA0a9W&#13;&#10;lN8AAAAOAQAADwAAAAAAAAAAAAAAAABnBAAAZHJzL2Rvd25yZXYueG1sUEsFBgAAAAAEAAQA8wAA&#13;&#10;AHMFAAAAAA==&#13;&#10;" path="m,l2286000,e" filled="f" strokeweight="1pt">
                <v:path arrowok="t"/>
                <w10:wrap type="topAndBottom" anchorx="page"/>
              </v:shape>
            </w:pict>
          </mc:Fallback>
        </mc:AlternateContent>
      </w:r>
    </w:p>
    <w:p w14:paraId="57A54E00" w14:textId="77777777" w:rsidR="00D42471" w:rsidRDefault="00071E19">
      <w:pPr>
        <w:pStyle w:val="BodyText"/>
        <w:spacing w:before="31" w:line="720" w:lineRule="auto"/>
        <w:ind w:left="204" w:right="5157"/>
      </w:pPr>
      <w:r>
        <w:t>Chairman</w:t>
      </w:r>
      <w:r>
        <w:rPr>
          <w:spacing w:val="-14"/>
        </w:rPr>
        <w:t xml:space="preserve"> </w:t>
      </w:r>
      <w:r>
        <w:t>of</w:t>
      </w:r>
      <w:r>
        <w:rPr>
          <w:spacing w:val="-14"/>
        </w:rPr>
        <w:t xml:space="preserve"> </w:t>
      </w:r>
      <w:r>
        <w:t>Presbytery</w:t>
      </w:r>
      <w:r>
        <w:rPr>
          <w:spacing w:val="-13"/>
        </w:rPr>
        <w:t xml:space="preserve"> </w:t>
      </w:r>
      <w:r>
        <w:t>RUM</w:t>
      </w:r>
      <w:r>
        <w:rPr>
          <w:spacing w:val="-14"/>
        </w:rPr>
        <w:t xml:space="preserve"> </w:t>
      </w:r>
      <w:r>
        <w:t xml:space="preserve">Committee </w:t>
      </w:r>
      <w:r>
        <w:rPr>
          <w:spacing w:val="-4"/>
        </w:rPr>
        <w:t>Date</w:t>
      </w:r>
    </w:p>
    <w:p w14:paraId="7BAE31A2" w14:textId="77777777" w:rsidR="00D42471" w:rsidRDefault="00D42471">
      <w:pPr>
        <w:spacing w:line="720" w:lineRule="auto"/>
        <w:sectPr w:rsidR="00D42471" w:rsidSect="00071E19">
          <w:pgSz w:w="12240" w:h="15840"/>
          <w:pgMar w:top="1380" w:right="1280" w:bottom="1400" w:left="1240" w:header="0" w:footer="1162" w:gutter="0"/>
          <w:cols w:space="720"/>
        </w:sectPr>
      </w:pPr>
    </w:p>
    <w:p w14:paraId="64B319AC" w14:textId="77777777" w:rsidR="00D42471" w:rsidRDefault="00071E19">
      <w:pPr>
        <w:pStyle w:val="Heading1"/>
        <w:ind w:left="483" w:right="432"/>
      </w:pPr>
      <w:r>
        <w:rPr>
          <w:smallCaps/>
          <w:w w:val="85"/>
        </w:rPr>
        <w:t>Appendix</w:t>
      </w:r>
      <w:r>
        <w:rPr>
          <w:smallCaps/>
          <w:spacing w:val="15"/>
        </w:rPr>
        <w:t xml:space="preserve"> </w:t>
      </w:r>
      <w:r>
        <w:rPr>
          <w:smallCaps/>
          <w:w w:val="85"/>
        </w:rPr>
        <w:t>C</w:t>
      </w:r>
      <w:r>
        <w:rPr>
          <w:smallCaps/>
          <w:spacing w:val="3"/>
        </w:rPr>
        <w:t xml:space="preserve"> </w:t>
      </w:r>
      <w:r>
        <w:rPr>
          <w:smallCaps/>
          <w:w w:val="85"/>
        </w:rPr>
        <w:t>-</w:t>
      </w:r>
      <w:r>
        <w:rPr>
          <w:smallCaps/>
          <w:spacing w:val="2"/>
        </w:rPr>
        <w:t xml:space="preserve"> </w:t>
      </w:r>
      <w:r>
        <w:rPr>
          <w:smallCaps/>
          <w:w w:val="85"/>
        </w:rPr>
        <w:t>Guidelines</w:t>
      </w:r>
      <w:r>
        <w:rPr>
          <w:smallCaps/>
          <w:spacing w:val="16"/>
        </w:rPr>
        <w:t xml:space="preserve"> </w:t>
      </w:r>
      <w:r>
        <w:rPr>
          <w:smallCaps/>
          <w:w w:val="85"/>
        </w:rPr>
        <w:t>for</w:t>
      </w:r>
      <w:r>
        <w:rPr>
          <w:smallCaps/>
          <w:spacing w:val="16"/>
        </w:rPr>
        <w:t xml:space="preserve"> </w:t>
      </w:r>
      <w:r>
        <w:rPr>
          <w:smallCaps/>
          <w:w w:val="85"/>
        </w:rPr>
        <w:t>keeping</w:t>
      </w:r>
      <w:r>
        <w:rPr>
          <w:smallCaps/>
          <w:spacing w:val="15"/>
        </w:rPr>
        <w:t xml:space="preserve"> </w:t>
      </w:r>
      <w:r>
        <w:rPr>
          <w:smallCaps/>
          <w:w w:val="85"/>
        </w:rPr>
        <w:t>sessional</w:t>
      </w:r>
      <w:r>
        <w:rPr>
          <w:smallCaps/>
          <w:spacing w:val="15"/>
        </w:rPr>
        <w:t xml:space="preserve"> </w:t>
      </w:r>
      <w:r>
        <w:rPr>
          <w:smallCaps/>
          <w:w w:val="85"/>
        </w:rPr>
        <w:t>records</w:t>
      </w:r>
      <w:r>
        <w:rPr>
          <w:smallCaps/>
          <w:spacing w:val="16"/>
        </w:rPr>
        <w:t xml:space="preserve"> </w:t>
      </w:r>
      <w:r>
        <w:rPr>
          <w:smallCaps/>
          <w:w w:val="85"/>
        </w:rPr>
        <w:t>and</w:t>
      </w:r>
      <w:r>
        <w:rPr>
          <w:smallCaps/>
          <w:spacing w:val="15"/>
        </w:rPr>
        <w:t xml:space="preserve"> </w:t>
      </w:r>
      <w:r>
        <w:rPr>
          <w:smallCaps/>
          <w:spacing w:val="-2"/>
          <w:w w:val="85"/>
        </w:rPr>
        <w:t>minutes</w:t>
      </w:r>
    </w:p>
    <w:p w14:paraId="45ECC535" w14:textId="77777777" w:rsidR="00D42471" w:rsidRDefault="00071E19">
      <w:pPr>
        <w:pStyle w:val="Heading3"/>
        <w:spacing w:before="290"/>
        <w:ind w:left="3411" w:right="3362"/>
        <w:jc w:val="center"/>
      </w:pPr>
      <w:r>
        <w:t xml:space="preserve">Appendix </w:t>
      </w:r>
      <w:r>
        <w:rPr>
          <w:spacing w:val="-10"/>
        </w:rPr>
        <w:t>C</w:t>
      </w:r>
    </w:p>
    <w:p w14:paraId="27566769" w14:textId="77777777" w:rsidR="00D42471" w:rsidRDefault="00071E19">
      <w:pPr>
        <w:pStyle w:val="BodyText"/>
        <w:ind w:left="481" w:right="432"/>
        <w:jc w:val="center"/>
      </w:pPr>
      <w:r>
        <w:t>GUIDELINES</w:t>
      </w:r>
      <w:r>
        <w:rPr>
          <w:spacing w:val="-7"/>
        </w:rPr>
        <w:t xml:space="preserve"> </w:t>
      </w:r>
      <w:r>
        <w:t>FOR</w:t>
      </w:r>
      <w:r>
        <w:rPr>
          <w:spacing w:val="-4"/>
        </w:rPr>
        <w:t xml:space="preserve"> </w:t>
      </w:r>
      <w:r>
        <w:t>KEEPING</w:t>
      </w:r>
      <w:r>
        <w:rPr>
          <w:spacing w:val="-5"/>
        </w:rPr>
        <w:t xml:space="preserve"> </w:t>
      </w:r>
      <w:r>
        <w:t>SESSIONAL</w:t>
      </w:r>
      <w:r>
        <w:rPr>
          <w:spacing w:val="-3"/>
        </w:rPr>
        <w:t xml:space="preserve"> </w:t>
      </w:r>
      <w:r>
        <w:t>RECORDS</w:t>
      </w:r>
      <w:r>
        <w:rPr>
          <w:spacing w:val="-4"/>
        </w:rPr>
        <w:t xml:space="preserve"> </w:t>
      </w:r>
      <w:r>
        <w:t>AND</w:t>
      </w:r>
      <w:r>
        <w:rPr>
          <w:spacing w:val="-3"/>
        </w:rPr>
        <w:t xml:space="preserve"> </w:t>
      </w:r>
      <w:r>
        <w:rPr>
          <w:spacing w:val="-2"/>
        </w:rPr>
        <w:t>MINUTES</w:t>
      </w:r>
    </w:p>
    <w:p w14:paraId="38C9E2DD" w14:textId="77777777" w:rsidR="00D42471" w:rsidRDefault="00D42471">
      <w:pPr>
        <w:pStyle w:val="BodyText"/>
      </w:pPr>
    </w:p>
    <w:p w14:paraId="34110935" w14:textId="77777777" w:rsidR="00D42471" w:rsidRDefault="00071E19">
      <w:pPr>
        <w:pStyle w:val="ListParagraph"/>
        <w:numPr>
          <w:ilvl w:val="0"/>
          <w:numId w:val="3"/>
        </w:numPr>
        <w:tabs>
          <w:tab w:val="left" w:pos="923"/>
        </w:tabs>
        <w:ind w:left="923" w:hanging="719"/>
        <w:jc w:val="both"/>
        <w:rPr>
          <w:sz w:val="24"/>
        </w:rPr>
      </w:pPr>
      <w:r>
        <w:rPr>
          <w:sz w:val="24"/>
        </w:rPr>
        <w:t>There</w:t>
      </w:r>
      <w:r>
        <w:rPr>
          <w:spacing w:val="-8"/>
          <w:sz w:val="24"/>
        </w:rPr>
        <w:t xml:space="preserve"> </w:t>
      </w:r>
      <w:r>
        <w:rPr>
          <w:sz w:val="24"/>
        </w:rPr>
        <w:t>shall</w:t>
      </w:r>
      <w:r>
        <w:rPr>
          <w:spacing w:val="-4"/>
          <w:sz w:val="24"/>
        </w:rPr>
        <w:t xml:space="preserve"> </w:t>
      </w:r>
      <w:r>
        <w:rPr>
          <w:sz w:val="24"/>
        </w:rPr>
        <w:t>be</w:t>
      </w:r>
      <w:r>
        <w:rPr>
          <w:spacing w:val="-4"/>
          <w:sz w:val="24"/>
        </w:rPr>
        <w:t xml:space="preserve"> </w:t>
      </w:r>
      <w:r>
        <w:rPr>
          <w:sz w:val="24"/>
        </w:rPr>
        <w:t>a</w:t>
      </w:r>
      <w:r>
        <w:rPr>
          <w:spacing w:val="-4"/>
          <w:sz w:val="24"/>
        </w:rPr>
        <w:t xml:space="preserve"> </w:t>
      </w:r>
      <w:r>
        <w:rPr>
          <w:sz w:val="24"/>
        </w:rPr>
        <w:t>permanent</w:t>
      </w:r>
      <w:r>
        <w:rPr>
          <w:spacing w:val="-3"/>
          <w:sz w:val="24"/>
        </w:rPr>
        <w:t xml:space="preserve"> </w:t>
      </w:r>
      <w:r>
        <w:rPr>
          <w:sz w:val="24"/>
        </w:rPr>
        <w:t>record</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pacing w:val="-2"/>
          <w:sz w:val="24"/>
        </w:rPr>
        <w:t>following:</w:t>
      </w:r>
    </w:p>
    <w:p w14:paraId="0C9B16B1" w14:textId="77777777" w:rsidR="00D42471" w:rsidRDefault="00071E19">
      <w:pPr>
        <w:pStyle w:val="ListParagraph"/>
        <w:numPr>
          <w:ilvl w:val="1"/>
          <w:numId w:val="3"/>
        </w:numPr>
        <w:tabs>
          <w:tab w:val="left" w:pos="1704"/>
        </w:tabs>
        <w:ind w:right="570"/>
        <w:jc w:val="both"/>
        <w:rPr>
          <w:sz w:val="24"/>
        </w:rPr>
      </w:pPr>
      <w:r>
        <w:rPr>
          <w:sz w:val="24"/>
        </w:rPr>
        <w:t>All</w:t>
      </w:r>
      <w:r>
        <w:rPr>
          <w:spacing w:val="-6"/>
          <w:sz w:val="24"/>
        </w:rPr>
        <w:t xml:space="preserve"> </w:t>
      </w:r>
      <w:r>
        <w:rPr>
          <w:sz w:val="24"/>
        </w:rPr>
        <w:t>communicant</w:t>
      </w:r>
      <w:r>
        <w:rPr>
          <w:spacing w:val="-6"/>
          <w:sz w:val="24"/>
        </w:rPr>
        <w:t xml:space="preserve"> </w:t>
      </w:r>
      <w:r>
        <w:rPr>
          <w:sz w:val="24"/>
        </w:rPr>
        <w:t>members</w:t>
      </w:r>
      <w:r>
        <w:rPr>
          <w:spacing w:val="-5"/>
          <w:sz w:val="24"/>
        </w:rPr>
        <w:t xml:space="preserve"> </w:t>
      </w:r>
      <w:r>
        <w:rPr>
          <w:sz w:val="24"/>
        </w:rPr>
        <w:t>of</w:t>
      </w:r>
      <w:r>
        <w:rPr>
          <w:spacing w:val="-6"/>
          <w:sz w:val="24"/>
        </w:rPr>
        <w:t xml:space="preserve"> </w:t>
      </w:r>
      <w:r>
        <w:rPr>
          <w:sz w:val="24"/>
        </w:rPr>
        <w:t>the</w:t>
      </w:r>
      <w:r>
        <w:rPr>
          <w:spacing w:val="-6"/>
          <w:sz w:val="24"/>
        </w:rPr>
        <w:t xml:space="preserve"> </w:t>
      </w:r>
      <w:r>
        <w:rPr>
          <w:sz w:val="24"/>
        </w:rPr>
        <w:t>church,</w:t>
      </w:r>
      <w:r>
        <w:rPr>
          <w:spacing w:val="-6"/>
          <w:sz w:val="24"/>
        </w:rPr>
        <w:t xml:space="preserve"> </w:t>
      </w:r>
      <w:r>
        <w:rPr>
          <w:sz w:val="24"/>
        </w:rPr>
        <w:t>showing</w:t>
      </w:r>
      <w:r>
        <w:rPr>
          <w:spacing w:val="-6"/>
          <w:sz w:val="24"/>
        </w:rPr>
        <w:t xml:space="preserve"> </w:t>
      </w:r>
      <w:r>
        <w:rPr>
          <w:sz w:val="24"/>
        </w:rPr>
        <w:t>date</w:t>
      </w:r>
      <w:r>
        <w:rPr>
          <w:spacing w:val="-6"/>
          <w:sz w:val="24"/>
        </w:rPr>
        <w:t xml:space="preserve"> </w:t>
      </w:r>
      <w:r>
        <w:rPr>
          <w:sz w:val="24"/>
        </w:rPr>
        <w:t>of</w:t>
      </w:r>
      <w:r>
        <w:rPr>
          <w:spacing w:val="-6"/>
          <w:sz w:val="24"/>
        </w:rPr>
        <w:t xml:space="preserve"> </w:t>
      </w:r>
      <w:r>
        <w:rPr>
          <w:sz w:val="24"/>
        </w:rPr>
        <w:t>reception</w:t>
      </w:r>
      <w:r>
        <w:rPr>
          <w:spacing w:val="-6"/>
          <w:sz w:val="24"/>
        </w:rPr>
        <w:t xml:space="preserve"> </w:t>
      </w:r>
      <w:r>
        <w:rPr>
          <w:sz w:val="24"/>
        </w:rPr>
        <w:t>into</w:t>
      </w:r>
      <w:r>
        <w:rPr>
          <w:spacing w:val="-6"/>
          <w:sz w:val="24"/>
        </w:rPr>
        <w:t xml:space="preserve"> </w:t>
      </w:r>
      <w:r>
        <w:rPr>
          <w:sz w:val="24"/>
        </w:rPr>
        <w:t>the local</w:t>
      </w:r>
      <w:r>
        <w:rPr>
          <w:spacing w:val="-5"/>
          <w:sz w:val="24"/>
        </w:rPr>
        <w:t xml:space="preserve"> </w:t>
      </w:r>
      <w:r>
        <w:rPr>
          <w:sz w:val="24"/>
        </w:rPr>
        <w:t>church,</w:t>
      </w:r>
      <w:r>
        <w:rPr>
          <w:spacing w:val="-4"/>
          <w:sz w:val="24"/>
        </w:rPr>
        <w:t xml:space="preserve"> </w:t>
      </w:r>
      <w:r>
        <w:rPr>
          <w:sz w:val="24"/>
        </w:rPr>
        <w:t>method</w:t>
      </w:r>
      <w:r>
        <w:rPr>
          <w:spacing w:val="-4"/>
          <w:sz w:val="24"/>
        </w:rPr>
        <w:t xml:space="preserve"> </w:t>
      </w:r>
      <w:r>
        <w:rPr>
          <w:sz w:val="24"/>
        </w:rPr>
        <w:t>of</w:t>
      </w:r>
      <w:r>
        <w:rPr>
          <w:spacing w:val="-4"/>
          <w:sz w:val="24"/>
        </w:rPr>
        <w:t xml:space="preserve"> </w:t>
      </w:r>
      <w:r>
        <w:rPr>
          <w:sz w:val="24"/>
        </w:rPr>
        <w:t>reception</w:t>
      </w:r>
      <w:r>
        <w:rPr>
          <w:spacing w:val="-5"/>
          <w:sz w:val="24"/>
        </w:rPr>
        <w:t xml:space="preserve"> </w:t>
      </w:r>
      <w:r>
        <w:rPr>
          <w:sz w:val="24"/>
        </w:rPr>
        <w:t>(profession</w:t>
      </w:r>
      <w:r>
        <w:rPr>
          <w:spacing w:val="-4"/>
          <w:sz w:val="24"/>
        </w:rPr>
        <w:t xml:space="preserve"> </w:t>
      </w:r>
      <w:r>
        <w:rPr>
          <w:sz w:val="24"/>
        </w:rPr>
        <w:t>of</w:t>
      </w:r>
      <w:r>
        <w:rPr>
          <w:spacing w:val="-4"/>
          <w:sz w:val="24"/>
        </w:rPr>
        <w:t xml:space="preserve"> </w:t>
      </w:r>
      <w:r>
        <w:rPr>
          <w:sz w:val="24"/>
        </w:rPr>
        <w:t>faith,</w:t>
      </w:r>
      <w:r>
        <w:rPr>
          <w:spacing w:val="-4"/>
          <w:sz w:val="24"/>
        </w:rPr>
        <w:t xml:space="preserve"> </w:t>
      </w:r>
      <w:r>
        <w:rPr>
          <w:sz w:val="24"/>
        </w:rPr>
        <w:t>reaffirmation</w:t>
      </w:r>
      <w:r>
        <w:rPr>
          <w:spacing w:val="-5"/>
          <w:sz w:val="24"/>
        </w:rPr>
        <w:t xml:space="preserve"> </w:t>
      </w:r>
      <w:r>
        <w:rPr>
          <w:sz w:val="24"/>
        </w:rPr>
        <w:t>of</w:t>
      </w:r>
      <w:r>
        <w:rPr>
          <w:spacing w:val="-4"/>
          <w:sz w:val="24"/>
        </w:rPr>
        <w:t xml:space="preserve"> </w:t>
      </w:r>
      <w:r>
        <w:rPr>
          <w:sz w:val="24"/>
        </w:rPr>
        <w:t>faith, transfer) and dismissal or decease (if applicable).</w:t>
      </w:r>
    </w:p>
    <w:p w14:paraId="34C22F03" w14:textId="4F8E96AC" w:rsidR="00D42471" w:rsidRDefault="00071E19">
      <w:pPr>
        <w:pStyle w:val="ListParagraph"/>
        <w:numPr>
          <w:ilvl w:val="1"/>
          <w:numId w:val="3"/>
        </w:numPr>
        <w:tabs>
          <w:tab w:val="left" w:pos="1704"/>
        </w:tabs>
        <w:spacing w:line="242" w:lineRule="auto"/>
        <w:ind w:right="271"/>
        <w:rPr>
          <w:sz w:val="24"/>
        </w:rPr>
      </w:pPr>
      <w:r>
        <w:rPr>
          <w:sz w:val="24"/>
        </w:rPr>
        <w:t xml:space="preserve">All </w:t>
      </w:r>
      <w:r w:rsidR="003E515A">
        <w:rPr>
          <w:sz w:val="24"/>
        </w:rPr>
        <w:t>non-communicant</w:t>
      </w:r>
      <w:r>
        <w:rPr>
          <w:sz w:val="24"/>
        </w:rPr>
        <w:t xml:space="preserve"> members of the church, showing date of reception into the</w:t>
      </w:r>
      <w:r>
        <w:rPr>
          <w:spacing w:val="-8"/>
          <w:sz w:val="24"/>
        </w:rPr>
        <w:t xml:space="preserve"> </w:t>
      </w:r>
      <w:r>
        <w:rPr>
          <w:sz w:val="24"/>
        </w:rPr>
        <w:t>local</w:t>
      </w:r>
      <w:r>
        <w:rPr>
          <w:spacing w:val="-8"/>
          <w:sz w:val="24"/>
        </w:rPr>
        <w:t xml:space="preserve"> </w:t>
      </w:r>
      <w:r>
        <w:rPr>
          <w:sz w:val="24"/>
        </w:rPr>
        <w:t>church,</w:t>
      </w:r>
      <w:r>
        <w:rPr>
          <w:spacing w:val="-8"/>
          <w:sz w:val="24"/>
        </w:rPr>
        <w:t xml:space="preserve"> </w:t>
      </w:r>
      <w:r>
        <w:rPr>
          <w:sz w:val="24"/>
        </w:rPr>
        <w:t>method</w:t>
      </w:r>
      <w:r>
        <w:rPr>
          <w:spacing w:val="-8"/>
          <w:sz w:val="24"/>
        </w:rPr>
        <w:t xml:space="preserve"> </w:t>
      </w:r>
      <w:r>
        <w:rPr>
          <w:sz w:val="24"/>
        </w:rPr>
        <w:t>of</w:t>
      </w:r>
      <w:r>
        <w:rPr>
          <w:spacing w:val="-8"/>
          <w:sz w:val="24"/>
        </w:rPr>
        <w:t xml:space="preserve"> </w:t>
      </w:r>
      <w:r>
        <w:rPr>
          <w:sz w:val="24"/>
        </w:rPr>
        <w:t>reception</w:t>
      </w:r>
      <w:r>
        <w:rPr>
          <w:spacing w:val="-8"/>
          <w:sz w:val="24"/>
        </w:rPr>
        <w:t xml:space="preserve"> </w:t>
      </w:r>
      <w:r>
        <w:rPr>
          <w:sz w:val="24"/>
        </w:rPr>
        <w:t>(covenant</w:t>
      </w:r>
      <w:r>
        <w:rPr>
          <w:spacing w:val="-8"/>
          <w:sz w:val="24"/>
        </w:rPr>
        <w:t xml:space="preserve"> </w:t>
      </w:r>
      <w:r>
        <w:rPr>
          <w:sz w:val="24"/>
        </w:rPr>
        <w:t>birth,</w:t>
      </w:r>
      <w:r>
        <w:rPr>
          <w:spacing w:val="-8"/>
          <w:sz w:val="24"/>
        </w:rPr>
        <w:t xml:space="preserve"> </w:t>
      </w:r>
      <w:r>
        <w:rPr>
          <w:sz w:val="24"/>
        </w:rPr>
        <w:t>joining</w:t>
      </w:r>
      <w:r>
        <w:rPr>
          <w:spacing w:val="-8"/>
          <w:sz w:val="24"/>
        </w:rPr>
        <w:t xml:space="preserve"> </w:t>
      </w:r>
      <w:r>
        <w:rPr>
          <w:sz w:val="24"/>
        </w:rPr>
        <w:t>with</w:t>
      </w:r>
      <w:r>
        <w:rPr>
          <w:spacing w:val="-8"/>
          <w:sz w:val="24"/>
        </w:rPr>
        <w:t xml:space="preserve"> </w:t>
      </w:r>
      <w:r>
        <w:rPr>
          <w:sz w:val="24"/>
        </w:rPr>
        <w:t>parents,</w:t>
      </w:r>
      <w:r>
        <w:rPr>
          <w:spacing w:val="-8"/>
          <w:sz w:val="24"/>
        </w:rPr>
        <w:t xml:space="preserve"> </w:t>
      </w:r>
      <w:r w:rsidR="003E515A">
        <w:rPr>
          <w:sz w:val="24"/>
        </w:rPr>
        <w:t>etc.</w:t>
      </w:r>
      <w:r>
        <w:rPr>
          <w:sz w:val="24"/>
        </w:rPr>
        <w:t>) and dismissal or decease (if applicable).</w:t>
      </w:r>
    </w:p>
    <w:p w14:paraId="18924E19" w14:textId="77777777" w:rsidR="00D42471" w:rsidRDefault="00071E19">
      <w:pPr>
        <w:pStyle w:val="ListParagraph"/>
        <w:numPr>
          <w:ilvl w:val="1"/>
          <w:numId w:val="3"/>
        </w:numPr>
        <w:tabs>
          <w:tab w:val="left" w:pos="2003"/>
        </w:tabs>
        <w:spacing w:line="288" w:lineRule="exact"/>
        <w:ind w:left="2003" w:hanging="1049"/>
        <w:rPr>
          <w:sz w:val="24"/>
        </w:rPr>
      </w:pPr>
      <w:r>
        <w:rPr>
          <w:sz w:val="24"/>
        </w:rPr>
        <w:t>All</w:t>
      </w:r>
      <w:r>
        <w:rPr>
          <w:spacing w:val="-9"/>
          <w:sz w:val="24"/>
        </w:rPr>
        <w:t xml:space="preserve"> </w:t>
      </w:r>
      <w:r>
        <w:rPr>
          <w:sz w:val="24"/>
        </w:rPr>
        <w:t>baptisms,</w:t>
      </w:r>
      <w:r>
        <w:rPr>
          <w:spacing w:val="-7"/>
          <w:sz w:val="24"/>
        </w:rPr>
        <w:t xml:space="preserve"> </w:t>
      </w:r>
      <w:r>
        <w:rPr>
          <w:sz w:val="24"/>
        </w:rPr>
        <w:t>showing</w:t>
      </w:r>
      <w:r>
        <w:rPr>
          <w:spacing w:val="-8"/>
          <w:sz w:val="24"/>
        </w:rPr>
        <w:t xml:space="preserve"> </w:t>
      </w:r>
      <w:r>
        <w:rPr>
          <w:sz w:val="24"/>
        </w:rPr>
        <w:t>date</w:t>
      </w:r>
      <w:r>
        <w:rPr>
          <w:spacing w:val="-8"/>
          <w:sz w:val="24"/>
        </w:rPr>
        <w:t xml:space="preserve"> </w:t>
      </w:r>
      <w:r>
        <w:rPr>
          <w:sz w:val="24"/>
        </w:rPr>
        <w:t>and</w:t>
      </w:r>
      <w:r>
        <w:rPr>
          <w:spacing w:val="-7"/>
          <w:sz w:val="24"/>
        </w:rPr>
        <w:t xml:space="preserve"> </w:t>
      </w:r>
      <w:r>
        <w:rPr>
          <w:sz w:val="24"/>
        </w:rPr>
        <w:t>officiating</w:t>
      </w:r>
      <w:r>
        <w:rPr>
          <w:spacing w:val="-7"/>
          <w:sz w:val="24"/>
        </w:rPr>
        <w:t xml:space="preserve"> </w:t>
      </w:r>
      <w:r>
        <w:rPr>
          <w:spacing w:val="-2"/>
          <w:sz w:val="24"/>
        </w:rPr>
        <w:t>pastor.</w:t>
      </w:r>
    </w:p>
    <w:p w14:paraId="3FCADDEA" w14:textId="79B5E938" w:rsidR="00D42471" w:rsidRDefault="00071E19">
      <w:pPr>
        <w:pStyle w:val="ListParagraph"/>
        <w:numPr>
          <w:ilvl w:val="1"/>
          <w:numId w:val="3"/>
        </w:numPr>
        <w:tabs>
          <w:tab w:val="left" w:pos="1704"/>
        </w:tabs>
        <w:ind w:right="512"/>
        <w:rPr>
          <w:sz w:val="24"/>
        </w:rPr>
      </w:pPr>
      <w:r>
        <w:rPr>
          <w:sz w:val="24"/>
        </w:rPr>
        <w:t>All officers, including pastors or ministers of the Word (Regular and Supply), Ruling</w:t>
      </w:r>
      <w:r>
        <w:rPr>
          <w:spacing w:val="-9"/>
          <w:sz w:val="24"/>
        </w:rPr>
        <w:t xml:space="preserve"> </w:t>
      </w:r>
      <w:r>
        <w:rPr>
          <w:sz w:val="24"/>
        </w:rPr>
        <w:t>Elders</w:t>
      </w:r>
      <w:r>
        <w:rPr>
          <w:spacing w:val="-9"/>
          <w:sz w:val="24"/>
        </w:rPr>
        <w:t xml:space="preserve"> </w:t>
      </w:r>
      <w:r>
        <w:rPr>
          <w:sz w:val="24"/>
        </w:rPr>
        <w:t>and</w:t>
      </w:r>
      <w:r>
        <w:rPr>
          <w:spacing w:val="-8"/>
          <w:sz w:val="24"/>
        </w:rPr>
        <w:t xml:space="preserve"> </w:t>
      </w:r>
      <w:r>
        <w:rPr>
          <w:sz w:val="24"/>
        </w:rPr>
        <w:t>Deacons,</w:t>
      </w:r>
      <w:r>
        <w:rPr>
          <w:spacing w:val="-9"/>
          <w:sz w:val="24"/>
        </w:rPr>
        <w:t xml:space="preserve"> </w:t>
      </w:r>
      <w:r>
        <w:rPr>
          <w:sz w:val="24"/>
        </w:rPr>
        <w:t>with</w:t>
      </w:r>
      <w:r>
        <w:rPr>
          <w:spacing w:val="-8"/>
          <w:sz w:val="24"/>
        </w:rPr>
        <w:t xml:space="preserve"> </w:t>
      </w:r>
      <w:r>
        <w:rPr>
          <w:sz w:val="24"/>
        </w:rPr>
        <w:t>dates</w:t>
      </w:r>
      <w:r>
        <w:rPr>
          <w:spacing w:val="-9"/>
          <w:sz w:val="24"/>
        </w:rPr>
        <w:t xml:space="preserve"> </w:t>
      </w:r>
      <w:r>
        <w:rPr>
          <w:sz w:val="24"/>
        </w:rPr>
        <w:t>of</w:t>
      </w:r>
      <w:r>
        <w:rPr>
          <w:spacing w:val="-9"/>
          <w:sz w:val="24"/>
        </w:rPr>
        <w:t xml:space="preserve"> </w:t>
      </w:r>
      <w:r>
        <w:rPr>
          <w:sz w:val="24"/>
        </w:rPr>
        <w:t>election,</w:t>
      </w:r>
      <w:r>
        <w:rPr>
          <w:spacing w:val="-8"/>
          <w:sz w:val="24"/>
        </w:rPr>
        <w:t xml:space="preserve"> </w:t>
      </w:r>
      <w:r>
        <w:rPr>
          <w:sz w:val="24"/>
        </w:rPr>
        <w:t>ordination,</w:t>
      </w:r>
      <w:r>
        <w:rPr>
          <w:spacing w:val="-8"/>
          <w:sz w:val="24"/>
        </w:rPr>
        <w:t xml:space="preserve"> </w:t>
      </w:r>
      <w:r>
        <w:rPr>
          <w:sz w:val="24"/>
        </w:rPr>
        <w:t>installation</w:t>
      </w:r>
      <w:r w:rsidR="003C13E6">
        <w:rPr>
          <w:sz w:val="24"/>
        </w:rPr>
        <w:t>,</w:t>
      </w:r>
      <w:r>
        <w:rPr>
          <w:spacing w:val="-8"/>
          <w:sz w:val="24"/>
        </w:rPr>
        <w:t xml:space="preserve"> </w:t>
      </w:r>
      <w:r>
        <w:rPr>
          <w:sz w:val="24"/>
        </w:rPr>
        <w:t xml:space="preserve">and </w:t>
      </w:r>
      <w:r>
        <w:rPr>
          <w:spacing w:val="-2"/>
          <w:sz w:val="24"/>
        </w:rPr>
        <w:t>dismissal.</w:t>
      </w:r>
    </w:p>
    <w:p w14:paraId="64B022C3" w14:textId="77777777" w:rsidR="00D42471" w:rsidRDefault="00071E19">
      <w:pPr>
        <w:pStyle w:val="ListParagraph"/>
        <w:numPr>
          <w:ilvl w:val="1"/>
          <w:numId w:val="3"/>
        </w:numPr>
        <w:tabs>
          <w:tab w:val="left" w:pos="1703"/>
        </w:tabs>
        <w:spacing w:line="292" w:lineRule="exact"/>
        <w:ind w:left="1703" w:hanging="749"/>
        <w:rPr>
          <w:sz w:val="24"/>
        </w:rPr>
      </w:pPr>
      <w:r>
        <w:rPr>
          <w:sz w:val="24"/>
        </w:rPr>
        <w:t>All</w:t>
      </w:r>
      <w:r>
        <w:rPr>
          <w:spacing w:val="-6"/>
          <w:sz w:val="24"/>
        </w:rPr>
        <w:t xml:space="preserve"> </w:t>
      </w:r>
      <w:r>
        <w:rPr>
          <w:sz w:val="24"/>
        </w:rPr>
        <w:t>moderators</w:t>
      </w:r>
      <w:r>
        <w:rPr>
          <w:spacing w:val="-4"/>
          <w:sz w:val="24"/>
        </w:rPr>
        <w:t xml:space="preserve"> </w:t>
      </w:r>
      <w:r>
        <w:rPr>
          <w:sz w:val="24"/>
        </w:rPr>
        <w:t>of</w:t>
      </w:r>
      <w:r>
        <w:rPr>
          <w:spacing w:val="-6"/>
          <w:sz w:val="24"/>
        </w:rPr>
        <w:t xml:space="preserve"> </w:t>
      </w:r>
      <w:r>
        <w:rPr>
          <w:sz w:val="24"/>
        </w:rPr>
        <w:t>session</w:t>
      </w:r>
      <w:r>
        <w:rPr>
          <w:spacing w:val="-4"/>
          <w:sz w:val="24"/>
        </w:rPr>
        <w:t xml:space="preserve"> </w:t>
      </w:r>
      <w:r>
        <w:rPr>
          <w:sz w:val="24"/>
        </w:rPr>
        <w:t>and</w:t>
      </w:r>
      <w:r>
        <w:rPr>
          <w:spacing w:val="-5"/>
          <w:sz w:val="24"/>
        </w:rPr>
        <w:t xml:space="preserve"> </w:t>
      </w:r>
      <w:r>
        <w:rPr>
          <w:sz w:val="24"/>
        </w:rPr>
        <w:t>stated</w:t>
      </w:r>
      <w:r>
        <w:rPr>
          <w:spacing w:val="-5"/>
          <w:sz w:val="24"/>
        </w:rPr>
        <w:t xml:space="preserve"> </w:t>
      </w:r>
      <w:r>
        <w:rPr>
          <w:sz w:val="24"/>
        </w:rPr>
        <w:t>clerks</w:t>
      </w:r>
      <w:r>
        <w:rPr>
          <w:spacing w:val="-5"/>
          <w:sz w:val="24"/>
        </w:rPr>
        <w:t xml:space="preserve"> </w:t>
      </w:r>
      <w:r>
        <w:rPr>
          <w:sz w:val="24"/>
        </w:rPr>
        <w:t>of</w:t>
      </w:r>
      <w:r>
        <w:rPr>
          <w:spacing w:val="-6"/>
          <w:sz w:val="24"/>
        </w:rPr>
        <w:t xml:space="preserve"> </w:t>
      </w:r>
      <w:r>
        <w:rPr>
          <w:sz w:val="24"/>
        </w:rPr>
        <w:t>session,</w:t>
      </w:r>
      <w:r>
        <w:rPr>
          <w:spacing w:val="-6"/>
          <w:sz w:val="24"/>
        </w:rPr>
        <w:t xml:space="preserve"> </w:t>
      </w:r>
      <w:r>
        <w:rPr>
          <w:sz w:val="24"/>
        </w:rPr>
        <w:t>showing</w:t>
      </w:r>
      <w:r>
        <w:rPr>
          <w:spacing w:val="-5"/>
          <w:sz w:val="24"/>
        </w:rPr>
        <w:t xml:space="preserve"> </w:t>
      </w:r>
      <w:r>
        <w:rPr>
          <w:sz w:val="24"/>
        </w:rPr>
        <w:t>dates</w:t>
      </w:r>
      <w:r>
        <w:rPr>
          <w:spacing w:val="-5"/>
          <w:sz w:val="24"/>
        </w:rPr>
        <w:t xml:space="preserve"> </w:t>
      </w:r>
      <w:r>
        <w:rPr>
          <w:spacing w:val="-2"/>
          <w:sz w:val="24"/>
        </w:rPr>
        <w:t>served.</w:t>
      </w:r>
    </w:p>
    <w:p w14:paraId="54327AFD" w14:textId="77777777" w:rsidR="00D42471" w:rsidRDefault="00D42471">
      <w:pPr>
        <w:pStyle w:val="BodyText"/>
        <w:spacing w:before="11"/>
        <w:rPr>
          <w:sz w:val="23"/>
        </w:rPr>
      </w:pPr>
    </w:p>
    <w:p w14:paraId="2FA5282F" w14:textId="77777777" w:rsidR="00D42471" w:rsidRDefault="00071E19">
      <w:pPr>
        <w:pStyle w:val="ListParagraph"/>
        <w:numPr>
          <w:ilvl w:val="0"/>
          <w:numId w:val="3"/>
        </w:numPr>
        <w:tabs>
          <w:tab w:val="left" w:pos="924"/>
        </w:tabs>
        <w:ind w:right="304"/>
        <w:rPr>
          <w:sz w:val="24"/>
        </w:rPr>
      </w:pPr>
      <w:r>
        <w:rPr>
          <w:sz w:val="24"/>
        </w:rPr>
        <w:t>The</w:t>
      </w:r>
      <w:r>
        <w:rPr>
          <w:spacing w:val="-8"/>
          <w:sz w:val="24"/>
        </w:rPr>
        <w:t xml:space="preserve"> </w:t>
      </w:r>
      <w:r>
        <w:rPr>
          <w:sz w:val="24"/>
        </w:rPr>
        <w:t>Clerk</w:t>
      </w:r>
      <w:r>
        <w:rPr>
          <w:spacing w:val="-8"/>
          <w:sz w:val="24"/>
        </w:rPr>
        <w:t xml:space="preserve"> </w:t>
      </w:r>
      <w:r>
        <w:rPr>
          <w:sz w:val="24"/>
        </w:rPr>
        <w:t>shall</w:t>
      </w:r>
      <w:r>
        <w:rPr>
          <w:spacing w:val="-6"/>
          <w:sz w:val="24"/>
        </w:rPr>
        <w:t xml:space="preserve"> </w:t>
      </w:r>
      <w:r>
        <w:rPr>
          <w:sz w:val="24"/>
        </w:rPr>
        <w:t>be</w:t>
      </w:r>
      <w:r>
        <w:rPr>
          <w:spacing w:val="-8"/>
          <w:sz w:val="24"/>
        </w:rPr>
        <w:t xml:space="preserve"> </w:t>
      </w:r>
      <w:r>
        <w:rPr>
          <w:sz w:val="24"/>
        </w:rPr>
        <w:t>responsible</w:t>
      </w:r>
      <w:r>
        <w:rPr>
          <w:spacing w:val="-7"/>
          <w:sz w:val="24"/>
        </w:rPr>
        <w:t xml:space="preserve"> </w:t>
      </w:r>
      <w:r>
        <w:rPr>
          <w:sz w:val="24"/>
        </w:rPr>
        <w:t>for</w:t>
      </w:r>
      <w:r>
        <w:rPr>
          <w:spacing w:val="-8"/>
          <w:sz w:val="24"/>
        </w:rPr>
        <w:t xml:space="preserve"> </w:t>
      </w:r>
      <w:r>
        <w:rPr>
          <w:sz w:val="24"/>
        </w:rPr>
        <w:t>keeping</w:t>
      </w:r>
      <w:r>
        <w:rPr>
          <w:spacing w:val="-6"/>
          <w:sz w:val="24"/>
        </w:rPr>
        <w:t xml:space="preserve"> </w:t>
      </w:r>
      <w:r>
        <w:rPr>
          <w:sz w:val="24"/>
        </w:rPr>
        <w:t>records</w:t>
      </w:r>
      <w:r>
        <w:rPr>
          <w:spacing w:val="-7"/>
          <w:sz w:val="24"/>
        </w:rPr>
        <w:t xml:space="preserve"> </w:t>
      </w:r>
      <w:r>
        <w:rPr>
          <w:sz w:val="24"/>
        </w:rPr>
        <w:t>up</w:t>
      </w:r>
      <w:r>
        <w:rPr>
          <w:spacing w:val="-6"/>
          <w:sz w:val="24"/>
        </w:rPr>
        <w:t xml:space="preserve"> </w:t>
      </w:r>
      <w:r>
        <w:rPr>
          <w:sz w:val="24"/>
        </w:rPr>
        <w:t>to</w:t>
      </w:r>
      <w:r>
        <w:rPr>
          <w:spacing w:val="-7"/>
          <w:sz w:val="24"/>
        </w:rPr>
        <w:t xml:space="preserve"> </w:t>
      </w:r>
      <w:r>
        <w:rPr>
          <w:sz w:val="24"/>
        </w:rPr>
        <w:t>date</w:t>
      </w:r>
      <w:r>
        <w:rPr>
          <w:spacing w:val="-7"/>
          <w:sz w:val="24"/>
        </w:rPr>
        <w:t xml:space="preserve"> </w:t>
      </w:r>
      <w:r>
        <w:rPr>
          <w:sz w:val="24"/>
        </w:rPr>
        <w:t>and</w:t>
      </w:r>
      <w:r>
        <w:rPr>
          <w:spacing w:val="-7"/>
          <w:sz w:val="24"/>
        </w:rPr>
        <w:t xml:space="preserve"> </w:t>
      </w:r>
      <w:r>
        <w:rPr>
          <w:sz w:val="24"/>
        </w:rPr>
        <w:t>recording</w:t>
      </w:r>
      <w:r>
        <w:rPr>
          <w:spacing w:val="-6"/>
          <w:sz w:val="24"/>
        </w:rPr>
        <w:t xml:space="preserve"> </w:t>
      </w:r>
      <w:r>
        <w:rPr>
          <w:sz w:val="24"/>
        </w:rPr>
        <w:t>the</w:t>
      </w:r>
      <w:r>
        <w:rPr>
          <w:spacing w:val="-7"/>
          <w:sz w:val="24"/>
        </w:rPr>
        <w:t xml:space="preserve"> </w:t>
      </w:r>
      <w:r>
        <w:rPr>
          <w:sz w:val="24"/>
        </w:rPr>
        <w:t>minutes of Sessional and congregational meetings.</w:t>
      </w:r>
    </w:p>
    <w:p w14:paraId="6E03589B" w14:textId="77777777" w:rsidR="00D42471" w:rsidRDefault="00D42471">
      <w:pPr>
        <w:pStyle w:val="BodyText"/>
        <w:spacing w:before="11"/>
        <w:rPr>
          <w:sz w:val="23"/>
        </w:rPr>
      </w:pPr>
    </w:p>
    <w:p w14:paraId="116B21BB" w14:textId="77777777" w:rsidR="00D42471" w:rsidRDefault="00071E19">
      <w:pPr>
        <w:pStyle w:val="ListParagraph"/>
        <w:numPr>
          <w:ilvl w:val="0"/>
          <w:numId w:val="3"/>
        </w:numPr>
        <w:tabs>
          <w:tab w:val="left" w:pos="923"/>
        </w:tabs>
        <w:spacing w:before="1"/>
        <w:ind w:left="923" w:hanging="719"/>
        <w:rPr>
          <w:sz w:val="24"/>
        </w:rPr>
      </w:pPr>
      <w:r>
        <w:rPr>
          <w:sz w:val="24"/>
        </w:rPr>
        <w:t>The</w:t>
      </w:r>
      <w:r>
        <w:rPr>
          <w:spacing w:val="-5"/>
          <w:sz w:val="24"/>
        </w:rPr>
        <w:t xml:space="preserve"> </w:t>
      </w:r>
      <w:r>
        <w:rPr>
          <w:sz w:val="24"/>
        </w:rPr>
        <w:t>minutes</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session</w:t>
      </w:r>
      <w:r>
        <w:rPr>
          <w:spacing w:val="-2"/>
          <w:sz w:val="24"/>
        </w:rPr>
        <w:t xml:space="preserve"> </w:t>
      </w:r>
      <w:r>
        <w:rPr>
          <w:sz w:val="24"/>
        </w:rPr>
        <w:t>shall</w:t>
      </w:r>
      <w:r>
        <w:rPr>
          <w:spacing w:val="-2"/>
          <w:sz w:val="24"/>
        </w:rPr>
        <w:t xml:space="preserve"> </w:t>
      </w:r>
      <w:r>
        <w:rPr>
          <w:sz w:val="24"/>
        </w:rPr>
        <w:t>include</w:t>
      </w:r>
      <w:r>
        <w:rPr>
          <w:spacing w:val="-3"/>
          <w:sz w:val="24"/>
        </w:rPr>
        <w:t xml:space="preserve"> </w:t>
      </w:r>
      <w:r>
        <w:rPr>
          <w:sz w:val="24"/>
        </w:rPr>
        <w:t>the</w:t>
      </w:r>
      <w:r>
        <w:rPr>
          <w:spacing w:val="-2"/>
          <w:sz w:val="24"/>
        </w:rPr>
        <w:t xml:space="preserve"> following:</w:t>
      </w:r>
    </w:p>
    <w:p w14:paraId="55F9BA4E" w14:textId="77777777" w:rsidR="00D42471" w:rsidRDefault="00071E19">
      <w:pPr>
        <w:pStyle w:val="ListParagraph"/>
        <w:numPr>
          <w:ilvl w:val="0"/>
          <w:numId w:val="2"/>
        </w:numPr>
        <w:tabs>
          <w:tab w:val="left" w:pos="1643"/>
        </w:tabs>
        <w:rPr>
          <w:sz w:val="24"/>
        </w:rPr>
      </w:pPr>
      <w:r>
        <w:rPr>
          <w:sz w:val="24"/>
        </w:rPr>
        <w:t>Type</w:t>
      </w:r>
      <w:r>
        <w:rPr>
          <w:spacing w:val="-6"/>
          <w:sz w:val="24"/>
        </w:rPr>
        <w:t xml:space="preserve"> </w:t>
      </w:r>
      <w:r>
        <w:rPr>
          <w:sz w:val="24"/>
        </w:rPr>
        <w:t>of</w:t>
      </w:r>
      <w:r>
        <w:rPr>
          <w:spacing w:val="-5"/>
          <w:sz w:val="24"/>
        </w:rPr>
        <w:t xml:space="preserve"> </w:t>
      </w:r>
      <w:r>
        <w:rPr>
          <w:sz w:val="24"/>
        </w:rPr>
        <w:t>meeting</w:t>
      </w:r>
      <w:r>
        <w:rPr>
          <w:spacing w:val="-3"/>
          <w:sz w:val="24"/>
        </w:rPr>
        <w:t xml:space="preserve"> </w:t>
      </w:r>
      <w:r>
        <w:rPr>
          <w:sz w:val="24"/>
        </w:rPr>
        <w:t>-</w:t>
      </w:r>
      <w:r>
        <w:rPr>
          <w:spacing w:val="-5"/>
          <w:sz w:val="24"/>
        </w:rPr>
        <w:t xml:space="preserve"> </w:t>
      </w:r>
      <w:r>
        <w:rPr>
          <w:sz w:val="24"/>
        </w:rPr>
        <w:t>stated</w:t>
      </w:r>
      <w:r>
        <w:rPr>
          <w:spacing w:val="-5"/>
          <w:sz w:val="24"/>
        </w:rPr>
        <w:t xml:space="preserve"> </w:t>
      </w:r>
      <w:r>
        <w:rPr>
          <w:sz w:val="24"/>
        </w:rPr>
        <w:t>or</w:t>
      </w:r>
      <w:r>
        <w:rPr>
          <w:spacing w:val="-4"/>
          <w:sz w:val="24"/>
        </w:rPr>
        <w:t xml:space="preserve"> </w:t>
      </w:r>
      <w:r>
        <w:rPr>
          <w:spacing w:val="-2"/>
          <w:sz w:val="24"/>
        </w:rPr>
        <w:t>called.</w:t>
      </w:r>
    </w:p>
    <w:p w14:paraId="686D2517" w14:textId="77777777" w:rsidR="00D42471" w:rsidRDefault="00071E19">
      <w:pPr>
        <w:pStyle w:val="ListParagraph"/>
        <w:numPr>
          <w:ilvl w:val="0"/>
          <w:numId w:val="2"/>
        </w:numPr>
        <w:tabs>
          <w:tab w:val="left" w:pos="1643"/>
        </w:tabs>
        <w:rPr>
          <w:sz w:val="24"/>
        </w:rPr>
      </w:pPr>
      <w:r>
        <w:rPr>
          <w:sz w:val="24"/>
        </w:rPr>
        <w:t>Time,</w:t>
      </w:r>
      <w:r>
        <w:rPr>
          <w:spacing w:val="-4"/>
          <w:sz w:val="24"/>
        </w:rPr>
        <w:t xml:space="preserve"> </w:t>
      </w:r>
      <w:r>
        <w:rPr>
          <w:sz w:val="24"/>
        </w:rPr>
        <w:t>date,</w:t>
      </w:r>
      <w:r>
        <w:rPr>
          <w:spacing w:val="-3"/>
          <w:sz w:val="24"/>
        </w:rPr>
        <w:t xml:space="preserve"> </w:t>
      </w:r>
      <w:r>
        <w:rPr>
          <w:sz w:val="24"/>
        </w:rPr>
        <w:t>and</w:t>
      </w:r>
      <w:r>
        <w:rPr>
          <w:spacing w:val="-1"/>
          <w:sz w:val="24"/>
        </w:rPr>
        <w:t xml:space="preserve"> </w:t>
      </w:r>
      <w:r>
        <w:rPr>
          <w:sz w:val="24"/>
        </w:rPr>
        <w:t>place</w:t>
      </w:r>
      <w:r>
        <w:rPr>
          <w:spacing w:val="-3"/>
          <w:sz w:val="24"/>
        </w:rPr>
        <w:t xml:space="preserve"> </w:t>
      </w:r>
      <w:r>
        <w:rPr>
          <w:sz w:val="24"/>
        </w:rPr>
        <w:t>of</w:t>
      </w:r>
      <w:r>
        <w:rPr>
          <w:spacing w:val="-3"/>
          <w:sz w:val="24"/>
        </w:rPr>
        <w:t xml:space="preserve"> </w:t>
      </w:r>
      <w:r>
        <w:rPr>
          <w:spacing w:val="-2"/>
          <w:sz w:val="24"/>
        </w:rPr>
        <w:t>meeting.</w:t>
      </w:r>
    </w:p>
    <w:p w14:paraId="3E34CCA1" w14:textId="77777777" w:rsidR="00D42471" w:rsidRDefault="00071E19">
      <w:pPr>
        <w:pStyle w:val="ListParagraph"/>
        <w:numPr>
          <w:ilvl w:val="0"/>
          <w:numId w:val="2"/>
        </w:numPr>
        <w:tabs>
          <w:tab w:val="left" w:pos="1643"/>
        </w:tabs>
        <w:rPr>
          <w:sz w:val="24"/>
        </w:rPr>
      </w:pPr>
      <w:r>
        <w:rPr>
          <w:sz w:val="24"/>
        </w:rPr>
        <w:t>Names</w:t>
      </w:r>
      <w:r>
        <w:rPr>
          <w:spacing w:val="-5"/>
          <w:sz w:val="24"/>
        </w:rPr>
        <w:t xml:space="preserve"> </w:t>
      </w:r>
      <w:r>
        <w:rPr>
          <w:sz w:val="24"/>
        </w:rPr>
        <w:t>of</w:t>
      </w:r>
      <w:r>
        <w:rPr>
          <w:spacing w:val="-5"/>
          <w:sz w:val="24"/>
        </w:rPr>
        <w:t xml:space="preserve"> </w:t>
      </w:r>
      <w:r>
        <w:rPr>
          <w:sz w:val="24"/>
        </w:rPr>
        <w:t>those</w:t>
      </w:r>
      <w:r>
        <w:rPr>
          <w:spacing w:val="-3"/>
          <w:sz w:val="24"/>
        </w:rPr>
        <w:t xml:space="preserve"> </w:t>
      </w:r>
      <w:r>
        <w:rPr>
          <w:sz w:val="24"/>
        </w:rPr>
        <w:t>attending</w:t>
      </w:r>
      <w:r>
        <w:rPr>
          <w:spacing w:val="-5"/>
          <w:sz w:val="24"/>
        </w:rPr>
        <w:t xml:space="preserve"> </w:t>
      </w:r>
      <w:r>
        <w:rPr>
          <w:sz w:val="24"/>
        </w:rPr>
        <w:t>including</w:t>
      </w:r>
      <w:r>
        <w:rPr>
          <w:spacing w:val="-4"/>
          <w:sz w:val="24"/>
        </w:rPr>
        <w:t xml:space="preserve"> </w:t>
      </w:r>
      <w:r>
        <w:rPr>
          <w:spacing w:val="-2"/>
          <w:sz w:val="24"/>
        </w:rPr>
        <w:t>visitors.</w:t>
      </w:r>
    </w:p>
    <w:p w14:paraId="0A9B1E33" w14:textId="77777777" w:rsidR="00D42471" w:rsidRDefault="00071E19">
      <w:pPr>
        <w:pStyle w:val="ListParagraph"/>
        <w:numPr>
          <w:ilvl w:val="0"/>
          <w:numId w:val="2"/>
        </w:numPr>
        <w:tabs>
          <w:tab w:val="left" w:pos="1643"/>
        </w:tabs>
        <w:rPr>
          <w:sz w:val="24"/>
        </w:rPr>
      </w:pPr>
      <w:r>
        <w:rPr>
          <w:sz w:val="24"/>
        </w:rPr>
        <w:t>Name</w:t>
      </w:r>
      <w:r>
        <w:rPr>
          <w:spacing w:val="-5"/>
          <w:sz w:val="24"/>
        </w:rPr>
        <w:t xml:space="preserve"> </w:t>
      </w:r>
      <w:r>
        <w:rPr>
          <w:sz w:val="24"/>
        </w:rPr>
        <w:t>of</w:t>
      </w:r>
      <w:r>
        <w:rPr>
          <w:spacing w:val="-5"/>
          <w:sz w:val="24"/>
        </w:rPr>
        <w:t xml:space="preserve"> </w:t>
      </w:r>
      <w:r>
        <w:rPr>
          <w:sz w:val="24"/>
        </w:rPr>
        <w:t>moderator</w:t>
      </w:r>
      <w:r>
        <w:rPr>
          <w:spacing w:val="-3"/>
          <w:sz w:val="24"/>
        </w:rPr>
        <w:t xml:space="preserve"> </w:t>
      </w:r>
      <w:r>
        <w:rPr>
          <w:sz w:val="24"/>
        </w:rPr>
        <w:t>and</w:t>
      </w:r>
      <w:r>
        <w:rPr>
          <w:spacing w:val="-3"/>
          <w:sz w:val="24"/>
        </w:rPr>
        <w:t xml:space="preserve"> </w:t>
      </w:r>
      <w:r>
        <w:rPr>
          <w:spacing w:val="-2"/>
          <w:sz w:val="24"/>
        </w:rPr>
        <w:t>clerk.</w:t>
      </w:r>
    </w:p>
    <w:p w14:paraId="7BE2389B" w14:textId="77777777" w:rsidR="00D42471" w:rsidRDefault="00071E19">
      <w:pPr>
        <w:pStyle w:val="ListParagraph"/>
        <w:numPr>
          <w:ilvl w:val="0"/>
          <w:numId w:val="2"/>
        </w:numPr>
        <w:tabs>
          <w:tab w:val="left" w:pos="1644"/>
        </w:tabs>
        <w:ind w:left="1644" w:right="1014" w:hanging="720"/>
        <w:rPr>
          <w:sz w:val="24"/>
        </w:rPr>
      </w:pPr>
      <w:r>
        <w:rPr>
          <w:sz w:val="24"/>
        </w:rPr>
        <w:t>Meetings</w:t>
      </w:r>
      <w:r>
        <w:rPr>
          <w:spacing w:val="-6"/>
          <w:sz w:val="24"/>
        </w:rPr>
        <w:t xml:space="preserve"> </w:t>
      </w:r>
      <w:r>
        <w:rPr>
          <w:sz w:val="24"/>
        </w:rPr>
        <w:t>opened</w:t>
      </w:r>
      <w:r>
        <w:rPr>
          <w:spacing w:val="-6"/>
          <w:sz w:val="24"/>
        </w:rPr>
        <w:t xml:space="preserve"> </w:t>
      </w:r>
      <w:r>
        <w:rPr>
          <w:sz w:val="24"/>
        </w:rPr>
        <w:t>and</w:t>
      </w:r>
      <w:r>
        <w:rPr>
          <w:spacing w:val="-6"/>
          <w:sz w:val="24"/>
        </w:rPr>
        <w:t xml:space="preserve"> </w:t>
      </w:r>
      <w:r>
        <w:rPr>
          <w:sz w:val="24"/>
        </w:rPr>
        <w:t>closed</w:t>
      </w:r>
      <w:r>
        <w:rPr>
          <w:spacing w:val="-5"/>
          <w:sz w:val="24"/>
        </w:rPr>
        <w:t xml:space="preserve"> </w:t>
      </w:r>
      <w:r>
        <w:rPr>
          <w:sz w:val="24"/>
        </w:rPr>
        <w:t>with</w:t>
      </w:r>
      <w:r>
        <w:rPr>
          <w:spacing w:val="-6"/>
          <w:sz w:val="24"/>
        </w:rPr>
        <w:t xml:space="preserve"> </w:t>
      </w:r>
      <w:r>
        <w:rPr>
          <w:sz w:val="24"/>
        </w:rPr>
        <w:t>prayer</w:t>
      </w:r>
      <w:r>
        <w:rPr>
          <w:spacing w:val="-6"/>
          <w:sz w:val="24"/>
        </w:rPr>
        <w:t xml:space="preserve"> </w:t>
      </w:r>
      <w:r>
        <w:rPr>
          <w:sz w:val="24"/>
        </w:rPr>
        <w:t>by</w:t>
      </w:r>
      <w:r>
        <w:rPr>
          <w:spacing w:val="-7"/>
          <w:sz w:val="24"/>
        </w:rPr>
        <w:t xml:space="preserve"> </w:t>
      </w:r>
      <w:r>
        <w:rPr>
          <w:sz w:val="24"/>
        </w:rPr>
        <w:t>whom.</w:t>
      </w:r>
      <w:r>
        <w:rPr>
          <w:spacing w:val="40"/>
          <w:sz w:val="24"/>
        </w:rPr>
        <w:t xml:space="preserve"> </w:t>
      </w:r>
      <w:r>
        <w:rPr>
          <w:sz w:val="24"/>
        </w:rPr>
        <w:t>Include</w:t>
      </w:r>
      <w:r>
        <w:rPr>
          <w:spacing w:val="-5"/>
          <w:sz w:val="24"/>
        </w:rPr>
        <w:t xml:space="preserve"> </w:t>
      </w:r>
      <w:r>
        <w:rPr>
          <w:sz w:val="24"/>
        </w:rPr>
        <w:t>the</w:t>
      </w:r>
      <w:r>
        <w:rPr>
          <w:spacing w:val="-6"/>
          <w:sz w:val="24"/>
        </w:rPr>
        <w:t xml:space="preserve"> </w:t>
      </w:r>
      <w:r>
        <w:rPr>
          <w:sz w:val="24"/>
        </w:rPr>
        <w:t>time</w:t>
      </w:r>
      <w:r>
        <w:rPr>
          <w:spacing w:val="-5"/>
          <w:sz w:val="24"/>
        </w:rPr>
        <w:t xml:space="preserve"> </w:t>
      </w:r>
      <w:r>
        <w:rPr>
          <w:sz w:val="24"/>
        </w:rPr>
        <w:t>the meeting opened, and the time the meeting closed.</w:t>
      </w:r>
    </w:p>
    <w:p w14:paraId="30A28759" w14:textId="77777777" w:rsidR="00D42471" w:rsidRDefault="00071E19">
      <w:pPr>
        <w:pStyle w:val="ListParagraph"/>
        <w:numPr>
          <w:ilvl w:val="0"/>
          <w:numId w:val="2"/>
        </w:numPr>
        <w:tabs>
          <w:tab w:val="left" w:pos="1643"/>
        </w:tabs>
        <w:spacing w:line="293" w:lineRule="exact"/>
        <w:rPr>
          <w:sz w:val="24"/>
        </w:rPr>
      </w:pPr>
      <w:r>
        <w:rPr>
          <w:sz w:val="24"/>
        </w:rPr>
        <w:t>If</w:t>
      </w:r>
      <w:r>
        <w:rPr>
          <w:spacing w:val="-8"/>
          <w:sz w:val="24"/>
        </w:rPr>
        <w:t xml:space="preserve"> </w:t>
      </w:r>
      <w:r>
        <w:rPr>
          <w:sz w:val="24"/>
        </w:rPr>
        <w:t>regular,</w:t>
      </w:r>
      <w:r>
        <w:rPr>
          <w:spacing w:val="-7"/>
          <w:sz w:val="24"/>
        </w:rPr>
        <w:t xml:space="preserve"> </w:t>
      </w:r>
      <w:r>
        <w:rPr>
          <w:sz w:val="24"/>
        </w:rPr>
        <w:t>reading</w:t>
      </w:r>
      <w:r>
        <w:rPr>
          <w:spacing w:val="-6"/>
          <w:sz w:val="24"/>
        </w:rPr>
        <w:t xml:space="preserve"> </w:t>
      </w:r>
      <w:r>
        <w:rPr>
          <w:sz w:val="24"/>
        </w:rPr>
        <w:t>and</w:t>
      </w:r>
      <w:r>
        <w:rPr>
          <w:spacing w:val="-6"/>
          <w:sz w:val="24"/>
        </w:rPr>
        <w:t xml:space="preserve"> </w:t>
      </w:r>
      <w:r>
        <w:rPr>
          <w:sz w:val="24"/>
        </w:rPr>
        <w:t>approval</w:t>
      </w:r>
      <w:r>
        <w:rPr>
          <w:spacing w:val="-6"/>
          <w:sz w:val="24"/>
        </w:rPr>
        <w:t xml:space="preserve"> </w:t>
      </w:r>
      <w:r>
        <w:rPr>
          <w:sz w:val="24"/>
        </w:rPr>
        <w:t>of</w:t>
      </w:r>
      <w:r>
        <w:rPr>
          <w:spacing w:val="-7"/>
          <w:sz w:val="24"/>
        </w:rPr>
        <w:t xml:space="preserve"> </w:t>
      </w:r>
      <w:r>
        <w:rPr>
          <w:sz w:val="24"/>
        </w:rPr>
        <w:t>minutes</w:t>
      </w:r>
      <w:r>
        <w:rPr>
          <w:spacing w:val="-6"/>
          <w:sz w:val="24"/>
        </w:rPr>
        <w:t xml:space="preserve"> </w:t>
      </w:r>
      <w:r>
        <w:rPr>
          <w:sz w:val="24"/>
        </w:rPr>
        <w:t>of</w:t>
      </w:r>
      <w:r>
        <w:rPr>
          <w:spacing w:val="-7"/>
          <w:sz w:val="24"/>
        </w:rPr>
        <w:t xml:space="preserve"> </w:t>
      </w:r>
      <w:r>
        <w:rPr>
          <w:sz w:val="24"/>
        </w:rPr>
        <w:t>previous</w:t>
      </w:r>
      <w:r>
        <w:rPr>
          <w:spacing w:val="-6"/>
          <w:sz w:val="24"/>
        </w:rPr>
        <w:t xml:space="preserve"> </w:t>
      </w:r>
      <w:r>
        <w:rPr>
          <w:spacing w:val="-2"/>
          <w:sz w:val="24"/>
        </w:rPr>
        <w:t>meetings.</w:t>
      </w:r>
    </w:p>
    <w:p w14:paraId="662F30AE" w14:textId="77777777" w:rsidR="00D42471" w:rsidRDefault="00071E19">
      <w:pPr>
        <w:pStyle w:val="ListParagraph"/>
        <w:numPr>
          <w:ilvl w:val="0"/>
          <w:numId w:val="2"/>
        </w:numPr>
        <w:tabs>
          <w:tab w:val="left" w:pos="1644"/>
        </w:tabs>
        <w:ind w:left="1644" w:right="181" w:hanging="720"/>
        <w:rPr>
          <w:sz w:val="24"/>
        </w:rPr>
      </w:pPr>
      <w:r>
        <w:rPr>
          <w:sz w:val="24"/>
        </w:rPr>
        <w:t>The actions of the session, including all motions adopted and business transacted, together with such additional information as the session deems desirable for historical purposes. Ordinarily in Church Courts motions that are lost</w:t>
      </w:r>
      <w:r>
        <w:rPr>
          <w:spacing w:val="-8"/>
          <w:sz w:val="24"/>
        </w:rPr>
        <w:t xml:space="preserve"> </w:t>
      </w:r>
      <w:r>
        <w:rPr>
          <w:sz w:val="24"/>
        </w:rPr>
        <w:t>are</w:t>
      </w:r>
      <w:r>
        <w:rPr>
          <w:spacing w:val="-7"/>
          <w:sz w:val="24"/>
        </w:rPr>
        <w:t xml:space="preserve"> </w:t>
      </w:r>
      <w:r>
        <w:rPr>
          <w:sz w:val="24"/>
        </w:rPr>
        <w:t>not</w:t>
      </w:r>
      <w:r>
        <w:rPr>
          <w:spacing w:val="-7"/>
          <w:sz w:val="24"/>
        </w:rPr>
        <w:t xml:space="preserve"> </w:t>
      </w:r>
      <w:r>
        <w:rPr>
          <w:sz w:val="24"/>
        </w:rPr>
        <w:t>included</w:t>
      </w:r>
      <w:r>
        <w:rPr>
          <w:spacing w:val="-7"/>
          <w:sz w:val="24"/>
        </w:rPr>
        <w:t xml:space="preserve"> </w:t>
      </w:r>
      <w:r>
        <w:rPr>
          <w:sz w:val="24"/>
        </w:rPr>
        <w:t>in</w:t>
      </w:r>
      <w:r>
        <w:rPr>
          <w:spacing w:val="-7"/>
          <w:sz w:val="24"/>
        </w:rPr>
        <w:t xml:space="preserve"> </w:t>
      </w:r>
      <w:r>
        <w:rPr>
          <w:sz w:val="24"/>
        </w:rPr>
        <w:t>the</w:t>
      </w:r>
      <w:r>
        <w:rPr>
          <w:spacing w:val="-6"/>
          <w:sz w:val="24"/>
        </w:rPr>
        <w:t xml:space="preserve"> </w:t>
      </w:r>
      <w:r>
        <w:rPr>
          <w:sz w:val="24"/>
        </w:rPr>
        <w:t>records,</w:t>
      </w:r>
      <w:r>
        <w:rPr>
          <w:spacing w:val="-6"/>
          <w:sz w:val="24"/>
        </w:rPr>
        <w:t xml:space="preserve"> </w:t>
      </w:r>
      <w:r>
        <w:rPr>
          <w:sz w:val="24"/>
        </w:rPr>
        <w:t>unless</w:t>
      </w:r>
      <w:r>
        <w:rPr>
          <w:spacing w:val="-7"/>
          <w:sz w:val="24"/>
        </w:rPr>
        <w:t xml:space="preserve"> </w:t>
      </w:r>
      <w:r>
        <w:rPr>
          <w:sz w:val="24"/>
        </w:rPr>
        <w:t>an</w:t>
      </w:r>
      <w:r>
        <w:rPr>
          <w:spacing w:val="-6"/>
          <w:sz w:val="24"/>
        </w:rPr>
        <w:t xml:space="preserve"> </w:t>
      </w:r>
      <w:r>
        <w:rPr>
          <w:sz w:val="24"/>
        </w:rPr>
        <w:t>affirmative</w:t>
      </w:r>
      <w:r>
        <w:rPr>
          <w:spacing w:val="-6"/>
          <w:sz w:val="24"/>
        </w:rPr>
        <w:t xml:space="preserve"> </w:t>
      </w:r>
      <w:r>
        <w:rPr>
          <w:sz w:val="24"/>
        </w:rPr>
        <w:t>vote</w:t>
      </w:r>
      <w:r>
        <w:rPr>
          <w:spacing w:val="-7"/>
          <w:sz w:val="24"/>
        </w:rPr>
        <w:t xml:space="preserve"> </w:t>
      </w:r>
      <w:r>
        <w:rPr>
          <w:sz w:val="24"/>
        </w:rPr>
        <w:t>for</w:t>
      </w:r>
      <w:r>
        <w:rPr>
          <w:spacing w:val="-7"/>
          <w:sz w:val="24"/>
        </w:rPr>
        <w:t xml:space="preserve"> </w:t>
      </w:r>
      <w:r>
        <w:rPr>
          <w:sz w:val="24"/>
        </w:rPr>
        <w:t>the</w:t>
      </w:r>
      <w:r>
        <w:rPr>
          <w:spacing w:val="-6"/>
          <w:sz w:val="24"/>
        </w:rPr>
        <w:t xml:space="preserve"> </w:t>
      </w:r>
      <w:r>
        <w:rPr>
          <w:sz w:val="24"/>
        </w:rPr>
        <w:t>lost</w:t>
      </w:r>
      <w:r>
        <w:rPr>
          <w:spacing w:val="-7"/>
          <w:sz w:val="24"/>
        </w:rPr>
        <w:t xml:space="preserve"> </w:t>
      </w:r>
      <w:r>
        <w:rPr>
          <w:sz w:val="24"/>
        </w:rPr>
        <w:t>motion is recorded, in which case the lost motion must be shown. Each main motion should normally be recorded in the same paragraph. Subsidiary and procedural motions may be recorded in the same paragraph with the main motion to which they pertain. Main motions may be recorded in the same paragraph if they are closely related and pertain to the same item of business. It may be desirable to number these paragraphs consecutively, and to give a title over each paragraph including succinctly the content of business included. This is not mandatory, but it is desirable for the later reading of the minutes. For historical purposes, some note as to the extent of and kind of debate may be included, but minutes should never reflect the clerk’s opinion, favorable or otherwise, on anything said or</w:t>
      </w:r>
    </w:p>
    <w:p w14:paraId="3B6B6AC3" w14:textId="77777777" w:rsidR="00D42471" w:rsidRDefault="00D42471">
      <w:pPr>
        <w:rPr>
          <w:sz w:val="24"/>
        </w:rPr>
        <w:sectPr w:rsidR="00D42471" w:rsidSect="00071E19">
          <w:pgSz w:w="12240" w:h="15840"/>
          <w:pgMar w:top="1380" w:right="1280" w:bottom="1400" w:left="1240" w:header="0" w:footer="1162" w:gutter="0"/>
          <w:cols w:space="720"/>
        </w:sectPr>
      </w:pPr>
    </w:p>
    <w:p w14:paraId="22EB95BB" w14:textId="77777777" w:rsidR="00D42471" w:rsidRDefault="00071E19">
      <w:pPr>
        <w:pStyle w:val="BodyText"/>
        <w:spacing w:before="71"/>
        <w:ind w:left="1644"/>
      </w:pPr>
      <w:r>
        <w:rPr>
          <w:spacing w:val="-2"/>
        </w:rPr>
        <w:t>done.</w:t>
      </w:r>
    </w:p>
    <w:p w14:paraId="42DBE713" w14:textId="77777777" w:rsidR="00D42471" w:rsidRDefault="00071E19">
      <w:pPr>
        <w:pStyle w:val="ListParagraph"/>
        <w:numPr>
          <w:ilvl w:val="0"/>
          <w:numId w:val="2"/>
        </w:numPr>
        <w:tabs>
          <w:tab w:val="left" w:pos="1644"/>
        </w:tabs>
        <w:ind w:left="1644" w:right="335" w:hanging="720"/>
        <w:rPr>
          <w:sz w:val="24"/>
        </w:rPr>
      </w:pPr>
      <w:r>
        <w:rPr>
          <w:sz w:val="24"/>
        </w:rPr>
        <w:t>All points of order and appeals, whether sustained or lost, together with the reasons</w:t>
      </w:r>
      <w:r>
        <w:rPr>
          <w:spacing w:val="-5"/>
          <w:sz w:val="24"/>
        </w:rPr>
        <w:t xml:space="preserve"> </w:t>
      </w:r>
      <w:r>
        <w:rPr>
          <w:sz w:val="24"/>
        </w:rPr>
        <w:t>given</w:t>
      </w:r>
      <w:r>
        <w:rPr>
          <w:spacing w:val="-4"/>
          <w:sz w:val="24"/>
        </w:rPr>
        <w:t xml:space="preserve"> </w:t>
      </w:r>
      <w:r>
        <w:rPr>
          <w:sz w:val="24"/>
        </w:rPr>
        <w:t>by</w:t>
      </w:r>
      <w:r>
        <w:rPr>
          <w:spacing w:val="-6"/>
          <w:sz w:val="24"/>
        </w:rPr>
        <w:t xml:space="preserve"> </w:t>
      </w:r>
      <w:r>
        <w:rPr>
          <w:sz w:val="24"/>
        </w:rPr>
        <w:t>the</w:t>
      </w:r>
      <w:r>
        <w:rPr>
          <w:spacing w:val="-4"/>
          <w:sz w:val="24"/>
        </w:rPr>
        <w:t xml:space="preserve"> </w:t>
      </w:r>
      <w:r>
        <w:rPr>
          <w:sz w:val="24"/>
        </w:rPr>
        <w:t>Chair</w:t>
      </w:r>
      <w:r>
        <w:rPr>
          <w:spacing w:val="-4"/>
          <w:sz w:val="24"/>
        </w:rPr>
        <w:t xml:space="preserve"> </w:t>
      </w:r>
      <w:r>
        <w:rPr>
          <w:sz w:val="24"/>
        </w:rPr>
        <w:t>for</w:t>
      </w:r>
      <w:r>
        <w:rPr>
          <w:spacing w:val="-6"/>
          <w:sz w:val="24"/>
        </w:rPr>
        <w:t xml:space="preserve"> </w:t>
      </w:r>
      <w:r>
        <w:rPr>
          <w:sz w:val="24"/>
        </w:rPr>
        <w:t>his</w:t>
      </w:r>
      <w:r>
        <w:rPr>
          <w:spacing w:val="-5"/>
          <w:sz w:val="24"/>
        </w:rPr>
        <w:t xml:space="preserve"> </w:t>
      </w:r>
      <w:r>
        <w:rPr>
          <w:sz w:val="24"/>
        </w:rPr>
        <w:t>ruling,</w:t>
      </w:r>
      <w:r>
        <w:rPr>
          <w:spacing w:val="-5"/>
          <w:sz w:val="24"/>
        </w:rPr>
        <w:t xml:space="preserve"> </w:t>
      </w:r>
      <w:r>
        <w:rPr>
          <w:sz w:val="24"/>
        </w:rPr>
        <w:t>should</w:t>
      </w:r>
      <w:r>
        <w:rPr>
          <w:spacing w:val="-4"/>
          <w:sz w:val="24"/>
        </w:rPr>
        <w:t xml:space="preserve"> </w:t>
      </w:r>
      <w:r>
        <w:rPr>
          <w:sz w:val="24"/>
        </w:rPr>
        <w:t>be</w:t>
      </w:r>
      <w:r>
        <w:rPr>
          <w:spacing w:val="-5"/>
          <w:sz w:val="24"/>
        </w:rPr>
        <w:t xml:space="preserve"> </w:t>
      </w:r>
      <w:r>
        <w:rPr>
          <w:sz w:val="24"/>
        </w:rPr>
        <w:t>included.</w:t>
      </w:r>
      <w:r>
        <w:rPr>
          <w:spacing w:val="40"/>
          <w:sz w:val="24"/>
        </w:rPr>
        <w:t xml:space="preserve"> </w:t>
      </w:r>
      <w:r>
        <w:rPr>
          <w:sz w:val="24"/>
        </w:rPr>
        <w:t>This</w:t>
      </w:r>
      <w:r>
        <w:rPr>
          <w:spacing w:val="-5"/>
          <w:sz w:val="24"/>
        </w:rPr>
        <w:t xml:space="preserve"> </w:t>
      </w:r>
      <w:r>
        <w:rPr>
          <w:sz w:val="24"/>
        </w:rPr>
        <w:t>is</w:t>
      </w:r>
      <w:r>
        <w:rPr>
          <w:spacing w:val="-6"/>
          <w:sz w:val="24"/>
        </w:rPr>
        <w:t xml:space="preserve"> </w:t>
      </w:r>
      <w:r>
        <w:rPr>
          <w:sz w:val="24"/>
        </w:rPr>
        <w:t>for</w:t>
      </w:r>
      <w:r>
        <w:rPr>
          <w:spacing w:val="-5"/>
          <w:sz w:val="24"/>
        </w:rPr>
        <w:t xml:space="preserve"> </w:t>
      </w:r>
      <w:r>
        <w:rPr>
          <w:sz w:val="24"/>
        </w:rPr>
        <w:t>the</w:t>
      </w:r>
      <w:r>
        <w:rPr>
          <w:spacing w:val="-5"/>
          <w:sz w:val="24"/>
        </w:rPr>
        <w:t xml:space="preserve"> </w:t>
      </w:r>
      <w:r>
        <w:rPr>
          <w:sz w:val="24"/>
        </w:rPr>
        <w:t>sake of any case that may be carried to a higher court. The complete record of the session’s actions should be recorded for this purpose.</w:t>
      </w:r>
    </w:p>
    <w:p w14:paraId="093C89F7" w14:textId="77777777" w:rsidR="00D42471" w:rsidRDefault="00071E19">
      <w:pPr>
        <w:pStyle w:val="ListParagraph"/>
        <w:numPr>
          <w:ilvl w:val="0"/>
          <w:numId w:val="2"/>
        </w:numPr>
        <w:tabs>
          <w:tab w:val="left" w:pos="1644"/>
        </w:tabs>
        <w:ind w:left="1644" w:right="667" w:hanging="720"/>
        <w:rPr>
          <w:sz w:val="24"/>
        </w:rPr>
      </w:pPr>
      <w:r>
        <w:rPr>
          <w:sz w:val="24"/>
        </w:rPr>
        <w:t>The</w:t>
      </w:r>
      <w:r>
        <w:rPr>
          <w:spacing w:val="-7"/>
          <w:sz w:val="24"/>
        </w:rPr>
        <w:t xml:space="preserve"> </w:t>
      </w:r>
      <w:r>
        <w:rPr>
          <w:sz w:val="24"/>
        </w:rPr>
        <w:t>names</w:t>
      </w:r>
      <w:r>
        <w:rPr>
          <w:spacing w:val="-7"/>
          <w:sz w:val="24"/>
        </w:rPr>
        <w:t xml:space="preserve"> </w:t>
      </w:r>
      <w:r>
        <w:rPr>
          <w:sz w:val="24"/>
        </w:rPr>
        <w:t>of</w:t>
      </w:r>
      <w:r>
        <w:rPr>
          <w:spacing w:val="-6"/>
          <w:sz w:val="24"/>
        </w:rPr>
        <w:t xml:space="preserve"> </w:t>
      </w:r>
      <w:r>
        <w:rPr>
          <w:sz w:val="24"/>
        </w:rPr>
        <w:t>those</w:t>
      </w:r>
      <w:r>
        <w:rPr>
          <w:spacing w:val="-6"/>
          <w:sz w:val="24"/>
        </w:rPr>
        <w:t xml:space="preserve"> </w:t>
      </w:r>
      <w:r>
        <w:rPr>
          <w:sz w:val="24"/>
        </w:rPr>
        <w:t>who</w:t>
      </w:r>
      <w:r>
        <w:rPr>
          <w:spacing w:val="-5"/>
          <w:sz w:val="24"/>
        </w:rPr>
        <w:t xml:space="preserve"> </w:t>
      </w:r>
      <w:r>
        <w:rPr>
          <w:sz w:val="24"/>
        </w:rPr>
        <w:t>move</w:t>
      </w:r>
      <w:r>
        <w:rPr>
          <w:spacing w:val="-7"/>
          <w:sz w:val="24"/>
        </w:rPr>
        <w:t xml:space="preserve"> </w:t>
      </w:r>
      <w:r>
        <w:rPr>
          <w:sz w:val="24"/>
        </w:rPr>
        <w:t>and</w:t>
      </w:r>
      <w:r>
        <w:rPr>
          <w:spacing w:val="-5"/>
          <w:sz w:val="24"/>
        </w:rPr>
        <w:t xml:space="preserve"> </w:t>
      </w:r>
      <w:r>
        <w:rPr>
          <w:sz w:val="24"/>
        </w:rPr>
        <w:t>second</w:t>
      </w:r>
      <w:r>
        <w:rPr>
          <w:spacing w:val="-6"/>
          <w:sz w:val="24"/>
        </w:rPr>
        <w:t xml:space="preserve"> </w:t>
      </w:r>
      <w:r>
        <w:rPr>
          <w:sz w:val="24"/>
        </w:rPr>
        <w:t>a</w:t>
      </w:r>
      <w:r>
        <w:rPr>
          <w:spacing w:val="-5"/>
          <w:sz w:val="24"/>
        </w:rPr>
        <w:t xml:space="preserve"> </w:t>
      </w:r>
      <w:r>
        <w:rPr>
          <w:sz w:val="24"/>
        </w:rPr>
        <w:t>motion</w:t>
      </w:r>
      <w:r>
        <w:rPr>
          <w:spacing w:val="-6"/>
          <w:sz w:val="24"/>
        </w:rPr>
        <w:t xml:space="preserve"> </w:t>
      </w:r>
      <w:r>
        <w:rPr>
          <w:sz w:val="24"/>
        </w:rPr>
        <w:t>can</w:t>
      </w:r>
      <w:r>
        <w:rPr>
          <w:spacing w:val="-5"/>
          <w:sz w:val="24"/>
        </w:rPr>
        <w:t xml:space="preserve"> </w:t>
      </w:r>
      <w:r>
        <w:rPr>
          <w:sz w:val="24"/>
        </w:rPr>
        <w:t>be</w:t>
      </w:r>
      <w:r>
        <w:rPr>
          <w:spacing w:val="-7"/>
          <w:sz w:val="24"/>
        </w:rPr>
        <w:t xml:space="preserve"> </w:t>
      </w:r>
      <w:r>
        <w:rPr>
          <w:sz w:val="24"/>
        </w:rPr>
        <w:t>entered</w:t>
      </w:r>
      <w:r>
        <w:rPr>
          <w:spacing w:val="-6"/>
          <w:sz w:val="24"/>
        </w:rPr>
        <w:t xml:space="preserve"> </w:t>
      </w:r>
      <w:r>
        <w:rPr>
          <w:sz w:val="24"/>
        </w:rPr>
        <w:t>into</w:t>
      </w:r>
      <w:r>
        <w:rPr>
          <w:spacing w:val="-6"/>
          <w:sz w:val="24"/>
        </w:rPr>
        <w:t xml:space="preserve"> </w:t>
      </w:r>
      <w:r>
        <w:rPr>
          <w:sz w:val="24"/>
        </w:rPr>
        <w:t>the minutes. While this is optional at the wishes of the session, this practice is helpful for current and historical purposes.</w:t>
      </w:r>
    </w:p>
    <w:p w14:paraId="728575D6" w14:textId="77777777" w:rsidR="00D42471" w:rsidRDefault="00071E19">
      <w:pPr>
        <w:pStyle w:val="ListParagraph"/>
        <w:numPr>
          <w:ilvl w:val="0"/>
          <w:numId w:val="2"/>
        </w:numPr>
        <w:tabs>
          <w:tab w:val="left" w:pos="1644"/>
        </w:tabs>
        <w:ind w:left="1644" w:right="260" w:hanging="720"/>
        <w:rPr>
          <w:sz w:val="24"/>
        </w:rPr>
      </w:pPr>
      <w:r>
        <w:rPr>
          <w:sz w:val="24"/>
        </w:rPr>
        <w:t>When</w:t>
      </w:r>
      <w:r>
        <w:rPr>
          <w:spacing w:val="-5"/>
          <w:sz w:val="24"/>
        </w:rPr>
        <w:t xml:space="preserve"> </w:t>
      </w:r>
      <w:r>
        <w:rPr>
          <w:sz w:val="24"/>
        </w:rPr>
        <w:t>a</w:t>
      </w:r>
      <w:r>
        <w:rPr>
          <w:spacing w:val="-4"/>
          <w:sz w:val="24"/>
        </w:rPr>
        <w:t xml:space="preserve"> </w:t>
      </w:r>
      <w:r>
        <w:rPr>
          <w:sz w:val="24"/>
        </w:rPr>
        <w:t>count</w:t>
      </w:r>
      <w:r>
        <w:rPr>
          <w:spacing w:val="-5"/>
          <w:sz w:val="24"/>
        </w:rPr>
        <w:t xml:space="preserve"> </w:t>
      </w:r>
      <w:r>
        <w:rPr>
          <w:sz w:val="24"/>
        </w:rPr>
        <w:t>has</w:t>
      </w:r>
      <w:r>
        <w:rPr>
          <w:spacing w:val="-4"/>
          <w:sz w:val="24"/>
        </w:rPr>
        <w:t xml:space="preserve"> </w:t>
      </w:r>
      <w:r>
        <w:rPr>
          <w:sz w:val="24"/>
        </w:rPr>
        <w:t>been</w:t>
      </w:r>
      <w:r>
        <w:rPr>
          <w:spacing w:val="-5"/>
          <w:sz w:val="24"/>
        </w:rPr>
        <w:t xml:space="preserve"> </w:t>
      </w:r>
      <w:r>
        <w:rPr>
          <w:sz w:val="24"/>
        </w:rPr>
        <w:t>ordered,</w:t>
      </w:r>
      <w:r>
        <w:rPr>
          <w:spacing w:val="-6"/>
          <w:sz w:val="24"/>
        </w:rPr>
        <w:t xml:space="preserve"> </w:t>
      </w:r>
      <w:r>
        <w:rPr>
          <w:sz w:val="24"/>
        </w:rPr>
        <w:t>or</w:t>
      </w:r>
      <w:r>
        <w:rPr>
          <w:spacing w:val="-5"/>
          <w:sz w:val="24"/>
        </w:rPr>
        <w:t xml:space="preserve"> </w:t>
      </w:r>
      <w:r>
        <w:rPr>
          <w:sz w:val="24"/>
        </w:rPr>
        <w:t>the</w:t>
      </w:r>
      <w:r>
        <w:rPr>
          <w:spacing w:val="-4"/>
          <w:sz w:val="24"/>
        </w:rPr>
        <w:t xml:space="preserve"> </w:t>
      </w:r>
      <w:r>
        <w:rPr>
          <w:sz w:val="24"/>
        </w:rPr>
        <w:t>vote</w:t>
      </w:r>
      <w:r>
        <w:rPr>
          <w:spacing w:val="-6"/>
          <w:sz w:val="24"/>
        </w:rPr>
        <w:t xml:space="preserve"> </w:t>
      </w:r>
      <w:r>
        <w:rPr>
          <w:sz w:val="24"/>
        </w:rPr>
        <w:t>is</w:t>
      </w:r>
      <w:r>
        <w:rPr>
          <w:spacing w:val="-5"/>
          <w:sz w:val="24"/>
        </w:rPr>
        <w:t xml:space="preserve"> </w:t>
      </w:r>
      <w:r>
        <w:rPr>
          <w:sz w:val="24"/>
        </w:rPr>
        <w:t>by</w:t>
      </w:r>
      <w:r>
        <w:rPr>
          <w:spacing w:val="-5"/>
          <w:sz w:val="24"/>
        </w:rPr>
        <w:t xml:space="preserve"> </w:t>
      </w:r>
      <w:r>
        <w:rPr>
          <w:sz w:val="24"/>
        </w:rPr>
        <w:t>ballot,</w:t>
      </w:r>
      <w:r>
        <w:rPr>
          <w:spacing w:val="-5"/>
          <w:sz w:val="24"/>
        </w:rPr>
        <w:t xml:space="preserve"> </w:t>
      </w:r>
      <w:r>
        <w:rPr>
          <w:sz w:val="24"/>
        </w:rPr>
        <w:t>the</w:t>
      </w:r>
      <w:r>
        <w:rPr>
          <w:spacing w:val="-4"/>
          <w:sz w:val="24"/>
        </w:rPr>
        <w:t xml:space="preserve"> </w:t>
      </w:r>
      <w:r>
        <w:rPr>
          <w:sz w:val="24"/>
        </w:rPr>
        <w:t>number</w:t>
      </w:r>
      <w:r>
        <w:rPr>
          <w:spacing w:val="-5"/>
          <w:sz w:val="24"/>
        </w:rPr>
        <w:t xml:space="preserve"> </w:t>
      </w:r>
      <w:r>
        <w:rPr>
          <w:sz w:val="24"/>
        </w:rPr>
        <w:t>of</w:t>
      </w:r>
      <w:r>
        <w:rPr>
          <w:spacing w:val="-6"/>
          <w:sz w:val="24"/>
        </w:rPr>
        <w:t xml:space="preserve"> </w:t>
      </w:r>
      <w:r>
        <w:rPr>
          <w:sz w:val="24"/>
        </w:rPr>
        <w:t>votes</w:t>
      </w:r>
      <w:r>
        <w:rPr>
          <w:spacing w:val="-5"/>
          <w:sz w:val="24"/>
        </w:rPr>
        <w:t xml:space="preserve"> </w:t>
      </w:r>
      <w:r>
        <w:rPr>
          <w:sz w:val="24"/>
        </w:rPr>
        <w:t>on each side shall be entered.</w:t>
      </w:r>
    </w:p>
    <w:p w14:paraId="050679EC" w14:textId="77777777" w:rsidR="00D42471" w:rsidRDefault="00071E19">
      <w:pPr>
        <w:pStyle w:val="ListParagraph"/>
        <w:numPr>
          <w:ilvl w:val="0"/>
          <w:numId w:val="2"/>
        </w:numPr>
        <w:tabs>
          <w:tab w:val="left" w:pos="1644"/>
        </w:tabs>
        <w:ind w:left="1644" w:right="334" w:hanging="720"/>
        <w:rPr>
          <w:sz w:val="24"/>
        </w:rPr>
      </w:pPr>
      <w:r>
        <w:rPr>
          <w:sz w:val="24"/>
        </w:rPr>
        <w:t>Committee</w:t>
      </w:r>
      <w:r>
        <w:rPr>
          <w:spacing w:val="-3"/>
          <w:sz w:val="24"/>
        </w:rPr>
        <w:t xml:space="preserve"> </w:t>
      </w:r>
      <w:r>
        <w:rPr>
          <w:sz w:val="24"/>
        </w:rPr>
        <w:t>reports</w:t>
      </w:r>
      <w:r>
        <w:rPr>
          <w:spacing w:val="-3"/>
          <w:sz w:val="24"/>
        </w:rPr>
        <w:t xml:space="preserve"> </w:t>
      </w:r>
      <w:r>
        <w:rPr>
          <w:sz w:val="24"/>
        </w:rPr>
        <w:t>that</w:t>
      </w:r>
      <w:r>
        <w:rPr>
          <w:spacing w:val="-3"/>
          <w:sz w:val="24"/>
        </w:rPr>
        <w:t xml:space="preserve"> </w:t>
      </w:r>
      <w:r>
        <w:rPr>
          <w:sz w:val="24"/>
        </w:rPr>
        <w:t>are</w:t>
      </w:r>
      <w:r>
        <w:rPr>
          <w:spacing w:val="-3"/>
          <w:sz w:val="24"/>
        </w:rPr>
        <w:t xml:space="preserve"> </w:t>
      </w:r>
      <w:r>
        <w:rPr>
          <w:sz w:val="24"/>
        </w:rPr>
        <w:t>adopted</w:t>
      </w:r>
      <w:r>
        <w:rPr>
          <w:spacing w:val="-3"/>
          <w:sz w:val="24"/>
        </w:rPr>
        <w:t xml:space="preserve"> </w:t>
      </w:r>
      <w:r>
        <w:rPr>
          <w:sz w:val="24"/>
        </w:rPr>
        <w:t>by</w:t>
      </w:r>
      <w:r>
        <w:rPr>
          <w:spacing w:val="-3"/>
          <w:sz w:val="24"/>
        </w:rPr>
        <w:t xml:space="preserve"> </w:t>
      </w:r>
      <w:r>
        <w:rPr>
          <w:sz w:val="24"/>
        </w:rPr>
        <w:t>the</w:t>
      </w:r>
      <w:r>
        <w:rPr>
          <w:spacing w:val="-3"/>
          <w:sz w:val="24"/>
        </w:rPr>
        <w:t xml:space="preserve"> </w:t>
      </w:r>
      <w:r>
        <w:rPr>
          <w:sz w:val="24"/>
        </w:rPr>
        <w:t>session</w:t>
      </w:r>
      <w:r>
        <w:rPr>
          <w:spacing w:val="-3"/>
          <w:sz w:val="24"/>
        </w:rPr>
        <w:t xml:space="preserve"> </w:t>
      </w:r>
      <w:r>
        <w:rPr>
          <w:sz w:val="24"/>
        </w:rPr>
        <w:t>may</w:t>
      </w:r>
      <w:r>
        <w:rPr>
          <w:spacing w:val="-3"/>
          <w:sz w:val="24"/>
        </w:rPr>
        <w:t xml:space="preserve"> </w:t>
      </w:r>
      <w:r>
        <w:rPr>
          <w:sz w:val="24"/>
        </w:rPr>
        <w:t>be</w:t>
      </w:r>
      <w:r>
        <w:rPr>
          <w:spacing w:val="-4"/>
          <w:sz w:val="24"/>
        </w:rPr>
        <w:t xml:space="preserve"> </w:t>
      </w:r>
      <w:r>
        <w:rPr>
          <w:sz w:val="24"/>
        </w:rPr>
        <w:t>handled</w:t>
      </w:r>
      <w:r>
        <w:rPr>
          <w:spacing w:val="-3"/>
          <w:sz w:val="24"/>
        </w:rPr>
        <w:t xml:space="preserve"> </w:t>
      </w:r>
      <w:r>
        <w:rPr>
          <w:sz w:val="24"/>
        </w:rPr>
        <w:t>in</w:t>
      </w:r>
      <w:r>
        <w:rPr>
          <w:spacing w:val="-3"/>
          <w:sz w:val="24"/>
        </w:rPr>
        <w:t xml:space="preserve"> </w:t>
      </w:r>
      <w:r>
        <w:rPr>
          <w:sz w:val="24"/>
        </w:rPr>
        <w:t>either</w:t>
      </w:r>
      <w:r>
        <w:rPr>
          <w:spacing w:val="-3"/>
          <w:sz w:val="24"/>
        </w:rPr>
        <w:t xml:space="preserve"> </w:t>
      </w:r>
      <w:r>
        <w:rPr>
          <w:sz w:val="24"/>
        </w:rPr>
        <w:t>of two ways. They may be entered directly into the record at the time when they are presented, and it should be reflected as the report of a committee and adopted</w:t>
      </w:r>
      <w:r>
        <w:rPr>
          <w:spacing w:val="-5"/>
          <w:sz w:val="24"/>
        </w:rPr>
        <w:t xml:space="preserve"> </w:t>
      </w:r>
      <w:r>
        <w:rPr>
          <w:sz w:val="24"/>
        </w:rPr>
        <w:t>by</w:t>
      </w:r>
      <w:r>
        <w:rPr>
          <w:spacing w:val="-5"/>
          <w:sz w:val="24"/>
        </w:rPr>
        <w:t xml:space="preserve"> </w:t>
      </w:r>
      <w:r>
        <w:rPr>
          <w:sz w:val="24"/>
        </w:rPr>
        <w:t>the</w:t>
      </w:r>
      <w:r>
        <w:rPr>
          <w:spacing w:val="-4"/>
          <w:sz w:val="24"/>
        </w:rPr>
        <w:t xml:space="preserve"> </w:t>
      </w:r>
      <w:r>
        <w:rPr>
          <w:sz w:val="24"/>
        </w:rPr>
        <w:t>session.</w:t>
      </w:r>
      <w:r>
        <w:rPr>
          <w:spacing w:val="40"/>
          <w:sz w:val="24"/>
        </w:rPr>
        <w:t xml:space="preserve"> </w:t>
      </w:r>
      <w:r>
        <w:rPr>
          <w:sz w:val="24"/>
        </w:rPr>
        <w:t>The</w:t>
      </w:r>
      <w:r>
        <w:rPr>
          <w:spacing w:val="-5"/>
          <w:sz w:val="24"/>
        </w:rPr>
        <w:t xml:space="preserve"> </w:t>
      </w:r>
      <w:r>
        <w:rPr>
          <w:sz w:val="24"/>
        </w:rPr>
        <w:t>other</w:t>
      </w:r>
      <w:r>
        <w:rPr>
          <w:spacing w:val="-5"/>
          <w:sz w:val="24"/>
        </w:rPr>
        <w:t xml:space="preserve"> </w:t>
      </w:r>
      <w:r>
        <w:rPr>
          <w:sz w:val="24"/>
        </w:rPr>
        <w:t>way</w:t>
      </w:r>
      <w:r>
        <w:rPr>
          <w:spacing w:val="-5"/>
          <w:sz w:val="24"/>
        </w:rPr>
        <w:t xml:space="preserve"> </w:t>
      </w:r>
      <w:r>
        <w:rPr>
          <w:sz w:val="24"/>
        </w:rPr>
        <w:t>by</w:t>
      </w:r>
      <w:r>
        <w:rPr>
          <w:spacing w:val="-5"/>
          <w:sz w:val="24"/>
        </w:rPr>
        <w:t xml:space="preserve"> </w:t>
      </w:r>
      <w:r>
        <w:rPr>
          <w:sz w:val="24"/>
        </w:rPr>
        <w:t>which</w:t>
      </w:r>
      <w:r>
        <w:rPr>
          <w:spacing w:val="-5"/>
          <w:sz w:val="24"/>
        </w:rPr>
        <w:t xml:space="preserve"> </w:t>
      </w:r>
      <w:r>
        <w:rPr>
          <w:sz w:val="24"/>
        </w:rPr>
        <w:t>they</w:t>
      </w:r>
      <w:r>
        <w:rPr>
          <w:spacing w:val="-4"/>
          <w:sz w:val="24"/>
        </w:rPr>
        <w:t xml:space="preserve"> </w:t>
      </w:r>
      <w:r>
        <w:rPr>
          <w:sz w:val="24"/>
        </w:rPr>
        <w:t>may</w:t>
      </w:r>
      <w:r>
        <w:rPr>
          <w:spacing w:val="-5"/>
          <w:sz w:val="24"/>
        </w:rPr>
        <w:t xml:space="preserve"> </w:t>
      </w:r>
      <w:r>
        <w:rPr>
          <w:sz w:val="24"/>
        </w:rPr>
        <w:t>be</w:t>
      </w:r>
      <w:r>
        <w:rPr>
          <w:spacing w:val="-5"/>
          <w:sz w:val="24"/>
        </w:rPr>
        <w:t xml:space="preserve"> </w:t>
      </w:r>
      <w:r>
        <w:rPr>
          <w:sz w:val="24"/>
        </w:rPr>
        <w:t>handled</w:t>
      </w:r>
      <w:r>
        <w:rPr>
          <w:spacing w:val="-5"/>
          <w:sz w:val="24"/>
        </w:rPr>
        <w:t xml:space="preserve"> </w:t>
      </w:r>
      <w:r>
        <w:rPr>
          <w:sz w:val="24"/>
        </w:rPr>
        <w:t>is</w:t>
      </w:r>
      <w:r>
        <w:rPr>
          <w:spacing w:val="-5"/>
          <w:sz w:val="24"/>
        </w:rPr>
        <w:t xml:space="preserve"> </w:t>
      </w:r>
      <w:r>
        <w:rPr>
          <w:sz w:val="24"/>
        </w:rPr>
        <w:t>to</w:t>
      </w:r>
      <w:r>
        <w:rPr>
          <w:spacing w:val="-5"/>
          <w:sz w:val="24"/>
        </w:rPr>
        <w:t xml:space="preserve"> </w:t>
      </w:r>
      <w:r>
        <w:rPr>
          <w:sz w:val="24"/>
        </w:rPr>
        <w:t>give the report as an appendix to which reference is made by motion in the body of the minutes.</w:t>
      </w:r>
    </w:p>
    <w:p w14:paraId="64800ADB" w14:textId="77777777" w:rsidR="00D42471" w:rsidRDefault="00071E19">
      <w:pPr>
        <w:pStyle w:val="ListParagraph"/>
        <w:numPr>
          <w:ilvl w:val="0"/>
          <w:numId w:val="2"/>
        </w:numPr>
        <w:tabs>
          <w:tab w:val="left" w:pos="1644"/>
        </w:tabs>
        <w:ind w:left="1644" w:right="960" w:hanging="720"/>
        <w:rPr>
          <w:sz w:val="24"/>
        </w:rPr>
      </w:pPr>
      <w:r>
        <w:rPr>
          <w:sz w:val="24"/>
        </w:rPr>
        <w:t>Minutes</w:t>
      </w:r>
      <w:r>
        <w:rPr>
          <w:spacing w:val="-6"/>
          <w:sz w:val="24"/>
        </w:rPr>
        <w:t xml:space="preserve"> </w:t>
      </w:r>
      <w:r>
        <w:rPr>
          <w:sz w:val="24"/>
        </w:rPr>
        <w:t>signed</w:t>
      </w:r>
      <w:r>
        <w:rPr>
          <w:spacing w:val="-7"/>
          <w:sz w:val="24"/>
        </w:rPr>
        <w:t xml:space="preserve"> </w:t>
      </w:r>
      <w:r>
        <w:rPr>
          <w:sz w:val="24"/>
        </w:rPr>
        <w:t>by</w:t>
      </w:r>
      <w:r>
        <w:rPr>
          <w:spacing w:val="-7"/>
          <w:sz w:val="24"/>
        </w:rPr>
        <w:t xml:space="preserve"> </w:t>
      </w:r>
      <w:r>
        <w:rPr>
          <w:sz w:val="24"/>
        </w:rPr>
        <w:t>the</w:t>
      </w:r>
      <w:r>
        <w:rPr>
          <w:spacing w:val="-6"/>
          <w:sz w:val="24"/>
        </w:rPr>
        <w:t xml:space="preserve"> </w:t>
      </w:r>
      <w:r>
        <w:rPr>
          <w:sz w:val="24"/>
        </w:rPr>
        <w:t>clerk</w:t>
      </w:r>
      <w:r>
        <w:rPr>
          <w:spacing w:val="-7"/>
          <w:sz w:val="24"/>
        </w:rPr>
        <w:t xml:space="preserve"> </w:t>
      </w:r>
      <w:r>
        <w:rPr>
          <w:sz w:val="24"/>
        </w:rPr>
        <w:t>(the</w:t>
      </w:r>
      <w:r>
        <w:rPr>
          <w:spacing w:val="-6"/>
          <w:sz w:val="24"/>
        </w:rPr>
        <w:t xml:space="preserve"> </w:t>
      </w:r>
      <w:r>
        <w:rPr>
          <w:sz w:val="24"/>
        </w:rPr>
        <w:t>person</w:t>
      </w:r>
      <w:r>
        <w:rPr>
          <w:spacing w:val="-7"/>
          <w:sz w:val="24"/>
        </w:rPr>
        <w:t xml:space="preserve"> </w:t>
      </w:r>
      <w:r>
        <w:rPr>
          <w:sz w:val="24"/>
        </w:rPr>
        <w:t>who</w:t>
      </w:r>
      <w:r>
        <w:rPr>
          <w:spacing w:val="-5"/>
          <w:sz w:val="24"/>
        </w:rPr>
        <w:t xml:space="preserve"> </w:t>
      </w:r>
      <w:r>
        <w:rPr>
          <w:sz w:val="24"/>
        </w:rPr>
        <w:t>recorded</w:t>
      </w:r>
      <w:r>
        <w:rPr>
          <w:spacing w:val="-6"/>
          <w:sz w:val="24"/>
        </w:rPr>
        <w:t xml:space="preserve"> </w:t>
      </w:r>
      <w:r>
        <w:rPr>
          <w:sz w:val="24"/>
        </w:rPr>
        <w:t>the</w:t>
      </w:r>
      <w:r>
        <w:rPr>
          <w:spacing w:val="-6"/>
          <w:sz w:val="24"/>
        </w:rPr>
        <w:t xml:space="preserve"> </w:t>
      </w:r>
      <w:r>
        <w:rPr>
          <w:sz w:val="24"/>
        </w:rPr>
        <w:t>minutes</w:t>
      </w:r>
      <w:r>
        <w:rPr>
          <w:spacing w:val="-7"/>
          <w:sz w:val="24"/>
        </w:rPr>
        <w:t xml:space="preserve"> </w:t>
      </w:r>
      <w:r>
        <w:rPr>
          <w:sz w:val="24"/>
        </w:rPr>
        <w:t>of</w:t>
      </w:r>
      <w:r>
        <w:rPr>
          <w:spacing w:val="-7"/>
          <w:sz w:val="24"/>
        </w:rPr>
        <w:t xml:space="preserve"> </w:t>
      </w:r>
      <w:r>
        <w:rPr>
          <w:sz w:val="24"/>
        </w:rPr>
        <w:t xml:space="preserve">the </w:t>
      </w:r>
      <w:r>
        <w:rPr>
          <w:spacing w:val="-2"/>
          <w:sz w:val="24"/>
        </w:rPr>
        <w:t>meeting).</w:t>
      </w:r>
    </w:p>
    <w:p w14:paraId="1F2D4F46" w14:textId="77777777" w:rsidR="00D42471" w:rsidRDefault="00D42471">
      <w:pPr>
        <w:pStyle w:val="BodyText"/>
        <w:spacing w:before="2"/>
      </w:pPr>
    </w:p>
    <w:p w14:paraId="2846F07F" w14:textId="77777777" w:rsidR="00D42471" w:rsidRDefault="00071E19">
      <w:pPr>
        <w:pStyle w:val="ListParagraph"/>
        <w:numPr>
          <w:ilvl w:val="0"/>
          <w:numId w:val="3"/>
        </w:numPr>
        <w:tabs>
          <w:tab w:val="left" w:pos="924"/>
        </w:tabs>
        <w:ind w:right="289"/>
        <w:rPr>
          <w:sz w:val="24"/>
        </w:rPr>
      </w:pPr>
      <w:r>
        <w:rPr>
          <w:sz w:val="24"/>
        </w:rPr>
        <w:t>The</w:t>
      </w:r>
      <w:r>
        <w:rPr>
          <w:spacing w:val="-8"/>
          <w:sz w:val="24"/>
        </w:rPr>
        <w:t xml:space="preserve"> </w:t>
      </w:r>
      <w:r>
        <w:rPr>
          <w:sz w:val="24"/>
        </w:rPr>
        <w:t>Clerk</w:t>
      </w:r>
      <w:r>
        <w:rPr>
          <w:spacing w:val="-8"/>
          <w:sz w:val="24"/>
        </w:rPr>
        <w:t xml:space="preserve"> </w:t>
      </w:r>
      <w:r>
        <w:rPr>
          <w:sz w:val="24"/>
        </w:rPr>
        <w:t>is</w:t>
      </w:r>
      <w:r>
        <w:rPr>
          <w:spacing w:val="-8"/>
          <w:sz w:val="24"/>
        </w:rPr>
        <w:t xml:space="preserve"> </w:t>
      </w:r>
      <w:r>
        <w:rPr>
          <w:sz w:val="24"/>
        </w:rPr>
        <w:t>responsible</w:t>
      </w:r>
      <w:r>
        <w:rPr>
          <w:spacing w:val="-8"/>
          <w:sz w:val="24"/>
        </w:rPr>
        <w:t xml:space="preserve"> </w:t>
      </w:r>
      <w:r>
        <w:rPr>
          <w:sz w:val="24"/>
        </w:rPr>
        <w:t>for</w:t>
      </w:r>
      <w:r>
        <w:rPr>
          <w:spacing w:val="-8"/>
          <w:sz w:val="24"/>
        </w:rPr>
        <w:t xml:space="preserve"> </w:t>
      </w:r>
      <w:r>
        <w:rPr>
          <w:sz w:val="24"/>
        </w:rPr>
        <w:t>presenting</w:t>
      </w:r>
      <w:r>
        <w:rPr>
          <w:spacing w:val="-7"/>
          <w:sz w:val="24"/>
        </w:rPr>
        <w:t xml:space="preserve"> </w:t>
      </w:r>
      <w:r>
        <w:rPr>
          <w:sz w:val="24"/>
        </w:rPr>
        <w:t>the</w:t>
      </w:r>
      <w:r>
        <w:rPr>
          <w:spacing w:val="-6"/>
          <w:sz w:val="24"/>
        </w:rPr>
        <w:t xml:space="preserve"> </w:t>
      </w:r>
      <w:r>
        <w:rPr>
          <w:sz w:val="24"/>
        </w:rPr>
        <w:t>minutes</w:t>
      </w:r>
      <w:r>
        <w:rPr>
          <w:spacing w:val="-8"/>
          <w:sz w:val="24"/>
        </w:rPr>
        <w:t xml:space="preserve"> </w:t>
      </w:r>
      <w:r>
        <w:rPr>
          <w:sz w:val="24"/>
        </w:rPr>
        <w:t>to</w:t>
      </w:r>
      <w:r>
        <w:rPr>
          <w:spacing w:val="-7"/>
          <w:sz w:val="24"/>
        </w:rPr>
        <w:t xml:space="preserve"> </w:t>
      </w:r>
      <w:r>
        <w:rPr>
          <w:sz w:val="24"/>
        </w:rPr>
        <w:t>Presbytery</w:t>
      </w:r>
      <w:r>
        <w:rPr>
          <w:spacing w:val="-8"/>
          <w:sz w:val="24"/>
        </w:rPr>
        <w:t xml:space="preserve"> </w:t>
      </w:r>
      <w:r>
        <w:rPr>
          <w:sz w:val="24"/>
        </w:rPr>
        <w:t>for</w:t>
      </w:r>
      <w:r>
        <w:rPr>
          <w:spacing w:val="-8"/>
          <w:sz w:val="24"/>
        </w:rPr>
        <w:t xml:space="preserve"> </w:t>
      </w:r>
      <w:r>
        <w:rPr>
          <w:sz w:val="24"/>
        </w:rPr>
        <w:t>examination</w:t>
      </w:r>
      <w:r>
        <w:rPr>
          <w:spacing w:val="-7"/>
          <w:sz w:val="24"/>
        </w:rPr>
        <w:t xml:space="preserve"> </w:t>
      </w:r>
      <w:r>
        <w:rPr>
          <w:sz w:val="24"/>
        </w:rPr>
        <w:t>at</w:t>
      </w:r>
      <w:r>
        <w:rPr>
          <w:spacing w:val="-8"/>
          <w:sz w:val="24"/>
        </w:rPr>
        <w:t xml:space="preserve"> </w:t>
      </w:r>
      <w:r>
        <w:rPr>
          <w:sz w:val="24"/>
        </w:rPr>
        <w:t>the first meeting of each year.</w:t>
      </w:r>
    </w:p>
    <w:p w14:paraId="4484F73A" w14:textId="77777777" w:rsidR="00D42471" w:rsidRDefault="00D42471">
      <w:pPr>
        <w:rPr>
          <w:sz w:val="24"/>
        </w:rPr>
        <w:sectPr w:rsidR="00D42471" w:rsidSect="00071E19">
          <w:pgSz w:w="12240" w:h="15840"/>
          <w:pgMar w:top="1380" w:right="1280" w:bottom="1400" w:left="1240" w:header="0" w:footer="1162" w:gutter="0"/>
          <w:cols w:space="720"/>
        </w:sectPr>
      </w:pPr>
    </w:p>
    <w:p w14:paraId="3C0D43A9" w14:textId="77777777" w:rsidR="00D42471" w:rsidRDefault="00071E19">
      <w:pPr>
        <w:pStyle w:val="Heading1"/>
        <w:ind w:left="482" w:right="432"/>
      </w:pPr>
      <w:r>
        <w:rPr>
          <w:smallCaps/>
          <w:w w:val="85"/>
        </w:rPr>
        <w:t>Appendix</w:t>
      </w:r>
      <w:r>
        <w:rPr>
          <w:smallCaps/>
          <w:spacing w:val="18"/>
        </w:rPr>
        <w:t xml:space="preserve"> </w:t>
      </w:r>
      <w:r>
        <w:rPr>
          <w:smallCaps/>
          <w:w w:val="85"/>
        </w:rPr>
        <w:t>D</w:t>
      </w:r>
      <w:r>
        <w:rPr>
          <w:smallCaps/>
          <w:spacing w:val="3"/>
        </w:rPr>
        <w:t xml:space="preserve"> </w:t>
      </w:r>
      <w:r>
        <w:rPr>
          <w:smallCaps/>
          <w:w w:val="85"/>
        </w:rPr>
        <w:t>-</w:t>
      </w:r>
      <w:r>
        <w:rPr>
          <w:smallCaps/>
          <w:spacing w:val="5"/>
        </w:rPr>
        <w:t xml:space="preserve"> </w:t>
      </w:r>
      <w:r>
        <w:rPr>
          <w:smallCaps/>
          <w:w w:val="85"/>
        </w:rPr>
        <w:t>Sessional</w:t>
      </w:r>
      <w:r>
        <w:rPr>
          <w:smallCaps/>
          <w:spacing w:val="18"/>
        </w:rPr>
        <w:t xml:space="preserve"> </w:t>
      </w:r>
      <w:r>
        <w:rPr>
          <w:smallCaps/>
          <w:w w:val="85"/>
        </w:rPr>
        <w:t>record</w:t>
      </w:r>
      <w:r>
        <w:rPr>
          <w:smallCaps/>
          <w:spacing w:val="18"/>
        </w:rPr>
        <w:t xml:space="preserve"> </w:t>
      </w:r>
      <w:r>
        <w:rPr>
          <w:smallCaps/>
          <w:w w:val="85"/>
        </w:rPr>
        <w:t>review</w:t>
      </w:r>
      <w:r>
        <w:rPr>
          <w:smallCaps/>
          <w:spacing w:val="18"/>
        </w:rPr>
        <w:t xml:space="preserve"> </w:t>
      </w:r>
      <w:r>
        <w:rPr>
          <w:smallCaps/>
          <w:w w:val="85"/>
        </w:rPr>
        <w:t>check</w:t>
      </w:r>
      <w:r>
        <w:rPr>
          <w:smallCaps/>
          <w:spacing w:val="18"/>
        </w:rPr>
        <w:t xml:space="preserve"> </w:t>
      </w:r>
      <w:r>
        <w:rPr>
          <w:smallCaps/>
          <w:spacing w:val="-4"/>
          <w:w w:val="85"/>
        </w:rPr>
        <w:t>list</w:t>
      </w:r>
    </w:p>
    <w:p w14:paraId="63E99132" w14:textId="77777777" w:rsidR="00D42471" w:rsidRDefault="00D42471">
      <w:pPr>
        <w:pStyle w:val="BodyText"/>
        <w:spacing w:before="11"/>
        <w:rPr>
          <w:b/>
          <w:sz w:val="46"/>
        </w:rPr>
      </w:pPr>
    </w:p>
    <w:p w14:paraId="12740D19" w14:textId="77777777" w:rsidR="00D42471" w:rsidRDefault="00071E19">
      <w:pPr>
        <w:spacing w:before="1" w:line="242" w:lineRule="auto"/>
        <w:ind w:left="3024" w:right="2689" w:firstLine="653"/>
        <w:rPr>
          <w:rFonts w:ascii="Times New Roman"/>
          <w:b/>
          <w:sz w:val="24"/>
        </w:rPr>
      </w:pPr>
      <w:r>
        <w:rPr>
          <w:rFonts w:ascii="Times New Roman"/>
          <w:b/>
          <w:sz w:val="24"/>
        </w:rPr>
        <w:t>South Texas Presbytery Sessional</w:t>
      </w:r>
      <w:r>
        <w:rPr>
          <w:rFonts w:ascii="Times New Roman"/>
          <w:b/>
          <w:spacing w:val="-15"/>
          <w:sz w:val="24"/>
        </w:rPr>
        <w:t xml:space="preserve"> </w:t>
      </w:r>
      <w:r>
        <w:rPr>
          <w:rFonts w:ascii="Times New Roman"/>
          <w:b/>
          <w:sz w:val="24"/>
        </w:rPr>
        <w:t>Record</w:t>
      </w:r>
      <w:r>
        <w:rPr>
          <w:rFonts w:ascii="Times New Roman"/>
          <w:b/>
          <w:spacing w:val="-13"/>
          <w:sz w:val="24"/>
        </w:rPr>
        <w:t xml:space="preserve"> </w:t>
      </w:r>
      <w:r>
        <w:rPr>
          <w:rFonts w:ascii="Times New Roman"/>
          <w:b/>
          <w:sz w:val="24"/>
        </w:rPr>
        <w:t>Review</w:t>
      </w:r>
      <w:r>
        <w:rPr>
          <w:rFonts w:ascii="Times New Roman"/>
          <w:b/>
          <w:spacing w:val="-14"/>
          <w:sz w:val="24"/>
        </w:rPr>
        <w:t xml:space="preserve"> </w:t>
      </w:r>
      <w:r>
        <w:rPr>
          <w:rFonts w:ascii="Times New Roman"/>
          <w:b/>
          <w:sz w:val="24"/>
        </w:rPr>
        <w:t>Check</w:t>
      </w:r>
      <w:r>
        <w:rPr>
          <w:rFonts w:ascii="Times New Roman"/>
          <w:b/>
          <w:spacing w:val="-14"/>
          <w:sz w:val="24"/>
        </w:rPr>
        <w:t xml:space="preserve"> </w:t>
      </w:r>
      <w:r>
        <w:rPr>
          <w:rFonts w:ascii="Times New Roman"/>
          <w:b/>
          <w:sz w:val="24"/>
        </w:rPr>
        <w:t>List</w:t>
      </w:r>
    </w:p>
    <w:p w14:paraId="09273B12" w14:textId="77777777" w:rsidR="00D42471" w:rsidRDefault="00D42471">
      <w:pPr>
        <w:pStyle w:val="BodyText"/>
        <w:spacing w:before="8"/>
        <w:rPr>
          <w:rFonts w:ascii="Times New Roman"/>
          <w:b/>
          <w:sz w:val="23"/>
        </w:rPr>
      </w:pPr>
    </w:p>
    <w:p w14:paraId="4111E3DA" w14:textId="77777777" w:rsidR="00D42471" w:rsidRDefault="00071E19">
      <w:pPr>
        <w:tabs>
          <w:tab w:val="left" w:pos="8014"/>
        </w:tabs>
        <w:ind w:left="204"/>
        <w:rPr>
          <w:rFonts w:ascii="Times New Roman"/>
          <w:sz w:val="24"/>
        </w:rPr>
      </w:pPr>
      <w:r>
        <w:rPr>
          <w:rFonts w:ascii="Times New Roman"/>
          <w:b/>
          <w:sz w:val="24"/>
        </w:rPr>
        <w:t>Name of Church and City</w:t>
      </w:r>
      <w:r>
        <w:rPr>
          <w:rFonts w:ascii="Times New Roman"/>
          <w:sz w:val="24"/>
        </w:rPr>
        <w:t>:</w:t>
      </w:r>
      <w:r>
        <w:rPr>
          <w:rFonts w:ascii="Times New Roman"/>
          <w:spacing w:val="61"/>
          <w:sz w:val="24"/>
        </w:rPr>
        <w:t xml:space="preserve"> </w:t>
      </w:r>
      <w:r>
        <w:rPr>
          <w:rFonts w:ascii="Times New Roman"/>
          <w:sz w:val="24"/>
          <w:u w:val="single"/>
        </w:rPr>
        <w:tab/>
      </w:r>
    </w:p>
    <w:p w14:paraId="665EF284" w14:textId="77777777" w:rsidR="00D42471" w:rsidRDefault="00D42471">
      <w:pPr>
        <w:pStyle w:val="BodyText"/>
        <w:spacing w:before="2"/>
        <w:rPr>
          <w:rFonts w:ascii="Times New Roman"/>
          <w:sz w:val="16"/>
        </w:rPr>
      </w:pPr>
    </w:p>
    <w:p w14:paraId="638AA75D" w14:textId="77777777" w:rsidR="00D42471" w:rsidRDefault="00071E19">
      <w:pPr>
        <w:tabs>
          <w:tab w:val="left" w:pos="3252"/>
          <w:tab w:val="left" w:pos="7942"/>
        </w:tabs>
        <w:spacing w:before="90"/>
        <w:ind w:left="204"/>
        <w:rPr>
          <w:rFonts w:ascii="Times New Roman"/>
          <w:sz w:val="24"/>
        </w:rPr>
      </w:pPr>
      <w:r>
        <w:rPr>
          <w:rFonts w:ascii="Times New Roman"/>
          <w:b/>
          <w:sz w:val="24"/>
        </w:rPr>
        <w:t>Date</w:t>
      </w:r>
      <w:r>
        <w:rPr>
          <w:rFonts w:ascii="Times New Roman"/>
          <w:b/>
          <w:spacing w:val="-1"/>
          <w:sz w:val="24"/>
        </w:rPr>
        <w:t xml:space="preserve"> </w:t>
      </w:r>
      <w:r>
        <w:rPr>
          <w:rFonts w:ascii="Times New Roman"/>
          <w:b/>
          <w:sz w:val="24"/>
        </w:rPr>
        <w:t xml:space="preserve">of </w:t>
      </w:r>
      <w:r>
        <w:rPr>
          <w:rFonts w:ascii="Times New Roman"/>
          <w:b/>
          <w:spacing w:val="-2"/>
          <w:sz w:val="24"/>
        </w:rPr>
        <w:t>Review</w:t>
      </w:r>
      <w:r>
        <w:rPr>
          <w:rFonts w:ascii="Times New Roman"/>
          <w:spacing w:val="-2"/>
          <w:sz w:val="24"/>
        </w:rPr>
        <w:t>:</w:t>
      </w:r>
      <w:r>
        <w:rPr>
          <w:rFonts w:ascii="Times New Roman"/>
          <w:sz w:val="24"/>
          <w:u w:val="single"/>
        </w:rPr>
        <w:tab/>
      </w:r>
      <w:r>
        <w:rPr>
          <w:rFonts w:ascii="Times New Roman"/>
          <w:b/>
          <w:sz w:val="24"/>
        </w:rPr>
        <w:t>Reviewers Name</w:t>
      </w:r>
      <w:r>
        <w:rPr>
          <w:rFonts w:ascii="Times New Roman"/>
          <w:sz w:val="24"/>
        </w:rPr>
        <w:t>:</w:t>
      </w:r>
      <w:r>
        <w:rPr>
          <w:rFonts w:ascii="Times New Roman"/>
          <w:spacing w:val="86"/>
          <w:sz w:val="24"/>
        </w:rPr>
        <w:t xml:space="preserve"> </w:t>
      </w:r>
      <w:r>
        <w:rPr>
          <w:rFonts w:ascii="Times New Roman"/>
          <w:sz w:val="24"/>
          <w:u w:val="single"/>
        </w:rPr>
        <w:tab/>
      </w:r>
    </w:p>
    <w:p w14:paraId="59438CD3" w14:textId="77777777" w:rsidR="00D42471" w:rsidRDefault="00D42471">
      <w:pPr>
        <w:pStyle w:val="BodyText"/>
        <w:spacing w:before="10"/>
        <w:rPr>
          <w:rFonts w:ascii="Times New Roman"/>
          <w:sz w:val="17"/>
        </w:rPr>
      </w:pPr>
    </w:p>
    <w:p w14:paraId="0F7E6607" w14:textId="77777777" w:rsidR="00D42471" w:rsidRDefault="00071E19">
      <w:pPr>
        <w:tabs>
          <w:tab w:val="left" w:pos="4524"/>
        </w:tabs>
        <w:spacing w:before="90"/>
        <w:ind w:left="204"/>
        <w:rPr>
          <w:rFonts w:ascii="Times New Roman"/>
          <w:sz w:val="24"/>
        </w:rPr>
      </w:pPr>
      <w:r>
        <w:rPr>
          <w:rFonts w:ascii="Times New Roman"/>
          <w:b/>
          <w:sz w:val="24"/>
        </w:rPr>
        <w:t>Year(s)</w:t>
      </w:r>
      <w:r>
        <w:rPr>
          <w:rFonts w:ascii="Times New Roman"/>
          <w:b/>
          <w:spacing w:val="-4"/>
          <w:sz w:val="24"/>
        </w:rPr>
        <w:t xml:space="preserve"> </w:t>
      </w:r>
      <w:r>
        <w:rPr>
          <w:rFonts w:ascii="Times New Roman"/>
          <w:b/>
          <w:sz w:val="24"/>
        </w:rPr>
        <w:t>of</w:t>
      </w:r>
      <w:r>
        <w:rPr>
          <w:rFonts w:ascii="Times New Roman"/>
          <w:b/>
          <w:spacing w:val="-3"/>
          <w:sz w:val="24"/>
        </w:rPr>
        <w:t xml:space="preserve"> </w:t>
      </w:r>
      <w:r>
        <w:rPr>
          <w:rFonts w:ascii="Times New Roman"/>
          <w:b/>
          <w:sz w:val="24"/>
        </w:rPr>
        <w:t>Records</w:t>
      </w:r>
      <w:r>
        <w:rPr>
          <w:rFonts w:ascii="Times New Roman"/>
          <w:b/>
          <w:spacing w:val="-4"/>
          <w:sz w:val="24"/>
        </w:rPr>
        <w:t xml:space="preserve"> </w:t>
      </w:r>
      <w:r>
        <w:rPr>
          <w:rFonts w:ascii="Times New Roman"/>
          <w:b/>
          <w:sz w:val="24"/>
        </w:rPr>
        <w:t>Reviewed</w:t>
      </w:r>
      <w:r>
        <w:rPr>
          <w:rFonts w:ascii="Times New Roman"/>
          <w:sz w:val="24"/>
        </w:rPr>
        <w:t xml:space="preserve">: </w:t>
      </w:r>
      <w:r>
        <w:rPr>
          <w:rFonts w:ascii="Times New Roman"/>
          <w:sz w:val="24"/>
          <w:u w:val="single"/>
        </w:rPr>
        <w:tab/>
      </w:r>
    </w:p>
    <w:p w14:paraId="7F1CD92E" w14:textId="77777777" w:rsidR="00D42471" w:rsidRDefault="00D42471">
      <w:pPr>
        <w:pStyle w:val="BodyText"/>
        <w:spacing w:before="5"/>
        <w:rPr>
          <w:rFonts w:ascii="Times New Roman"/>
          <w:sz w:val="17"/>
        </w:rPr>
      </w:pPr>
    </w:p>
    <w:p w14:paraId="10C4B439" w14:textId="77777777" w:rsidR="00D42471" w:rsidRDefault="00071E19">
      <w:pPr>
        <w:spacing w:before="90" w:line="275" w:lineRule="exact"/>
        <w:ind w:left="204"/>
        <w:rPr>
          <w:rFonts w:ascii="Times New Roman"/>
          <w:sz w:val="24"/>
        </w:rPr>
      </w:pPr>
      <w:r>
        <w:rPr>
          <w:rFonts w:ascii="Times New Roman"/>
          <w:b/>
          <w:spacing w:val="-2"/>
          <w:sz w:val="24"/>
          <w:u w:val="thick"/>
        </w:rPr>
        <w:t>Instructions</w:t>
      </w:r>
      <w:r>
        <w:rPr>
          <w:rFonts w:ascii="Times New Roman"/>
          <w:spacing w:val="-2"/>
          <w:sz w:val="24"/>
        </w:rPr>
        <w:t>:</w:t>
      </w:r>
    </w:p>
    <w:p w14:paraId="6542A195" w14:textId="77777777" w:rsidR="00D42471" w:rsidRDefault="00071E19">
      <w:pPr>
        <w:pStyle w:val="BodyText"/>
        <w:spacing w:line="242" w:lineRule="auto"/>
        <w:ind w:left="204" w:right="297"/>
        <w:rPr>
          <w:rFonts w:ascii="Times New Roman"/>
        </w:rPr>
      </w:pPr>
      <w:r>
        <w:rPr>
          <w:rFonts w:ascii="Times New Roman"/>
        </w:rPr>
        <w:t>Reviewer</w:t>
      </w:r>
      <w:r>
        <w:rPr>
          <w:rFonts w:ascii="Times New Roman"/>
          <w:spacing w:val="-5"/>
        </w:rPr>
        <w:t xml:space="preserve"> </w:t>
      </w:r>
      <w:r>
        <w:rPr>
          <w:rFonts w:ascii="Times New Roman"/>
        </w:rPr>
        <w:t>shall</w:t>
      </w:r>
      <w:r>
        <w:rPr>
          <w:rFonts w:ascii="Times New Roman"/>
          <w:spacing w:val="-5"/>
        </w:rPr>
        <w:t xml:space="preserve"> </w:t>
      </w:r>
      <w:r>
        <w:rPr>
          <w:rFonts w:ascii="Times New Roman"/>
        </w:rPr>
        <w:t>fill</w:t>
      </w:r>
      <w:r>
        <w:rPr>
          <w:rFonts w:ascii="Times New Roman"/>
          <w:spacing w:val="-5"/>
        </w:rPr>
        <w:t xml:space="preserve"> </w:t>
      </w:r>
      <w:r>
        <w:rPr>
          <w:rFonts w:ascii="Times New Roman"/>
        </w:rPr>
        <w:t>out</w:t>
      </w:r>
      <w:r>
        <w:rPr>
          <w:rFonts w:ascii="Times New Roman"/>
          <w:spacing w:val="-4"/>
        </w:rPr>
        <w:t xml:space="preserve"> </w:t>
      </w:r>
      <w:r>
        <w:rPr>
          <w:rFonts w:ascii="Times New Roman"/>
        </w:rPr>
        <w:t>two</w:t>
      </w:r>
      <w:r>
        <w:rPr>
          <w:rFonts w:ascii="Times New Roman"/>
          <w:spacing w:val="-4"/>
        </w:rPr>
        <w:t xml:space="preserve"> </w:t>
      </w:r>
      <w:r>
        <w:rPr>
          <w:rFonts w:ascii="Times New Roman"/>
        </w:rPr>
        <w:t>copies</w:t>
      </w:r>
      <w:r>
        <w:rPr>
          <w:rFonts w:ascii="Times New Roman"/>
          <w:spacing w:val="-5"/>
        </w:rPr>
        <w:t xml:space="preserve"> </w:t>
      </w:r>
      <w:r>
        <w:rPr>
          <w:rFonts w:ascii="Times New Roman"/>
        </w:rPr>
        <w:t>of</w:t>
      </w:r>
      <w:r>
        <w:rPr>
          <w:rFonts w:ascii="Times New Roman"/>
          <w:spacing w:val="-4"/>
        </w:rPr>
        <w:t xml:space="preserve"> </w:t>
      </w:r>
      <w:r>
        <w:rPr>
          <w:rFonts w:ascii="Times New Roman"/>
        </w:rPr>
        <w:t>this</w:t>
      </w:r>
      <w:r>
        <w:rPr>
          <w:rFonts w:ascii="Times New Roman"/>
          <w:spacing w:val="-4"/>
        </w:rPr>
        <w:t xml:space="preserve"> </w:t>
      </w:r>
      <w:r>
        <w:rPr>
          <w:rFonts w:ascii="Times New Roman"/>
        </w:rPr>
        <w:t>form:</w:t>
      </w:r>
      <w:r>
        <w:rPr>
          <w:rFonts w:ascii="Times New Roman"/>
          <w:spacing w:val="40"/>
        </w:rPr>
        <w:t xml:space="preserve"> </w:t>
      </w:r>
      <w:r>
        <w:rPr>
          <w:rFonts w:ascii="Times New Roman"/>
        </w:rPr>
        <w:t>(1)</w:t>
      </w:r>
      <w:r>
        <w:rPr>
          <w:rFonts w:ascii="Times New Roman"/>
          <w:spacing w:val="-3"/>
        </w:rPr>
        <w:t xml:space="preserve"> </w:t>
      </w:r>
      <w:r>
        <w:rPr>
          <w:rFonts w:ascii="Times New Roman"/>
        </w:rPr>
        <w:t>one</w:t>
      </w:r>
      <w:r>
        <w:rPr>
          <w:rFonts w:ascii="Times New Roman"/>
          <w:spacing w:val="-5"/>
        </w:rPr>
        <w:t xml:space="preserve"> </w:t>
      </w:r>
      <w:r>
        <w:rPr>
          <w:rFonts w:ascii="Times New Roman"/>
        </w:rPr>
        <w:t>for</w:t>
      </w:r>
      <w:r>
        <w:rPr>
          <w:rFonts w:ascii="Times New Roman"/>
          <w:spacing w:val="-4"/>
        </w:rPr>
        <w:t xml:space="preserve"> </w:t>
      </w:r>
      <w:r>
        <w:rPr>
          <w:rFonts w:ascii="Times New Roman"/>
        </w:rPr>
        <w:t>the</w:t>
      </w:r>
      <w:r>
        <w:rPr>
          <w:rFonts w:ascii="Times New Roman"/>
          <w:spacing w:val="-5"/>
        </w:rPr>
        <w:t xml:space="preserve"> </w:t>
      </w:r>
      <w:r>
        <w:rPr>
          <w:rFonts w:ascii="Times New Roman"/>
        </w:rPr>
        <w:t>Clerk</w:t>
      </w:r>
      <w:r>
        <w:rPr>
          <w:rFonts w:ascii="Times New Roman"/>
          <w:spacing w:val="-4"/>
        </w:rPr>
        <w:t xml:space="preserve"> </w:t>
      </w:r>
      <w:r>
        <w:rPr>
          <w:rFonts w:ascii="Times New Roman"/>
        </w:rPr>
        <w:t>of</w:t>
      </w:r>
      <w:r>
        <w:rPr>
          <w:rFonts w:ascii="Times New Roman"/>
          <w:spacing w:val="-4"/>
        </w:rPr>
        <w:t xml:space="preserve"> </w:t>
      </w:r>
      <w:r>
        <w:rPr>
          <w:rFonts w:ascii="Times New Roman"/>
        </w:rPr>
        <w:t>Presbytery,</w:t>
      </w:r>
      <w:r>
        <w:rPr>
          <w:rFonts w:ascii="Times New Roman"/>
          <w:spacing w:val="-5"/>
        </w:rPr>
        <w:t xml:space="preserve"> </w:t>
      </w:r>
      <w:r>
        <w:rPr>
          <w:rFonts w:ascii="Times New Roman"/>
        </w:rPr>
        <w:t>and</w:t>
      </w:r>
      <w:r>
        <w:rPr>
          <w:rFonts w:ascii="Times New Roman"/>
          <w:spacing w:val="-4"/>
        </w:rPr>
        <w:t xml:space="preserve"> </w:t>
      </w:r>
      <w:r>
        <w:rPr>
          <w:rFonts w:ascii="Times New Roman"/>
        </w:rPr>
        <w:t>(2)</w:t>
      </w:r>
      <w:r>
        <w:rPr>
          <w:rFonts w:ascii="Times New Roman"/>
          <w:spacing w:val="-3"/>
        </w:rPr>
        <w:t xml:space="preserve"> </w:t>
      </w:r>
      <w:r>
        <w:rPr>
          <w:rFonts w:ascii="Times New Roman"/>
        </w:rPr>
        <w:t>one to be inserted in the Session Book. (BCOAO.3)</w:t>
      </w:r>
    </w:p>
    <w:p w14:paraId="483DB7C8" w14:textId="77777777" w:rsidR="00D42471" w:rsidRDefault="00D42471">
      <w:pPr>
        <w:pStyle w:val="BodyText"/>
        <w:spacing w:before="10"/>
        <w:rPr>
          <w:rFonts w:ascii="Times New Roman"/>
        </w:rPr>
      </w:pPr>
    </w:p>
    <w:p w14:paraId="02C047A8" w14:textId="77777777" w:rsidR="00D42471" w:rsidRDefault="00071E19">
      <w:pPr>
        <w:pStyle w:val="BodyText"/>
        <w:ind w:left="204" w:right="207"/>
        <w:rPr>
          <w:rFonts w:ascii="Times New Roman"/>
        </w:rPr>
      </w:pPr>
      <w:r>
        <w:rPr>
          <w:rFonts w:ascii="Times New Roman"/>
        </w:rPr>
        <w:t>On the last page of reviewed minutes, Presbytery shall mark the book with date of review and whether</w:t>
      </w:r>
      <w:r>
        <w:rPr>
          <w:rFonts w:ascii="Times New Roman"/>
          <w:spacing w:val="-3"/>
        </w:rPr>
        <w:t xml:space="preserve"> </w:t>
      </w:r>
      <w:r>
        <w:rPr>
          <w:rFonts w:ascii="Times New Roman"/>
        </w:rPr>
        <w:t>it</w:t>
      </w:r>
      <w:r>
        <w:rPr>
          <w:rFonts w:ascii="Times New Roman"/>
          <w:spacing w:val="-3"/>
        </w:rPr>
        <w:t xml:space="preserve"> </w:t>
      </w:r>
      <w:r>
        <w:rPr>
          <w:rFonts w:ascii="Times New Roman"/>
        </w:rPr>
        <w:t>approves</w:t>
      </w:r>
      <w:r>
        <w:rPr>
          <w:rFonts w:ascii="Times New Roman"/>
          <w:spacing w:val="-3"/>
        </w:rPr>
        <w:t xml:space="preserve"> </w:t>
      </w:r>
      <w:r>
        <w:rPr>
          <w:rFonts w:ascii="Times New Roman"/>
        </w:rPr>
        <w:t>or</w:t>
      </w:r>
      <w:r>
        <w:rPr>
          <w:rFonts w:ascii="Times New Roman"/>
          <w:spacing w:val="-3"/>
        </w:rPr>
        <w:t xml:space="preserve"> </w:t>
      </w:r>
      <w:r>
        <w:rPr>
          <w:rFonts w:ascii="Times New Roman"/>
        </w:rPr>
        <w:t>disapproves</w:t>
      </w:r>
      <w:r>
        <w:rPr>
          <w:rFonts w:ascii="Times New Roman"/>
          <w:spacing w:val="-3"/>
        </w:rPr>
        <w:t xml:space="preserve"> </w:t>
      </w:r>
      <w:r>
        <w:rPr>
          <w:rFonts w:ascii="Times New Roman"/>
        </w:rPr>
        <w:t>the</w:t>
      </w:r>
      <w:r>
        <w:rPr>
          <w:rFonts w:ascii="Times New Roman"/>
          <w:spacing w:val="-4"/>
        </w:rPr>
        <w:t xml:space="preserve"> </w:t>
      </w:r>
      <w:r>
        <w:rPr>
          <w:rFonts w:ascii="Times New Roman"/>
        </w:rPr>
        <w:t>records</w:t>
      </w:r>
      <w:r>
        <w:rPr>
          <w:rFonts w:ascii="Times New Roman"/>
          <w:spacing w:val="-3"/>
        </w:rPr>
        <w:t xml:space="preserve"> </w:t>
      </w:r>
      <w:r>
        <w:rPr>
          <w:rFonts w:ascii="Times New Roman"/>
        </w:rPr>
        <w:t>with</w:t>
      </w:r>
      <w:r>
        <w:rPr>
          <w:rFonts w:ascii="Times New Roman"/>
          <w:spacing w:val="-3"/>
        </w:rPr>
        <w:t xml:space="preserve"> </w:t>
      </w:r>
      <w:r>
        <w:rPr>
          <w:rFonts w:ascii="Times New Roman"/>
        </w:rPr>
        <w:t>Notations</w:t>
      </w:r>
      <w:r>
        <w:rPr>
          <w:rFonts w:ascii="Times New Roman"/>
          <w:spacing w:val="-3"/>
        </w:rPr>
        <w:t xml:space="preserve"> </w:t>
      </w:r>
      <w:r>
        <w:rPr>
          <w:rFonts w:ascii="Times New Roman"/>
        </w:rPr>
        <w:t>or</w:t>
      </w:r>
      <w:r>
        <w:rPr>
          <w:rFonts w:ascii="Times New Roman"/>
          <w:spacing w:val="-3"/>
        </w:rPr>
        <w:t xml:space="preserve"> </w:t>
      </w:r>
      <w:r>
        <w:rPr>
          <w:rFonts w:ascii="Times New Roman"/>
        </w:rPr>
        <w:t>Exceptions.</w:t>
      </w:r>
      <w:r>
        <w:rPr>
          <w:rFonts w:ascii="Times New Roman"/>
          <w:spacing w:val="-3"/>
        </w:rPr>
        <w:t xml:space="preserve"> </w:t>
      </w:r>
      <w:r>
        <w:rPr>
          <w:rFonts w:ascii="Times New Roman"/>
        </w:rPr>
        <w:t>List</w:t>
      </w:r>
      <w:r>
        <w:rPr>
          <w:rFonts w:ascii="Times New Roman"/>
          <w:spacing w:val="-3"/>
        </w:rPr>
        <w:t xml:space="preserve"> </w:t>
      </w:r>
      <w:r>
        <w:rPr>
          <w:rFonts w:ascii="Times New Roman"/>
        </w:rPr>
        <w:t>any</w:t>
      </w:r>
      <w:r>
        <w:rPr>
          <w:rFonts w:ascii="Times New Roman"/>
          <w:spacing w:val="-3"/>
        </w:rPr>
        <w:t xml:space="preserve"> </w:t>
      </w:r>
      <w:r>
        <w:rPr>
          <w:rFonts w:ascii="Times New Roman"/>
        </w:rPr>
        <w:t>comments on the report.</w:t>
      </w:r>
    </w:p>
    <w:p w14:paraId="25899CE6" w14:textId="77777777" w:rsidR="00D42471" w:rsidRDefault="00D42471">
      <w:pPr>
        <w:pStyle w:val="BodyText"/>
        <w:spacing w:before="8"/>
        <w:rPr>
          <w:rFonts w:ascii="Times New Roman"/>
          <w:sz w:val="25"/>
        </w:rPr>
      </w:pPr>
    </w:p>
    <w:p w14:paraId="2B54E51F" w14:textId="77777777" w:rsidR="00D42471" w:rsidRDefault="00071E19">
      <w:pPr>
        <w:ind w:left="204"/>
        <w:rPr>
          <w:rFonts w:ascii="Times New Roman"/>
          <w:b/>
          <w:sz w:val="24"/>
        </w:rPr>
      </w:pPr>
      <w:r>
        <w:rPr>
          <w:rFonts w:ascii="Times New Roman"/>
          <w:b/>
          <w:spacing w:val="-2"/>
          <w:sz w:val="24"/>
          <w:u w:val="thick"/>
        </w:rPr>
        <w:t>NOTATIONS</w:t>
      </w:r>
    </w:p>
    <w:p w14:paraId="72E69E44" w14:textId="77777777" w:rsidR="00D42471" w:rsidRDefault="00071E19">
      <w:pPr>
        <w:pStyle w:val="BodyText"/>
        <w:tabs>
          <w:tab w:val="left" w:pos="909"/>
          <w:tab w:val="left" w:pos="1500"/>
        </w:tabs>
        <w:spacing w:before="2"/>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Minutes</w:t>
      </w:r>
      <w:r>
        <w:rPr>
          <w:rFonts w:ascii="Times New Roman"/>
          <w:spacing w:val="-3"/>
        </w:rPr>
        <w:t xml:space="preserve"> </w:t>
      </w:r>
      <w:r>
        <w:rPr>
          <w:rFonts w:ascii="Times New Roman"/>
        </w:rPr>
        <w:t>are</w:t>
      </w:r>
      <w:r>
        <w:rPr>
          <w:rFonts w:ascii="Times New Roman"/>
          <w:spacing w:val="-2"/>
        </w:rPr>
        <w:t xml:space="preserve"> </w:t>
      </w:r>
      <w:r>
        <w:rPr>
          <w:rFonts w:ascii="Times New Roman"/>
        </w:rPr>
        <w:t>kept</w:t>
      </w:r>
      <w:r>
        <w:rPr>
          <w:rFonts w:ascii="Times New Roman"/>
          <w:spacing w:val="-1"/>
        </w:rPr>
        <w:t xml:space="preserve"> </w:t>
      </w:r>
      <w:r>
        <w:rPr>
          <w:rFonts w:ascii="Times New Roman"/>
        </w:rPr>
        <w:t>in</w:t>
      </w:r>
      <w:r>
        <w:rPr>
          <w:rFonts w:ascii="Times New Roman"/>
          <w:spacing w:val="-1"/>
        </w:rPr>
        <w:t xml:space="preserve"> </w:t>
      </w:r>
      <w:r>
        <w:rPr>
          <w:rFonts w:ascii="Times New Roman"/>
        </w:rPr>
        <w:t>a</w:t>
      </w:r>
      <w:r>
        <w:rPr>
          <w:rFonts w:ascii="Times New Roman"/>
          <w:spacing w:val="-2"/>
        </w:rPr>
        <w:t xml:space="preserve"> </w:t>
      </w:r>
      <w:r>
        <w:rPr>
          <w:rFonts w:ascii="Times New Roman"/>
        </w:rPr>
        <w:t>bound</w:t>
      </w:r>
      <w:r>
        <w:rPr>
          <w:rFonts w:ascii="Times New Roman"/>
          <w:spacing w:val="-1"/>
        </w:rPr>
        <w:t xml:space="preserve"> </w:t>
      </w:r>
      <w:r>
        <w:rPr>
          <w:rFonts w:ascii="Times New Roman"/>
        </w:rPr>
        <w:t>type</w:t>
      </w:r>
      <w:r>
        <w:rPr>
          <w:rFonts w:ascii="Times New Roman"/>
          <w:spacing w:val="-2"/>
        </w:rPr>
        <w:t xml:space="preserve"> </w:t>
      </w:r>
      <w:r>
        <w:rPr>
          <w:rFonts w:ascii="Times New Roman"/>
        </w:rPr>
        <w:t>book</w:t>
      </w:r>
      <w:r>
        <w:rPr>
          <w:rFonts w:ascii="Times New Roman"/>
          <w:spacing w:val="-1"/>
        </w:rPr>
        <w:t xml:space="preserve"> </w:t>
      </w:r>
      <w:r>
        <w:rPr>
          <w:rFonts w:ascii="Times New Roman"/>
        </w:rPr>
        <w:t>with</w:t>
      </w:r>
      <w:r>
        <w:rPr>
          <w:rFonts w:ascii="Times New Roman"/>
          <w:spacing w:val="-1"/>
        </w:rPr>
        <w:t xml:space="preserve"> </w:t>
      </w:r>
      <w:r>
        <w:rPr>
          <w:rFonts w:ascii="Times New Roman"/>
        </w:rPr>
        <w:t>consecutively</w:t>
      </w:r>
      <w:r>
        <w:rPr>
          <w:rFonts w:ascii="Times New Roman"/>
          <w:spacing w:val="-1"/>
        </w:rPr>
        <w:t xml:space="preserve"> </w:t>
      </w:r>
      <w:r>
        <w:rPr>
          <w:rFonts w:ascii="Times New Roman"/>
        </w:rPr>
        <w:t>numbered</w:t>
      </w:r>
      <w:r>
        <w:rPr>
          <w:rFonts w:ascii="Times New Roman"/>
          <w:spacing w:val="-1"/>
        </w:rPr>
        <w:t xml:space="preserve"> </w:t>
      </w:r>
      <w:r>
        <w:rPr>
          <w:rFonts w:ascii="Times New Roman"/>
          <w:spacing w:val="-2"/>
        </w:rPr>
        <w:t>pages.</w:t>
      </w:r>
    </w:p>
    <w:p w14:paraId="145285E6" w14:textId="77777777" w:rsidR="00D42471" w:rsidRDefault="00D42471">
      <w:pPr>
        <w:pStyle w:val="BodyText"/>
        <w:spacing w:before="2"/>
        <w:rPr>
          <w:rFonts w:ascii="Times New Roman"/>
          <w:sz w:val="16"/>
        </w:rPr>
      </w:pPr>
    </w:p>
    <w:p w14:paraId="3CE79150"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Minutes</w:t>
      </w:r>
      <w:r>
        <w:rPr>
          <w:rFonts w:ascii="Times New Roman"/>
          <w:spacing w:val="-4"/>
        </w:rPr>
        <w:t xml:space="preserve"> </w:t>
      </w:r>
      <w:r>
        <w:rPr>
          <w:rFonts w:ascii="Times New Roman"/>
        </w:rPr>
        <w:t>were</w:t>
      </w:r>
      <w:r>
        <w:rPr>
          <w:rFonts w:ascii="Times New Roman"/>
          <w:spacing w:val="-2"/>
        </w:rPr>
        <w:t xml:space="preserve"> </w:t>
      </w:r>
      <w:r>
        <w:rPr>
          <w:rFonts w:ascii="Times New Roman"/>
        </w:rPr>
        <w:t>approved</w:t>
      </w:r>
      <w:r>
        <w:rPr>
          <w:rFonts w:ascii="Times New Roman"/>
          <w:spacing w:val="-1"/>
        </w:rPr>
        <w:t xml:space="preserve"> </w:t>
      </w:r>
      <w:r>
        <w:rPr>
          <w:rFonts w:ascii="Times New Roman"/>
        </w:rPr>
        <w:t>at</w:t>
      </w:r>
      <w:r>
        <w:rPr>
          <w:rFonts w:ascii="Times New Roman"/>
          <w:spacing w:val="-2"/>
        </w:rPr>
        <w:t xml:space="preserve"> </w:t>
      </w:r>
      <w:r>
        <w:rPr>
          <w:rFonts w:ascii="Times New Roman"/>
        </w:rPr>
        <w:t>following</w:t>
      </w:r>
      <w:r>
        <w:rPr>
          <w:rFonts w:ascii="Times New Roman"/>
          <w:spacing w:val="-1"/>
        </w:rPr>
        <w:t xml:space="preserve"> </w:t>
      </w:r>
      <w:r>
        <w:rPr>
          <w:rFonts w:ascii="Times New Roman"/>
        </w:rPr>
        <w:t>stated</w:t>
      </w:r>
      <w:r>
        <w:rPr>
          <w:rFonts w:ascii="Times New Roman"/>
          <w:spacing w:val="-1"/>
        </w:rPr>
        <w:t xml:space="preserve"> </w:t>
      </w:r>
      <w:r>
        <w:rPr>
          <w:rFonts w:ascii="Times New Roman"/>
          <w:spacing w:val="-2"/>
        </w:rPr>
        <w:t>meeting.</w:t>
      </w:r>
    </w:p>
    <w:p w14:paraId="1ABE6BDA" w14:textId="77777777" w:rsidR="00D42471" w:rsidRDefault="00D42471">
      <w:pPr>
        <w:pStyle w:val="BodyText"/>
        <w:spacing w:before="9"/>
        <w:rPr>
          <w:rFonts w:ascii="Times New Roman"/>
          <w:sz w:val="15"/>
        </w:rPr>
      </w:pPr>
    </w:p>
    <w:p w14:paraId="163C501B"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Opening</w:t>
      </w:r>
      <w:r>
        <w:rPr>
          <w:rFonts w:ascii="Times New Roman"/>
          <w:spacing w:val="-4"/>
        </w:rPr>
        <w:t xml:space="preserve"> </w:t>
      </w:r>
      <w:r>
        <w:rPr>
          <w:rFonts w:ascii="Times New Roman"/>
        </w:rPr>
        <w:t>paragraph</w:t>
      </w:r>
      <w:r>
        <w:rPr>
          <w:rFonts w:ascii="Times New Roman"/>
          <w:spacing w:val="-1"/>
        </w:rPr>
        <w:t xml:space="preserve"> </w:t>
      </w:r>
      <w:r>
        <w:rPr>
          <w:rFonts w:ascii="Times New Roman"/>
        </w:rPr>
        <w:t>show</w:t>
      </w:r>
      <w:r>
        <w:rPr>
          <w:rFonts w:ascii="Times New Roman"/>
          <w:spacing w:val="-1"/>
        </w:rPr>
        <w:t xml:space="preserve"> </w:t>
      </w:r>
      <w:r>
        <w:rPr>
          <w:rFonts w:ascii="Times New Roman"/>
        </w:rPr>
        <w:t>kind</w:t>
      </w:r>
      <w:r>
        <w:rPr>
          <w:rFonts w:ascii="Times New Roman"/>
          <w:spacing w:val="-1"/>
        </w:rPr>
        <w:t xml:space="preserve"> </w:t>
      </w:r>
      <w:r>
        <w:rPr>
          <w:rFonts w:ascii="Times New Roman"/>
        </w:rPr>
        <w:t>of</w:t>
      </w:r>
      <w:r>
        <w:rPr>
          <w:rFonts w:ascii="Times New Roman"/>
          <w:spacing w:val="-2"/>
        </w:rPr>
        <w:t xml:space="preserve"> </w:t>
      </w:r>
      <w:r>
        <w:rPr>
          <w:rFonts w:ascii="Times New Roman"/>
        </w:rPr>
        <w:t>meeting:</w:t>
      </w:r>
      <w:r>
        <w:rPr>
          <w:rFonts w:ascii="Times New Roman"/>
          <w:spacing w:val="-1"/>
        </w:rPr>
        <w:t xml:space="preserve"> </w:t>
      </w:r>
      <w:r>
        <w:rPr>
          <w:rFonts w:ascii="Times New Roman"/>
        </w:rPr>
        <w:t>Stated</w:t>
      </w:r>
      <w:r>
        <w:rPr>
          <w:rFonts w:ascii="Times New Roman"/>
          <w:spacing w:val="-1"/>
        </w:rPr>
        <w:t xml:space="preserve"> </w:t>
      </w:r>
      <w:r>
        <w:rPr>
          <w:rFonts w:ascii="Times New Roman"/>
        </w:rPr>
        <w:t>or</w:t>
      </w:r>
      <w:r>
        <w:rPr>
          <w:rFonts w:ascii="Times New Roman"/>
          <w:spacing w:val="-1"/>
        </w:rPr>
        <w:t xml:space="preserve"> </w:t>
      </w:r>
      <w:r>
        <w:rPr>
          <w:rFonts w:ascii="Times New Roman"/>
          <w:spacing w:val="-2"/>
        </w:rPr>
        <w:t>Called.</w:t>
      </w:r>
    </w:p>
    <w:p w14:paraId="22D9E158" w14:textId="77777777" w:rsidR="00D42471" w:rsidRDefault="00D42471">
      <w:pPr>
        <w:pStyle w:val="BodyText"/>
        <w:spacing w:before="7"/>
        <w:rPr>
          <w:rFonts w:ascii="Times New Roman"/>
          <w:sz w:val="16"/>
        </w:rPr>
      </w:pPr>
    </w:p>
    <w:p w14:paraId="1BA6B607"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Minutes</w:t>
      </w:r>
      <w:r>
        <w:rPr>
          <w:rFonts w:ascii="Times New Roman"/>
          <w:spacing w:val="-4"/>
        </w:rPr>
        <w:t xml:space="preserve"> </w:t>
      </w:r>
      <w:r>
        <w:rPr>
          <w:rFonts w:ascii="Times New Roman"/>
        </w:rPr>
        <w:t>showed</w:t>
      </w:r>
      <w:r>
        <w:rPr>
          <w:rFonts w:ascii="Times New Roman"/>
          <w:spacing w:val="-1"/>
        </w:rPr>
        <w:t xml:space="preserve"> </w:t>
      </w:r>
      <w:r>
        <w:rPr>
          <w:rFonts w:ascii="Times New Roman"/>
        </w:rPr>
        <w:t>date,</w:t>
      </w:r>
      <w:r>
        <w:rPr>
          <w:rFonts w:ascii="Times New Roman"/>
          <w:spacing w:val="-1"/>
        </w:rPr>
        <w:t xml:space="preserve"> </w:t>
      </w:r>
      <w:r>
        <w:rPr>
          <w:rFonts w:ascii="Times New Roman"/>
        </w:rPr>
        <w:t>time</w:t>
      </w:r>
      <w:r>
        <w:rPr>
          <w:rFonts w:ascii="Times New Roman"/>
          <w:spacing w:val="-2"/>
        </w:rPr>
        <w:t xml:space="preserve"> </w:t>
      </w:r>
      <w:r>
        <w:rPr>
          <w:rFonts w:ascii="Times New Roman"/>
        </w:rPr>
        <w:t>and</w:t>
      </w:r>
      <w:r>
        <w:rPr>
          <w:rFonts w:ascii="Times New Roman"/>
          <w:spacing w:val="-1"/>
        </w:rPr>
        <w:t xml:space="preserve"> </w:t>
      </w:r>
      <w:r>
        <w:rPr>
          <w:rFonts w:ascii="Times New Roman"/>
        </w:rPr>
        <w:t>place</w:t>
      </w:r>
      <w:r>
        <w:rPr>
          <w:rFonts w:ascii="Times New Roman"/>
          <w:spacing w:val="-2"/>
        </w:rPr>
        <w:t xml:space="preserve"> </w:t>
      </w:r>
      <w:r>
        <w:rPr>
          <w:rFonts w:ascii="Times New Roman"/>
        </w:rPr>
        <w:t>of</w:t>
      </w:r>
      <w:r>
        <w:rPr>
          <w:rFonts w:ascii="Times New Roman"/>
          <w:spacing w:val="-1"/>
        </w:rPr>
        <w:t xml:space="preserve"> </w:t>
      </w:r>
      <w:r>
        <w:rPr>
          <w:rFonts w:ascii="Times New Roman"/>
        </w:rPr>
        <w:t>meeting</w:t>
      </w:r>
      <w:r>
        <w:rPr>
          <w:rFonts w:ascii="Times New Roman"/>
          <w:spacing w:val="-1"/>
        </w:rPr>
        <w:t xml:space="preserve"> </w:t>
      </w:r>
      <w:r>
        <w:rPr>
          <w:rFonts w:ascii="Times New Roman"/>
        </w:rPr>
        <w:t>along</w:t>
      </w:r>
      <w:r>
        <w:rPr>
          <w:rFonts w:ascii="Times New Roman"/>
          <w:spacing w:val="-1"/>
        </w:rPr>
        <w:t xml:space="preserve"> </w:t>
      </w:r>
      <w:r>
        <w:rPr>
          <w:rFonts w:ascii="Times New Roman"/>
        </w:rPr>
        <w:t>with</w:t>
      </w:r>
      <w:r>
        <w:rPr>
          <w:rFonts w:ascii="Times New Roman"/>
          <w:spacing w:val="-1"/>
        </w:rPr>
        <w:t xml:space="preserve"> </w:t>
      </w:r>
      <w:r>
        <w:rPr>
          <w:rFonts w:ascii="Times New Roman"/>
        </w:rPr>
        <w:t>who</w:t>
      </w:r>
      <w:r>
        <w:rPr>
          <w:rFonts w:ascii="Times New Roman"/>
          <w:spacing w:val="-1"/>
        </w:rPr>
        <w:t xml:space="preserve"> </w:t>
      </w:r>
      <w:r>
        <w:rPr>
          <w:rFonts w:ascii="Times New Roman"/>
          <w:spacing w:val="-2"/>
        </w:rPr>
        <w:t>moderated.</w:t>
      </w:r>
    </w:p>
    <w:p w14:paraId="65A1E1D7" w14:textId="77777777" w:rsidR="00D42471" w:rsidRDefault="00D42471">
      <w:pPr>
        <w:pStyle w:val="BodyText"/>
        <w:spacing w:before="2"/>
        <w:rPr>
          <w:rFonts w:ascii="Times New Roman"/>
          <w:sz w:val="16"/>
        </w:rPr>
      </w:pPr>
    </w:p>
    <w:p w14:paraId="0E61D0E5"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Minutes</w:t>
      </w:r>
      <w:r>
        <w:rPr>
          <w:rFonts w:ascii="Times New Roman"/>
          <w:spacing w:val="-4"/>
        </w:rPr>
        <w:t xml:space="preserve"> </w:t>
      </w:r>
      <w:r>
        <w:rPr>
          <w:rFonts w:ascii="Times New Roman"/>
        </w:rPr>
        <w:t>listed</w:t>
      </w:r>
      <w:r>
        <w:rPr>
          <w:rFonts w:ascii="Times New Roman"/>
          <w:spacing w:val="-1"/>
        </w:rPr>
        <w:t xml:space="preserve"> </w:t>
      </w:r>
      <w:r>
        <w:rPr>
          <w:rFonts w:ascii="Times New Roman"/>
        </w:rPr>
        <w:t>elders</w:t>
      </w:r>
      <w:r>
        <w:rPr>
          <w:rFonts w:ascii="Times New Roman"/>
          <w:spacing w:val="-2"/>
        </w:rPr>
        <w:t xml:space="preserve"> </w:t>
      </w:r>
      <w:r>
        <w:rPr>
          <w:rFonts w:ascii="Times New Roman"/>
        </w:rPr>
        <w:t>present</w:t>
      </w:r>
      <w:r>
        <w:rPr>
          <w:rFonts w:ascii="Times New Roman"/>
          <w:spacing w:val="-1"/>
        </w:rPr>
        <w:t xml:space="preserve"> </w:t>
      </w:r>
      <w:r>
        <w:rPr>
          <w:rFonts w:ascii="Times New Roman"/>
        </w:rPr>
        <w:t>or</w:t>
      </w:r>
      <w:r>
        <w:rPr>
          <w:rFonts w:ascii="Times New Roman"/>
          <w:spacing w:val="-2"/>
        </w:rPr>
        <w:t xml:space="preserve"> </w:t>
      </w:r>
      <w:r>
        <w:rPr>
          <w:rFonts w:ascii="Times New Roman"/>
        </w:rPr>
        <w:t>absent</w:t>
      </w:r>
      <w:r>
        <w:rPr>
          <w:rFonts w:ascii="Times New Roman"/>
          <w:spacing w:val="-1"/>
        </w:rPr>
        <w:t xml:space="preserve"> </w:t>
      </w:r>
      <w:r>
        <w:rPr>
          <w:rFonts w:ascii="Times New Roman"/>
        </w:rPr>
        <w:t>and</w:t>
      </w:r>
      <w:r>
        <w:rPr>
          <w:rFonts w:ascii="Times New Roman"/>
          <w:spacing w:val="-2"/>
        </w:rPr>
        <w:t xml:space="preserve"> </w:t>
      </w:r>
      <w:r>
        <w:rPr>
          <w:rFonts w:ascii="Times New Roman"/>
        </w:rPr>
        <w:t>any</w:t>
      </w:r>
      <w:r>
        <w:rPr>
          <w:rFonts w:ascii="Times New Roman"/>
          <w:spacing w:val="-1"/>
        </w:rPr>
        <w:t xml:space="preserve"> </w:t>
      </w:r>
      <w:r>
        <w:rPr>
          <w:rFonts w:ascii="Times New Roman"/>
          <w:spacing w:val="-2"/>
        </w:rPr>
        <w:t>visitors.</w:t>
      </w:r>
    </w:p>
    <w:p w14:paraId="5997A839" w14:textId="77777777" w:rsidR="00D42471" w:rsidRDefault="00D42471">
      <w:pPr>
        <w:pStyle w:val="BodyText"/>
        <w:spacing w:before="9"/>
        <w:rPr>
          <w:rFonts w:ascii="Times New Roman"/>
          <w:sz w:val="15"/>
        </w:rPr>
      </w:pPr>
    </w:p>
    <w:p w14:paraId="2A1D740A"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Minutes</w:t>
      </w:r>
      <w:r>
        <w:rPr>
          <w:rFonts w:ascii="Times New Roman"/>
          <w:spacing w:val="-7"/>
        </w:rPr>
        <w:t xml:space="preserve"> </w:t>
      </w:r>
      <w:r>
        <w:rPr>
          <w:rFonts w:ascii="Times New Roman"/>
        </w:rPr>
        <w:t>reflect</w:t>
      </w:r>
      <w:r>
        <w:rPr>
          <w:rFonts w:ascii="Times New Roman"/>
          <w:spacing w:val="-5"/>
        </w:rPr>
        <w:t xml:space="preserve"> </w:t>
      </w:r>
      <w:r>
        <w:rPr>
          <w:rFonts w:ascii="Times New Roman"/>
        </w:rPr>
        <w:t>who</w:t>
      </w:r>
      <w:r>
        <w:rPr>
          <w:rFonts w:ascii="Times New Roman"/>
          <w:spacing w:val="-3"/>
        </w:rPr>
        <w:t xml:space="preserve"> </w:t>
      </w:r>
      <w:r>
        <w:rPr>
          <w:rFonts w:ascii="Times New Roman"/>
        </w:rPr>
        <w:t>opened</w:t>
      </w:r>
      <w:r>
        <w:rPr>
          <w:rFonts w:ascii="Times New Roman"/>
          <w:spacing w:val="-4"/>
        </w:rPr>
        <w:t xml:space="preserve"> </w:t>
      </w:r>
      <w:r>
        <w:rPr>
          <w:rFonts w:ascii="Times New Roman"/>
        </w:rPr>
        <w:t>and</w:t>
      </w:r>
      <w:r>
        <w:rPr>
          <w:rFonts w:ascii="Times New Roman"/>
          <w:spacing w:val="-3"/>
        </w:rPr>
        <w:t xml:space="preserve"> </w:t>
      </w:r>
      <w:r>
        <w:rPr>
          <w:rFonts w:ascii="Times New Roman"/>
        </w:rPr>
        <w:t>closed</w:t>
      </w:r>
      <w:r>
        <w:rPr>
          <w:rFonts w:ascii="Times New Roman"/>
          <w:spacing w:val="-4"/>
        </w:rPr>
        <w:t xml:space="preserve"> </w:t>
      </w:r>
      <w:r>
        <w:rPr>
          <w:rFonts w:ascii="Times New Roman"/>
        </w:rPr>
        <w:t>in</w:t>
      </w:r>
      <w:r>
        <w:rPr>
          <w:rFonts w:ascii="Times New Roman"/>
          <w:spacing w:val="-2"/>
        </w:rPr>
        <w:t xml:space="preserve"> prayer.</w:t>
      </w:r>
    </w:p>
    <w:p w14:paraId="46F97B99" w14:textId="77777777" w:rsidR="00D42471" w:rsidRDefault="00D42471">
      <w:pPr>
        <w:pStyle w:val="BodyText"/>
        <w:spacing w:before="2"/>
        <w:rPr>
          <w:rFonts w:ascii="Times New Roman"/>
          <w:sz w:val="16"/>
        </w:rPr>
      </w:pPr>
    </w:p>
    <w:p w14:paraId="6C077FDC"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Minutes</w:t>
      </w:r>
      <w:r>
        <w:rPr>
          <w:rFonts w:ascii="Times New Roman"/>
          <w:spacing w:val="-5"/>
        </w:rPr>
        <w:t xml:space="preserve"> </w:t>
      </w:r>
      <w:r>
        <w:rPr>
          <w:rFonts w:ascii="Times New Roman"/>
        </w:rPr>
        <w:t>showed</w:t>
      </w:r>
      <w:r>
        <w:rPr>
          <w:rFonts w:ascii="Times New Roman"/>
          <w:spacing w:val="-2"/>
        </w:rPr>
        <w:t xml:space="preserve"> </w:t>
      </w:r>
      <w:r>
        <w:rPr>
          <w:rFonts w:ascii="Times New Roman"/>
        </w:rPr>
        <w:t>actions,</w:t>
      </w:r>
      <w:r>
        <w:rPr>
          <w:rFonts w:ascii="Times New Roman"/>
          <w:spacing w:val="-2"/>
        </w:rPr>
        <w:t xml:space="preserve"> </w:t>
      </w:r>
      <w:r>
        <w:rPr>
          <w:rFonts w:ascii="Times New Roman"/>
        </w:rPr>
        <w:t>motions</w:t>
      </w:r>
      <w:r>
        <w:rPr>
          <w:rFonts w:ascii="Times New Roman"/>
          <w:spacing w:val="-3"/>
        </w:rPr>
        <w:t xml:space="preserve"> </w:t>
      </w:r>
      <w:r>
        <w:rPr>
          <w:rFonts w:ascii="Times New Roman"/>
        </w:rPr>
        <w:t>adopted,</w:t>
      </w:r>
      <w:r>
        <w:rPr>
          <w:rFonts w:ascii="Times New Roman"/>
          <w:spacing w:val="-2"/>
        </w:rPr>
        <w:t xml:space="preserve"> </w:t>
      </w:r>
      <w:r>
        <w:rPr>
          <w:rFonts w:ascii="Times New Roman"/>
        </w:rPr>
        <w:t>and</w:t>
      </w:r>
      <w:r>
        <w:rPr>
          <w:rFonts w:ascii="Times New Roman"/>
          <w:spacing w:val="-2"/>
        </w:rPr>
        <w:t xml:space="preserve"> </w:t>
      </w:r>
      <w:r>
        <w:rPr>
          <w:rFonts w:ascii="Times New Roman"/>
        </w:rPr>
        <w:t>business</w:t>
      </w:r>
      <w:r>
        <w:rPr>
          <w:rFonts w:ascii="Times New Roman"/>
          <w:spacing w:val="-2"/>
        </w:rPr>
        <w:t xml:space="preserve"> transacted.</w:t>
      </w:r>
    </w:p>
    <w:p w14:paraId="76C10E9C" w14:textId="77777777" w:rsidR="00D42471" w:rsidRDefault="00D42471">
      <w:pPr>
        <w:pStyle w:val="BodyText"/>
        <w:spacing w:before="2"/>
        <w:rPr>
          <w:rFonts w:ascii="Times New Roman"/>
          <w:sz w:val="16"/>
        </w:rPr>
      </w:pPr>
    </w:p>
    <w:p w14:paraId="675A61E4" w14:textId="77777777" w:rsidR="00D42471" w:rsidRDefault="00071E19">
      <w:pPr>
        <w:pStyle w:val="BodyText"/>
        <w:tabs>
          <w:tab w:val="left" w:pos="909"/>
          <w:tab w:val="left" w:pos="1500"/>
        </w:tabs>
        <w:spacing w:before="90" w:line="242" w:lineRule="auto"/>
        <w:ind w:left="1734" w:right="880" w:hanging="1530"/>
        <w:rPr>
          <w:rFonts w:ascii="Times New Roman"/>
        </w:rPr>
      </w:pPr>
      <w:r>
        <w:rPr>
          <w:rFonts w:ascii="Times New Roman"/>
          <w:spacing w:val="-4"/>
        </w:rPr>
        <w:t>Yes</w:t>
      </w:r>
      <w:r>
        <w:rPr>
          <w:rFonts w:ascii="Times New Roman"/>
          <w:u w:val="single"/>
        </w:rPr>
        <w:tab/>
      </w:r>
      <w:r>
        <w:rPr>
          <w:rFonts w:ascii="Times New Roman"/>
          <w:spacing w:val="-6"/>
        </w:rPr>
        <w:t>No</w:t>
      </w:r>
      <w:r>
        <w:rPr>
          <w:rFonts w:ascii="Times New Roman"/>
          <w:u w:val="single"/>
        </w:rPr>
        <w:tab/>
      </w:r>
      <w:r>
        <w:rPr>
          <w:rFonts w:ascii="Times New Roman"/>
        </w:rPr>
        <w:t>Names</w:t>
      </w:r>
      <w:r>
        <w:rPr>
          <w:rFonts w:ascii="Times New Roman"/>
          <w:spacing w:val="-11"/>
        </w:rPr>
        <w:t xml:space="preserve"> </w:t>
      </w:r>
      <w:r>
        <w:rPr>
          <w:rFonts w:ascii="Times New Roman"/>
        </w:rPr>
        <w:t>of</w:t>
      </w:r>
      <w:r>
        <w:rPr>
          <w:rFonts w:ascii="Times New Roman"/>
          <w:spacing w:val="-5"/>
        </w:rPr>
        <w:t xml:space="preserve"> </w:t>
      </w:r>
      <w:r>
        <w:rPr>
          <w:rFonts w:ascii="Times New Roman"/>
        </w:rPr>
        <w:t>commissioners</w:t>
      </w:r>
      <w:r>
        <w:rPr>
          <w:rFonts w:ascii="Times New Roman"/>
          <w:spacing w:val="-6"/>
        </w:rPr>
        <w:t xml:space="preserve"> </w:t>
      </w:r>
      <w:r>
        <w:rPr>
          <w:rFonts w:ascii="Times New Roman"/>
        </w:rPr>
        <w:t>appointed</w:t>
      </w:r>
      <w:r>
        <w:rPr>
          <w:rFonts w:ascii="Times New Roman"/>
          <w:spacing w:val="-6"/>
        </w:rPr>
        <w:t xml:space="preserve"> </w:t>
      </w:r>
      <w:r>
        <w:rPr>
          <w:rFonts w:ascii="Times New Roman"/>
        </w:rPr>
        <w:t>to</w:t>
      </w:r>
      <w:r>
        <w:rPr>
          <w:rFonts w:ascii="Times New Roman"/>
          <w:spacing w:val="-5"/>
        </w:rPr>
        <w:t xml:space="preserve"> </w:t>
      </w:r>
      <w:r>
        <w:rPr>
          <w:rFonts w:ascii="Times New Roman"/>
        </w:rPr>
        <w:t>Presbytery</w:t>
      </w:r>
      <w:r>
        <w:rPr>
          <w:rFonts w:ascii="Times New Roman"/>
          <w:spacing w:val="-6"/>
        </w:rPr>
        <w:t xml:space="preserve"> </w:t>
      </w:r>
      <w:r>
        <w:rPr>
          <w:rFonts w:ascii="Times New Roman"/>
        </w:rPr>
        <w:t>and</w:t>
      </w:r>
      <w:r>
        <w:rPr>
          <w:rFonts w:ascii="Times New Roman"/>
          <w:spacing w:val="-5"/>
        </w:rPr>
        <w:t xml:space="preserve"> </w:t>
      </w:r>
      <w:r>
        <w:rPr>
          <w:rFonts w:ascii="Times New Roman"/>
        </w:rPr>
        <w:t>General</w:t>
      </w:r>
      <w:r>
        <w:rPr>
          <w:rFonts w:ascii="Times New Roman"/>
          <w:spacing w:val="-16"/>
        </w:rPr>
        <w:t xml:space="preserve"> </w:t>
      </w:r>
      <w:r>
        <w:rPr>
          <w:rFonts w:ascii="Times New Roman"/>
        </w:rPr>
        <w:t>Assembly</w:t>
      </w:r>
      <w:r>
        <w:rPr>
          <w:rFonts w:ascii="Times New Roman"/>
          <w:spacing w:val="-6"/>
        </w:rPr>
        <w:t xml:space="preserve"> </w:t>
      </w:r>
      <w:r>
        <w:rPr>
          <w:rFonts w:ascii="Times New Roman"/>
        </w:rPr>
        <w:t>are shown, and their reports after attending.</w:t>
      </w:r>
    </w:p>
    <w:p w14:paraId="116A6556" w14:textId="77777777" w:rsidR="00D42471" w:rsidRDefault="00D42471">
      <w:pPr>
        <w:pStyle w:val="BodyText"/>
        <w:spacing w:before="8"/>
        <w:rPr>
          <w:rFonts w:ascii="Times New Roman"/>
          <w:sz w:val="23"/>
        </w:rPr>
      </w:pPr>
    </w:p>
    <w:p w14:paraId="39BE513C" w14:textId="77777777" w:rsidR="00D42471" w:rsidRDefault="00071E19">
      <w:pPr>
        <w:pStyle w:val="BodyText"/>
        <w:tabs>
          <w:tab w:val="left" w:pos="909"/>
          <w:tab w:val="left" w:pos="1500"/>
        </w:tabs>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Minutes</w:t>
      </w:r>
      <w:r>
        <w:rPr>
          <w:rFonts w:ascii="Times New Roman"/>
          <w:spacing w:val="-3"/>
        </w:rPr>
        <w:t xml:space="preserve"> </w:t>
      </w:r>
      <w:r>
        <w:rPr>
          <w:rFonts w:ascii="Times New Roman"/>
        </w:rPr>
        <w:t>were</w:t>
      </w:r>
      <w:r>
        <w:rPr>
          <w:rFonts w:ascii="Times New Roman"/>
          <w:spacing w:val="-2"/>
        </w:rPr>
        <w:t xml:space="preserve"> </w:t>
      </w:r>
      <w:r>
        <w:rPr>
          <w:rFonts w:ascii="Times New Roman"/>
        </w:rPr>
        <w:t>signed by</w:t>
      </w:r>
      <w:r>
        <w:rPr>
          <w:rFonts w:ascii="Times New Roman"/>
          <w:spacing w:val="-1"/>
        </w:rPr>
        <w:t xml:space="preserve"> </w:t>
      </w:r>
      <w:r>
        <w:rPr>
          <w:rFonts w:ascii="Times New Roman"/>
        </w:rPr>
        <w:t>Clerk</w:t>
      </w:r>
      <w:r>
        <w:rPr>
          <w:rFonts w:ascii="Times New Roman"/>
          <w:spacing w:val="-1"/>
        </w:rPr>
        <w:t xml:space="preserve"> </w:t>
      </w:r>
      <w:r>
        <w:rPr>
          <w:rFonts w:ascii="Times New Roman"/>
        </w:rPr>
        <w:t xml:space="preserve">of </w:t>
      </w:r>
      <w:r>
        <w:rPr>
          <w:rFonts w:ascii="Times New Roman"/>
          <w:spacing w:val="-2"/>
        </w:rPr>
        <w:t>Session.</w:t>
      </w:r>
    </w:p>
    <w:p w14:paraId="553F3F17" w14:textId="77777777" w:rsidR="00D42471" w:rsidRDefault="00D42471">
      <w:pPr>
        <w:pStyle w:val="BodyText"/>
        <w:spacing w:before="2"/>
        <w:rPr>
          <w:rFonts w:ascii="Times New Roman"/>
          <w:sz w:val="16"/>
        </w:rPr>
      </w:pPr>
    </w:p>
    <w:p w14:paraId="76643C74" w14:textId="77777777" w:rsidR="00D42471" w:rsidRDefault="00071E19">
      <w:pPr>
        <w:pStyle w:val="BodyText"/>
        <w:tabs>
          <w:tab w:val="left" w:pos="909"/>
          <w:tab w:val="left" w:pos="1500"/>
        </w:tabs>
        <w:spacing w:before="90"/>
        <w:ind w:left="1734" w:right="485" w:hanging="1530"/>
        <w:rPr>
          <w:rFonts w:ascii="Times New Roman"/>
        </w:rPr>
      </w:pPr>
      <w:r>
        <w:rPr>
          <w:rFonts w:ascii="Times New Roman"/>
          <w:spacing w:val="-4"/>
        </w:rPr>
        <w:t>Yes</w:t>
      </w:r>
      <w:r>
        <w:rPr>
          <w:rFonts w:ascii="Times New Roman"/>
          <w:u w:val="single"/>
        </w:rPr>
        <w:tab/>
      </w:r>
      <w:r>
        <w:rPr>
          <w:rFonts w:ascii="Times New Roman"/>
          <w:spacing w:val="-6"/>
        </w:rPr>
        <w:t>No</w:t>
      </w:r>
      <w:r>
        <w:rPr>
          <w:rFonts w:ascii="Times New Roman"/>
          <w:u w:val="single"/>
        </w:rPr>
        <w:tab/>
      </w:r>
      <w:r>
        <w:rPr>
          <w:rFonts w:ascii="Times New Roman"/>
        </w:rPr>
        <w:t>Church-keeps</w:t>
      </w:r>
      <w:r>
        <w:rPr>
          <w:rFonts w:ascii="Times New Roman"/>
          <w:spacing w:val="-4"/>
        </w:rPr>
        <w:t xml:space="preserve"> </w:t>
      </w:r>
      <w:r>
        <w:rPr>
          <w:rFonts w:ascii="Times New Roman"/>
        </w:rPr>
        <w:t>a</w:t>
      </w:r>
      <w:r>
        <w:rPr>
          <w:rFonts w:ascii="Times New Roman"/>
          <w:spacing w:val="-5"/>
        </w:rPr>
        <w:t xml:space="preserve"> </w:t>
      </w:r>
      <w:r>
        <w:rPr>
          <w:rFonts w:ascii="Times New Roman"/>
        </w:rPr>
        <w:t>consecutive</w:t>
      </w:r>
      <w:r>
        <w:rPr>
          <w:rFonts w:ascii="Times New Roman"/>
          <w:spacing w:val="-5"/>
        </w:rPr>
        <w:t xml:space="preserve"> </w:t>
      </w:r>
      <w:r>
        <w:rPr>
          <w:rFonts w:ascii="Times New Roman"/>
        </w:rPr>
        <w:t>roll</w:t>
      </w:r>
      <w:r>
        <w:rPr>
          <w:rFonts w:ascii="Times New Roman"/>
          <w:spacing w:val="-4"/>
        </w:rPr>
        <w:t xml:space="preserve"> </w:t>
      </w:r>
      <w:r>
        <w:rPr>
          <w:rFonts w:ascii="Times New Roman"/>
        </w:rPr>
        <w:t>of</w:t>
      </w:r>
      <w:r>
        <w:rPr>
          <w:rFonts w:ascii="Times New Roman"/>
          <w:spacing w:val="-4"/>
        </w:rPr>
        <w:t xml:space="preserve"> </w:t>
      </w:r>
      <w:r>
        <w:rPr>
          <w:rFonts w:ascii="Times New Roman"/>
        </w:rPr>
        <w:t>all</w:t>
      </w:r>
      <w:r>
        <w:rPr>
          <w:rFonts w:ascii="Times New Roman"/>
          <w:spacing w:val="-4"/>
        </w:rPr>
        <w:t xml:space="preserve"> </w:t>
      </w:r>
      <w:r>
        <w:rPr>
          <w:rFonts w:ascii="Times New Roman"/>
        </w:rPr>
        <w:t>communicant</w:t>
      </w:r>
      <w:r>
        <w:rPr>
          <w:rFonts w:ascii="Times New Roman"/>
          <w:spacing w:val="-4"/>
        </w:rPr>
        <w:t xml:space="preserve"> </w:t>
      </w:r>
      <w:r>
        <w:rPr>
          <w:rFonts w:ascii="Times New Roman"/>
        </w:rPr>
        <w:t>members</w:t>
      </w:r>
      <w:r>
        <w:rPr>
          <w:rFonts w:ascii="Times New Roman"/>
          <w:spacing w:val="-4"/>
        </w:rPr>
        <w:t xml:space="preserve"> </w:t>
      </w:r>
      <w:r>
        <w:rPr>
          <w:rFonts w:ascii="Times New Roman"/>
        </w:rPr>
        <w:t>and</w:t>
      </w:r>
      <w:r>
        <w:rPr>
          <w:rFonts w:ascii="Times New Roman"/>
          <w:spacing w:val="-4"/>
        </w:rPr>
        <w:t xml:space="preserve"> </w:t>
      </w:r>
      <w:r>
        <w:rPr>
          <w:rFonts w:ascii="Times New Roman"/>
        </w:rPr>
        <w:t>their</w:t>
      </w:r>
      <w:r>
        <w:rPr>
          <w:rFonts w:ascii="Times New Roman"/>
          <w:spacing w:val="-4"/>
        </w:rPr>
        <w:t xml:space="preserve"> </w:t>
      </w:r>
      <w:r>
        <w:rPr>
          <w:rFonts w:ascii="Times New Roman"/>
        </w:rPr>
        <w:t>baptized children. Accurate listing of date member received (noting whether by profession, reaffirmation of faith, or transfer), dismissals (noting the cause), baptisms, death and discipline. A separate record of all of the above was included for review.</w:t>
      </w:r>
    </w:p>
    <w:p w14:paraId="7E702BF1" w14:textId="77777777" w:rsidR="00D42471" w:rsidRDefault="00D42471">
      <w:pPr>
        <w:rPr>
          <w:rFonts w:ascii="Times New Roman"/>
        </w:rPr>
        <w:sectPr w:rsidR="00D42471" w:rsidSect="00071E19">
          <w:pgSz w:w="12240" w:h="15840"/>
          <w:pgMar w:top="1380" w:right="1280" w:bottom="1400" w:left="1240" w:header="0" w:footer="1162" w:gutter="0"/>
          <w:cols w:space="720"/>
        </w:sectPr>
      </w:pPr>
    </w:p>
    <w:p w14:paraId="3052BBDB" w14:textId="77777777" w:rsidR="00D42471" w:rsidRDefault="00071E19">
      <w:pPr>
        <w:pStyle w:val="BodyText"/>
        <w:tabs>
          <w:tab w:val="left" w:pos="909"/>
          <w:tab w:val="left" w:pos="1500"/>
        </w:tabs>
        <w:spacing w:before="71"/>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Year-end</w:t>
      </w:r>
      <w:r>
        <w:rPr>
          <w:rFonts w:ascii="Times New Roman"/>
          <w:spacing w:val="-12"/>
        </w:rPr>
        <w:t xml:space="preserve"> </w:t>
      </w:r>
      <w:r>
        <w:rPr>
          <w:rFonts w:ascii="Times New Roman"/>
        </w:rPr>
        <w:t>PCA</w:t>
      </w:r>
      <w:r>
        <w:rPr>
          <w:rFonts w:ascii="Times New Roman"/>
          <w:spacing w:val="-10"/>
        </w:rPr>
        <w:t xml:space="preserve"> </w:t>
      </w:r>
      <w:r>
        <w:rPr>
          <w:rFonts w:ascii="Times New Roman"/>
        </w:rPr>
        <w:t>Statistical</w:t>
      </w:r>
      <w:r>
        <w:rPr>
          <w:rFonts w:ascii="Times New Roman"/>
          <w:spacing w:val="-10"/>
        </w:rPr>
        <w:t xml:space="preserve"> </w:t>
      </w:r>
      <w:r>
        <w:rPr>
          <w:rFonts w:ascii="Times New Roman"/>
        </w:rPr>
        <w:t>report</w:t>
      </w:r>
      <w:r>
        <w:rPr>
          <w:rFonts w:ascii="Times New Roman"/>
          <w:spacing w:val="-9"/>
        </w:rPr>
        <w:t xml:space="preserve"> </w:t>
      </w:r>
      <w:r>
        <w:rPr>
          <w:rFonts w:ascii="Times New Roman"/>
        </w:rPr>
        <w:t>is</w:t>
      </w:r>
      <w:r>
        <w:rPr>
          <w:rFonts w:ascii="Times New Roman"/>
          <w:spacing w:val="-10"/>
        </w:rPr>
        <w:t xml:space="preserve"> </w:t>
      </w:r>
      <w:r>
        <w:rPr>
          <w:rFonts w:ascii="Times New Roman"/>
        </w:rPr>
        <w:t>included</w:t>
      </w:r>
      <w:r>
        <w:rPr>
          <w:rFonts w:ascii="Times New Roman"/>
          <w:spacing w:val="-10"/>
        </w:rPr>
        <w:t xml:space="preserve"> </w:t>
      </w:r>
      <w:r>
        <w:rPr>
          <w:rFonts w:ascii="Times New Roman"/>
        </w:rPr>
        <w:t>in</w:t>
      </w:r>
      <w:r>
        <w:rPr>
          <w:rFonts w:ascii="Times New Roman"/>
          <w:spacing w:val="-9"/>
        </w:rPr>
        <w:t xml:space="preserve"> </w:t>
      </w:r>
      <w:r>
        <w:rPr>
          <w:rFonts w:ascii="Times New Roman"/>
          <w:spacing w:val="-2"/>
        </w:rPr>
        <w:t>Minutes.</w:t>
      </w:r>
    </w:p>
    <w:p w14:paraId="70FD8B69" w14:textId="77777777" w:rsidR="00D42471" w:rsidRDefault="00D42471">
      <w:pPr>
        <w:pStyle w:val="BodyText"/>
        <w:spacing w:before="9"/>
        <w:rPr>
          <w:rFonts w:ascii="Times New Roman"/>
          <w:sz w:val="15"/>
        </w:rPr>
      </w:pPr>
    </w:p>
    <w:p w14:paraId="49DA2697"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Session</w:t>
      </w:r>
      <w:r>
        <w:rPr>
          <w:rFonts w:ascii="Times New Roman"/>
          <w:spacing w:val="-4"/>
        </w:rPr>
        <w:t xml:space="preserve"> </w:t>
      </w:r>
      <w:r>
        <w:rPr>
          <w:rFonts w:ascii="Times New Roman"/>
        </w:rPr>
        <w:t>meets</w:t>
      </w:r>
      <w:r>
        <w:rPr>
          <w:rFonts w:ascii="Times New Roman"/>
          <w:spacing w:val="-1"/>
        </w:rPr>
        <w:t xml:space="preserve"> </w:t>
      </w:r>
      <w:r>
        <w:rPr>
          <w:rFonts w:ascii="Times New Roman"/>
        </w:rPr>
        <w:t>at</w:t>
      </w:r>
      <w:r>
        <w:rPr>
          <w:rFonts w:ascii="Times New Roman"/>
          <w:spacing w:val="-1"/>
        </w:rPr>
        <w:t xml:space="preserve"> </w:t>
      </w:r>
      <w:r>
        <w:rPr>
          <w:rFonts w:ascii="Times New Roman"/>
        </w:rPr>
        <w:t>least</w:t>
      </w:r>
      <w:r>
        <w:rPr>
          <w:rFonts w:ascii="Times New Roman"/>
          <w:spacing w:val="-2"/>
        </w:rPr>
        <w:t xml:space="preserve"> </w:t>
      </w:r>
      <w:r>
        <w:rPr>
          <w:rFonts w:ascii="Times New Roman"/>
        </w:rPr>
        <w:t>once</w:t>
      </w:r>
      <w:r>
        <w:rPr>
          <w:rFonts w:ascii="Times New Roman"/>
          <w:spacing w:val="-2"/>
        </w:rPr>
        <w:t xml:space="preserve"> </w:t>
      </w:r>
      <w:r>
        <w:rPr>
          <w:rFonts w:ascii="Times New Roman"/>
        </w:rPr>
        <w:t>a</w:t>
      </w:r>
      <w:r>
        <w:rPr>
          <w:rFonts w:ascii="Times New Roman"/>
          <w:spacing w:val="-2"/>
        </w:rPr>
        <w:t xml:space="preserve"> </w:t>
      </w:r>
      <w:r>
        <w:rPr>
          <w:rFonts w:ascii="Times New Roman"/>
        </w:rPr>
        <w:t>quarter</w:t>
      </w:r>
      <w:r>
        <w:rPr>
          <w:rFonts w:ascii="Times New Roman"/>
          <w:spacing w:val="-1"/>
        </w:rPr>
        <w:t xml:space="preserve"> </w:t>
      </w:r>
      <w:r>
        <w:rPr>
          <w:rFonts w:ascii="Times New Roman"/>
          <w:spacing w:val="-2"/>
        </w:rPr>
        <w:t>(12.6).</w:t>
      </w:r>
    </w:p>
    <w:p w14:paraId="51075AFA" w14:textId="77777777" w:rsidR="00D42471" w:rsidRDefault="00D42471">
      <w:pPr>
        <w:pStyle w:val="BodyText"/>
        <w:spacing w:before="2"/>
        <w:rPr>
          <w:rFonts w:ascii="Times New Roman"/>
          <w:sz w:val="16"/>
        </w:rPr>
      </w:pPr>
    </w:p>
    <w:p w14:paraId="223A06C8"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Deacons</w:t>
      </w:r>
      <w:r>
        <w:rPr>
          <w:rFonts w:ascii="Times New Roman"/>
          <w:spacing w:val="-4"/>
        </w:rPr>
        <w:t xml:space="preserve"> </w:t>
      </w:r>
      <w:r>
        <w:rPr>
          <w:rFonts w:ascii="Times New Roman"/>
        </w:rPr>
        <w:t>regularly</w:t>
      </w:r>
      <w:r>
        <w:rPr>
          <w:rFonts w:ascii="Times New Roman"/>
          <w:spacing w:val="-2"/>
        </w:rPr>
        <w:t xml:space="preserve"> </w:t>
      </w:r>
      <w:r>
        <w:rPr>
          <w:rFonts w:ascii="Times New Roman"/>
        </w:rPr>
        <w:t>submit</w:t>
      </w:r>
      <w:r>
        <w:rPr>
          <w:rFonts w:ascii="Times New Roman"/>
          <w:spacing w:val="-2"/>
        </w:rPr>
        <w:t xml:space="preserve"> </w:t>
      </w:r>
      <w:r>
        <w:rPr>
          <w:rFonts w:ascii="Times New Roman"/>
        </w:rPr>
        <w:t>their</w:t>
      </w:r>
      <w:r>
        <w:rPr>
          <w:rFonts w:ascii="Times New Roman"/>
          <w:spacing w:val="-2"/>
        </w:rPr>
        <w:t xml:space="preserve"> </w:t>
      </w:r>
      <w:r>
        <w:rPr>
          <w:rFonts w:ascii="Times New Roman"/>
        </w:rPr>
        <w:t>minutes</w:t>
      </w:r>
      <w:r>
        <w:rPr>
          <w:rFonts w:ascii="Times New Roman"/>
          <w:spacing w:val="-2"/>
        </w:rPr>
        <w:t xml:space="preserve"> </w:t>
      </w:r>
      <w:r>
        <w:rPr>
          <w:rFonts w:ascii="Times New Roman"/>
        </w:rPr>
        <w:t>and</w:t>
      </w:r>
      <w:r>
        <w:rPr>
          <w:rFonts w:ascii="Times New Roman"/>
          <w:spacing w:val="-2"/>
        </w:rPr>
        <w:t xml:space="preserve"> </w:t>
      </w:r>
      <w:r>
        <w:rPr>
          <w:rFonts w:ascii="Times New Roman"/>
        </w:rPr>
        <w:t>financial</w:t>
      </w:r>
      <w:r>
        <w:rPr>
          <w:rFonts w:ascii="Times New Roman"/>
          <w:spacing w:val="-2"/>
        </w:rPr>
        <w:t xml:space="preserve"> </w:t>
      </w:r>
      <w:r>
        <w:rPr>
          <w:rFonts w:ascii="Times New Roman"/>
        </w:rPr>
        <w:t>records</w:t>
      </w:r>
      <w:r>
        <w:rPr>
          <w:rFonts w:ascii="Times New Roman"/>
          <w:spacing w:val="-2"/>
        </w:rPr>
        <w:t xml:space="preserve"> </w:t>
      </w:r>
      <w:r>
        <w:rPr>
          <w:rFonts w:ascii="Times New Roman"/>
        </w:rPr>
        <w:t>to</w:t>
      </w:r>
      <w:r>
        <w:rPr>
          <w:rFonts w:ascii="Times New Roman"/>
          <w:spacing w:val="-2"/>
        </w:rPr>
        <w:t xml:space="preserve"> </w:t>
      </w:r>
      <w:r>
        <w:rPr>
          <w:rFonts w:ascii="Times New Roman"/>
        </w:rPr>
        <w:t>Session</w:t>
      </w:r>
      <w:r>
        <w:rPr>
          <w:rFonts w:ascii="Times New Roman"/>
          <w:spacing w:val="-1"/>
        </w:rPr>
        <w:t xml:space="preserve"> </w:t>
      </w:r>
      <w:r>
        <w:rPr>
          <w:rFonts w:ascii="Times New Roman"/>
          <w:spacing w:val="-2"/>
        </w:rPr>
        <w:t>(9.4).</w:t>
      </w:r>
    </w:p>
    <w:p w14:paraId="2722F7F5" w14:textId="77777777" w:rsidR="00D42471" w:rsidRDefault="00D42471">
      <w:pPr>
        <w:pStyle w:val="BodyText"/>
        <w:spacing w:before="2"/>
        <w:rPr>
          <w:rFonts w:ascii="Times New Roman"/>
          <w:sz w:val="16"/>
        </w:rPr>
      </w:pPr>
    </w:p>
    <w:p w14:paraId="038F288E"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Session</w:t>
      </w:r>
      <w:r>
        <w:rPr>
          <w:rFonts w:ascii="Times New Roman"/>
          <w:spacing w:val="-3"/>
        </w:rPr>
        <w:t xml:space="preserve"> </w:t>
      </w:r>
      <w:r>
        <w:rPr>
          <w:rFonts w:ascii="Times New Roman"/>
        </w:rPr>
        <w:t>approves</w:t>
      </w:r>
      <w:r>
        <w:rPr>
          <w:rFonts w:ascii="Times New Roman"/>
          <w:spacing w:val="-1"/>
        </w:rPr>
        <w:t xml:space="preserve"> </w:t>
      </w:r>
      <w:r>
        <w:rPr>
          <w:rFonts w:ascii="Times New Roman"/>
        </w:rPr>
        <w:t>and</w:t>
      </w:r>
      <w:r>
        <w:rPr>
          <w:rFonts w:ascii="Times New Roman"/>
          <w:spacing w:val="-1"/>
        </w:rPr>
        <w:t xml:space="preserve"> </w:t>
      </w:r>
      <w:r>
        <w:rPr>
          <w:rFonts w:ascii="Times New Roman"/>
        </w:rPr>
        <w:t>adopts</w:t>
      </w:r>
      <w:r>
        <w:rPr>
          <w:rFonts w:ascii="Times New Roman"/>
          <w:spacing w:val="-1"/>
        </w:rPr>
        <w:t xml:space="preserve"> </w:t>
      </w:r>
      <w:r>
        <w:rPr>
          <w:rFonts w:ascii="Times New Roman"/>
        </w:rPr>
        <w:t>the</w:t>
      </w:r>
      <w:r>
        <w:rPr>
          <w:rFonts w:ascii="Times New Roman"/>
          <w:spacing w:val="-2"/>
        </w:rPr>
        <w:t xml:space="preserve"> </w:t>
      </w:r>
      <w:r>
        <w:rPr>
          <w:rFonts w:ascii="Times New Roman"/>
        </w:rPr>
        <w:t>church</w:t>
      </w:r>
      <w:r>
        <w:rPr>
          <w:rFonts w:ascii="Times New Roman"/>
          <w:spacing w:val="-1"/>
        </w:rPr>
        <w:t xml:space="preserve"> </w:t>
      </w:r>
      <w:r>
        <w:rPr>
          <w:rFonts w:ascii="Times New Roman"/>
        </w:rPr>
        <w:t>budget</w:t>
      </w:r>
      <w:r>
        <w:rPr>
          <w:rFonts w:ascii="Times New Roman"/>
          <w:spacing w:val="-1"/>
        </w:rPr>
        <w:t xml:space="preserve"> </w:t>
      </w:r>
      <w:r>
        <w:rPr>
          <w:rFonts w:ascii="Times New Roman"/>
        </w:rPr>
        <w:t>(12.5);</w:t>
      </w:r>
      <w:r>
        <w:rPr>
          <w:rFonts w:ascii="Times New Roman"/>
          <w:spacing w:val="-1"/>
        </w:rPr>
        <w:t xml:space="preserve"> </w:t>
      </w:r>
      <w:r>
        <w:rPr>
          <w:rFonts w:ascii="Times New Roman"/>
          <w:spacing w:val="-2"/>
        </w:rPr>
        <w:t>(Annually)</w:t>
      </w:r>
    </w:p>
    <w:p w14:paraId="26138C0E" w14:textId="77777777" w:rsidR="00D42471" w:rsidRDefault="00D42471">
      <w:pPr>
        <w:pStyle w:val="BodyText"/>
        <w:spacing w:before="9"/>
        <w:rPr>
          <w:rFonts w:ascii="Times New Roman"/>
          <w:sz w:val="15"/>
        </w:rPr>
      </w:pPr>
    </w:p>
    <w:p w14:paraId="56F0BEF7" w14:textId="77777777" w:rsidR="00D42471" w:rsidRDefault="00071E19">
      <w:pPr>
        <w:pStyle w:val="BodyText"/>
        <w:tabs>
          <w:tab w:val="left" w:pos="909"/>
          <w:tab w:val="left" w:pos="1500"/>
        </w:tabs>
        <w:spacing w:before="92" w:line="237" w:lineRule="auto"/>
        <w:ind w:left="1734" w:right="703" w:hanging="1530"/>
        <w:rPr>
          <w:rFonts w:ascii="Times New Roman"/>
        </w:rPr>
      </w:pPr>
      <w:r>
        <w:rPr>
          <w:rFonts w:ascii="Times New Roman"/>
          <w:spacing w:val="-4"/>
        </w:rPr>
        <w:t>Yes</w:t>
      </w:r>
      <w:r>
        <w:rPr>
          <w:rFonts w:ascii="Times New Roman"/>
          <w:u w:val="single"/>
        </w:rPr>
        <w:tab/>
      </w:r>
      <w:r>
        <w:rPr>
          <w:rFonts w:ascii="Times New Roman"/>
          <w:spacing w:val="-6"/>
        </w:rPr>
        <w:t>No</w:t>
      </w:r>
      <w:r>
        <w:rPr>
          <w:rFonts w:ascii="Times New Roman"/>
          <w:u w:val="single"/>
        </w:rPr>
        <w:tab/>
      </w:r>
      <w:r>
        <w:rPr>
          <w:rFonts w:ascii="Times New Roman"/>
        </w:rPr>
        <w:t>Minutes</w:t>
      </w:r>
      <w:r>
        <w:rPr>
          <w:rFonts w:ascii="Times New Roman"/>
          <w:spacing w:val="-7"/>
        </w:rPr>
        <w:t xml:space="preserve"> </w:t>
      </w:r>
      <w:r>
        <w:rPr>
          <w:rFonts w:ascii="Times New Roman"/>
        </w:rPr>
        <w:t>showed</w:t>
      </w:r>
      <w:r>
        <w:rPr>
          <w:rFonts w:ascii="Times New Roman"/>
          <w:spacing w:val="-5"/>
        </w:rPr>
        <w:t xml:space="preserve"> </w:t>
      </w:r>
      <w:r>
        <w:rPr>
          <w:rFonts w:ascii="Times New Roman"/>
        </w:rPr>
        <w:t>a</w:t>
      </w:r>
      <w:r>
        <w:rPr>
          <w:rFonts w:ascii="Times New Roman"/>
          <w:spacing w:val="-6"/>
        </w:rPr>
        <w:t xml:space="preserve"> </w:t>
      </w:r>
      <w:r>
        <w:rPr>
          <w:rFonts w:ascii="Times New Roman"/>
        </w:rPr>
        <w:t>quorum</w:t>
      </w:r>
      <w:r>
        <w:rPr>
          <w:rFonts w:ascii="Times New Roman"/>
          <w:spacing w:val="-6"/>
        </w:rPr>
        <w:t xml:space="preserve"> </w:t>
      </w:r>
      <w:r>
        <w:rPr>
          <w:rFonts w:ascii="Times New Roman"/>
        </w:rPr>
        <w:t>present</w:t>
      </w:r>
      <w:r>
        <w:rPr>
          <w:rFonts w:ascii="Times New Roman"/>
          <w:spacing w:val="-6"/>
        </w:rPr>
        <w:t xml:space="preserve"> </w:t>
      </w:r>
      <w:r>
        <w:rPr>
          <w:rFonts w:ascii="Times New Roman"/>
        </w:rPr>
        <w:t>either</w:t>
      </w:r>
      <w:r>
        <w:rPr>
          <w:rFonts w:ascii="Times New Roman"/>
          <w:spacing w:val="-6"/>
        </w:rPr>
        <w:t xml:space="preserve"> </w:t>
      </w:r>
      <w:r>
        <w:rPr>
          <w:rFonts w:ascii="Times New Roman"/>
        </w:rPr>
        <w:t>by.</w:t>
      </w:r>
      <w:r>
        <w:rPr>
          <w:rFonts w:ascii="Times New Roman"/>
          <w:spacing w:val="-5"/>
        </w:rPr>
        <w:t xml:space="preserve"> </w:t>
      </w:r>
      <w:r>
        <w:rPr>
          <w:rFonts w:ascii="Times New Roman"/>
        </w:rPr>
        <w:t>list</w:t>
      </w:r>
      <w:r>
        <w:rPr>
          <w:rFonts w:ascii="Times New Roman"/>
          <w:spacing w:val="-6"/>
        </w:rPr>
        <w:t xml:space="preserve"> </w:t>
      </w:r>
      <w:r>
        <w:rPr>
          <w:rFonts w:ascii="Times New Roman"/>
        </w:rPr>
        <w:t>of</w:t>
      </w:r>
      <w:r>
        <w:rPr>
          <w:rFonts w:ascii="Times New Roman"/>
          <w:spacing w:val="-5"/>
        </w:rPr>
        <w:t xml:space="preserve"> </w:t>
      </w:r>
      <w:r>
        <w:rPr>
          <w:rFonts w:ascii="Times New Roman"/>
        </w:rPr>
        <w:t>attendees</w:t>
      </w:r>
      <w:r>
        <w:rPr>
          <w:rFonts w:ascii="Times New Roman"/>
          <w:spacing w:val="-6"/>
        </w:rPr>
        <w:t xml:space="preserve"> </w:t>
      </w:r>
      <w:r>
        <w:rPr>
          <w:rFonts w:ascii="Times New Roman"/>
        </w:rPr>
        <w:t>or</w:t>
      </w:r>
      <w:r>
        <w:rPr>
          <w:rFonts w:ascii="Times New Roman"/>
          <w:spacing w:val="-6"/>
        </w:rPr>
        <w:t xml:space="preserve"> </w:t>
      </w:r>
      <w:r>
        <w:rPr>
          <w:rFonts w:ascii="Times New Roman"/>
        </w:rPr>
        <w:t>by</w:t>
      </w:r>
      <w:r>
        <w:rPr>
          <w:rFonts w:ascii="Times New Roman"/>
          <w:spacing w:val="-5"/>
        </w:rPr>
        <w:t xml:space="preserve"> </w:t>
      </w:r>
      <w:r>
        <w:rPr>
          <w:rFonts w:ascii="Times New Roman"/>
        </w:rPr>
        <w:t>a</w:t>
      </w:r>
      <w:r>
        <w:rPr>
          <w:rFonts w:ascii="Times New Roman"/>
          <w:spacing w:val="-6"/>
        </w:rPr>
        <w:t xml:space="preserve"> </w:t>
      </w:r>
      <w:r>
        <w:rPr>
          <w:rFonts w:ascii="Times New Roman"/>
        </w:rPr>
        <w:t xml:space="preserve">statement </w:t>
      </w:r>
      <w:r>
        <w:rPr>
          <w:rFonts w:ascii="Times New Roman"/>
          <w:spacing w:val="-2"/>
        </w:rPr>
        <w:t>(12.1).</w:t>
      </w:r>
    </w:p>
    <w:p w14:paraId="6CDAE750" w14:textId="77777777" w:rsidR="00D42471" w:rsidRDefault="00D42471">
      <w:pPr>
        <w:pStyle w:val="BodyText"/>
        <w:spacing w:before="1"/>
        <w:rPr>
          <w:rFonts w:ascii="Times New Roman"/>
        </w:rPr>
      </w:pPr>
    </w:p>
    <w:p w14:paraId="24E8E33F" w14:textId="77777777" w:rsidR="00D42471" w:rsidRDefault="00071E19">
      <w:pPr>
        <w:pStyle w:val="BodyText"/>
        <w:tabs>
          <w:tab w:val="left" w:pos="909"/>
          <w:tab w:val="left" w:pos="1500"/>
        </w:tabs>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Session</w:t>
      </w:r>
      <w:r>
        <w:rPr>
          <w:rFonts w:ascii="Times New Roman"/>
          <w:spacing w:val="-4"/>
        </w:rPr>
        <w:t xml:space="preserve"> </w:t>
      </w:r>
      <w:r>
        <w:rPr>
          <w:rFonts w:ascii="Times New Roman"/>
        </w:rPr>
        <w:t>submits</w:t>
      </w:r>
      <w:r>
        <w:rPr>
          <w:rFonts w:ascii="Times New Roman"/>
          <w:spacing w:val="-1"/>
        </w:rPr>
        <w:t xml:space="preserve"> </w:t>
      </w:r>
      <w:r>
        <w:rPr>
          <w:rFonts w:ascii="Times New Roman"/>
        </w:rPr>
        <w:t>records</w:t>
      </w:r>
      <w:r>
        <w:rPr>
          <w:rFonts w:ascii="Times New Roman"/>
          <w:spacing w:val="-2"/>
        </w:rPr>
        <w:t xml:space="preserve"> </w:t>
      </w:r>
      <w:r>
        <w:rPr>
          <w:rFonts w:ascii="Times New Roman"/>
        </w:rPr>
        <w:t>at</w:t>
      </w:r>
      <w:r>
        <w:rPr>
          <w:rFonts w:ascii="Times New Roman"/>
          <w:spacing w:val="-1"/>
        </w:rPr>
        <w:t xml:space="preserve"> </w:t>
      </w:r>
      <w:r>
        <w:rPr>
          <w:rFonts w:ascii="Times New Roman"/>
        </w:rPr>
        <w:t>least</w:t>
      </w:r>
      <w:r>
        <w:rPr>
          <w:rFonts w:ascii="Times New Roman"/>
          <w:spacing w:val="-1"/>
        </w:rPr>
        <w:t xml:space="preserve"> </w:t>
      </w:r>
      <w:r>
        <w:rPr>
          <w:rFonts w:ascii="Times New Roman"/>
        </w:rPr>
        <w:t>once</w:t>
      </w:r>
      <w:r>
        <w:rPr>
          <w:rFonts w:ascii="Times New Roman"/>
          <w:spacing w:val="-2"/>
        </w:rPr>
        <w:t xml:space="preserve"> </w:t>
      </w:r>
      <w:r>
        <w:rPr>
          <w:rFonts w:ascii="Times New Roman"/>
        </w:rPr>
        <w:t>a</w:t>
      </w:r>
      <w:r>
        <w:rPr>
          <w:rFonts w:ascii="Times New Roman"/>
          <w:spacing w:val="-3"/>
        </w:rPr>
        <w:t xml:space="preserve"> </w:t>
      </w:r>
      <w:r>
        <w:rPr>
          <w:rFonts w:ascii="Times New Roman"/>
        </w:rPr>
        <w:t>year</w:t>
      </w:r>
      <w:r>
        <w:rPr>
          <w:rFonts w:ascii="Times New Roman"/>
          <w:spacing w:val="-1"/>
        </w:rPr>
        <w:t xml:space="preserve"> </w:t>
      </w:r>
      <w:r>
        <w:rPr>
          <w:rFonts w:ascii="Times New Roman"/>
        </w:rPr>
        <w:t>for</w:t>
      </w:r>
      <w:r>
        <w:rPr>
          <w:rFonts w:ascii="Times New Roman"/>
          <w:spacing w:val="-1"/>
        </w:rPr>
        <w:t xml:space="preserve"> </w:t>
      </w:r>
      <w:r>
        <w:rPr>
          <w:rFonts w:ascii="Times New Roman"/>
        </w:rPr>
        <w:t>review</w:t>
      </w:r>
      <w:r>
        <w:rPr>
          <w:rFonts w:ascii="Times New Roman"/>
          <w:spacing w:val="-2"/>
        </w:rPr>
        <w:t xml:space="preserve"> </w:t>
      </w:r>
      <w:r>
        <w:rPr>
          <w:rFonts w:ascii="Times New Roman"/>
        </w:rPr>
        <w:t>by</w:t>
      </w:r>
      <w:r>
        <w:rPr>
          <w:rFonts w:ascii="Times New Roman"/>
          <w:spacing w:val="-1"/>
        </w:rPr>
        <w:t xml:space="preserve"> </w:t>
      </w:r>
      <w:r>
        <w:rPr>
          <w:rFonts w:ascii="Times New Roman"/>
        </w:rPr>
        <w:t>Presbytery</w:t>
      </w:r>
      <w:r>
        <w:rPr>
          <w:rFonts w:ascii="Times New Roman"/>
          <w:spacing w:val="-1"/>
        </w:rPr>
        <w:t xml:space="preserve"> </w:t>
      </w:r>
      <w:r>
        <w:rPr>
          <w:rFonts w:ascii="Times New Roman"/>
          <w:spacing w:val="-2"/>
        </w:rPr>
        <w:t>(12.7).</w:t>
      </w:r>
    </w:p>
    <w:p w14:paraId="1562B30B" w14:textId="77777777" w:rsidR="00D42471" w:rsidRDefault="00D42471">
      <w:pPr>
        <w:pStyle w:val="BodyText"/>
        <w:rPr>
          <w:rFonts w:ascii="Times New Roman"/>
          <w:sz w:val="20"/>
        </w:rPr>
      </w:pPr>
    </w:p>
    <w:p w14:paraId="067B6798" w14:textId="77777777" w:rsidR="00D42471" w:rsidRDefault="00D42471">
      <w:pPr>
        <w:pStyle w:val="BodyText"/>
        <w:spacing w:before="4"/>
        <w:rPr>
          <w:rFonts w:ascii="Times New Roman"/>
          <w:sz w:val="20"/>
        </w:rPr>
      </w:pPr>
    </w:p>
    <w:p w14:paraId="4741E758" w14:textId="77777777" w:rsidR="00D42471" w:rsidRDefault="00071E19">
      <w:pPr>
        <w:pStyle w:val="Heading3"/>
        <w:spacing w:before="90"/>
        <w:rPr>
          <w:rFonts w:ascii="Times New Roman"/>
        </w:rPr>
      </w:pPr>
      <w:r>
        <w:rPr>
          <w:rFonts w:ascii="Times New Roman"/>
        </w:rPr>
        <w:t>Mission</w:t>
      </w:r>
      <w:r>
        <w:rPr>
          <w:rFonts w:ascii="Times New Roman"/>
          <w:spacing w:val="-3"/>
        </w:rPr>
        <w:t xml:space="preserve"> </w:t>
      </w:r>
      <w:r>
        <w:rPr>
          <w:rFonts w:ascii="Times New Roman"/>
        </w:rPr>
        <w:t>Church</w:t>
      </w:r>
      <w:r>
        <w:rPr>
          <w:rFonts w:ascii="Times New Roman"/>
          <w:spacing w:val="-3"/>
        </w:rPr>
        <w:t xml:space="preserve"> </w:t>
      </w:r>
      <w:r>
        <w:rPr>
          <w:rFonts w:ascii="Times New Roman"/>
        </w:rPr>
        <w:t>Records</w:t>
      </w:r>
      <w:r>
        <w:rPr>
          <w:rFonts w:ascii="Times New Roman"/>
          <w:spacing w:val="-3"/>
        </w:rPr>
        <w:t xml:space="preserve"> </w:t>
      </w:r>
      <w:r>
        <w:rPr>
          <w:rFonts w:ascii="Times New Roman"/>
        </w:rPr>
        <w:t>Check</w:t>
      </w:r>
      <w:r>
        <w:rPr>
          <w:rFonts w:ascii="Times New Roman"/>
          <w:spacing w:val="-3"/>
        </w:rPr>
        <w:t xml:space="preserve"> </w:t>
      </w:r>
      <w:r>
        <w:rPr>
          <w:rFonts w:ascii="Times New Roman"/>
          <w:spacing w:val="-4"/>
        </w:rPr>
        <w:t>List</w:t>
      </w:r>
    </w:p>
    <w:p w14:paraId="4654EC7E" w14:textId="77777777" w:rsidR="00D42471" w:rsidRDefault="00D42471">
      <w:pPr>
        <w:pStyle w:val="BodyText"/>
        <w:rPr>
          <w:rFonts w:ascii="Times New Roman"/>
          <w:b/>
          <w:sz w:val="26"/>
        </w:rPr>
      </w:pPr>
    </w:p>
    <w:p w14:paraId="4301693A" w14:textId="77777777" w:rsidR="00D42471" w:rsidRDefault="00D42471">
      <w:pPr>
        <w:pStyle w:val="BodyText"/>
        <w:spacing w:before="2"/>
        <w:rPr>
          <w:rFonts w:ascii="Times New Roman"/>
          <w:b/>
          <w:sz w:val="25"/>
        </w:rPr>
      </w:pPr>
    </w:p>
    <w:p w14:paraId="282EAC8A" w14:textId="77777777" w:rsidR="00D42471" w:rsidRDefault="00071E19">
      <w:pPr>
        <w:pStyle w:val="BodyText"/>
        <w:tabs>
          <w:tab w:val="left" w:pos="3084"/>
          <w:tab w:val="left" w:pos="5782"/>
        </w:tabs>
        <w:ind w:left="204"/>
        <w:rPr>
          <w:rFonts w:ascii="Times New Roman"/>
        </w:rPr>
      </w:pPr>
      <w:r>
        <w:rPr>
          <w:rFonts w:ascii="Times New Roman"/>
        </w:rPr>
        <w:t>Mission</w:t>
      </w:r>
      <w:r>
        <w:rPr>
          <w:rFonts w:ascii="Times New Roman"/>
          <w:spacing w:val="-3"/>
        </w:rPr>
        <w:t xml:space="preserve"> </w:t>
      </w:r>
      <w:r>
        <w:rPr>
          <w:rFonts w:ascii="Times New Roman"/>
        </w:rPr>
        <w:t xml:space="preserve">Church </w:t>
      </w:r>
      <w:r>
        <w:rPr>
          <w:rFonts w:ascii="Times New Roman"/>
          <w:spacing w:val="-4"/>
        </w:rPr>
        <w:t>Name</w:t>
      </w:r>
      <w:r>
        <w:rPr>
          <w:rFonts w:ascii="Times New Roman"/>
        </w:rPr>
        <w:tab/>
      </w:r>
      <w:r>
        <w:rPr>
          <w:rFonts w:ascii="Times New Roman"/>
          <w:u w:val="single"/>
        </w:rPr>
        <w:tab/>
      </w:r>
    </w:p>
    <w:p w14:paraId="219DF523" w14:textId="77777777" w:rsidR="00D42471" w:rsidRDefault="00D42471">
      <w:pPr>
        <w:pStyle w:val="BodyText"/>
        <w:spacing w:before="5"/>
        <w:rPr>
          <w:rFonts w:ascii="Times New Roman"/>
          <w:sz w:val="17"/>
        </w:rPr>
      </w:pPr>
    </w:p>
    <w:p w14:paraId="43D212BC" w14:textId="77777777" w:rsidR="00D42471" w:rsidRDefault="00071E19">
      <w:pPr>
        <w:pStyle w:val="BodyText"/>
        <w:tabs>
          <w:tab w:val="left" w:pos="3084"/>
          <w:tab w:val="left" w:pos="5782"/>
        </w:tabs>
        <w:spacing w:before="90"/>
        <w:ind w:left="204"/>
        <w:rPr>
          <w:rFonts w:ascii="Times New Roman"/>
        </w:rPr>
      </w:pPr>
      <w:r>
        <w:rPr>
          <w:rFonts w:ascii="Times New Roman"/>
          <w:spacing w:val="-4"/>
        </w:rPr>
        <w:t>City</w:t>
      </w:r>
      <w:r>
        <w:rPr>
          <w:rFonts w:ascii="Times New Roman"/>
        </w:rPr>
        <w:tab/>
      </w:r>
      <w:r>
        <w:rPr>
          <w:rFonts w:ascii="Times New Roman"/>
          <w:u w:val="single"/>
        </w:rPr>
        <w:tab/>
      </w:r>
    </w:p>
    <w:p w14:paraId="6D259A06" w14:textId="77777777" w:rsidR="00D42471" w:rsidRDefault="00D42471">
      <w:pPr>
        <w:pStyle w:val="BodyText"/>
        <w:spacing w:before="2"/>
        <w:rPr>
          <w:rFonts w:ascii="Times New Roman"/>
          <w:sz w:val="16"/>
        </w:rPr>
      </w:pPr>
    </w:p>
    <w:p w14:paraId="5692CF51" w14:textId="77777777" w:rsidR="00D42471" w:rsidRDefault="00071E19">
      <w:pPr>
        <w:pStyle w:val="BodyText"/>
        <w:tabs>
          <w:tab w:val="left" w:pos="3084"/>
          <w:tab w:val="left" w:pos="5782"/>
        </w:tabs>
        <w:spacing w:before="90"/>
        <w:ind w:left="204"/>
        <w:rPr>
          <w:rFonts w:ascii="Times New Roman"/>
        </w:rPr>
      </w:pPr>
      <w:r>
        <w:rPr>
          <w:rFonts w:ascii="Times New Roman"/>
        </w:rPr>
        <w:t>Date</w:t>
      </w:r>
      <w:r>
        <w:rPr>
          <w:rFonts w:ascii="Times New Roman"/>
          <w:spacing w:val="-2"/>
        </w:rPr>
        <w:t xml:space="preserve"> </w:t>
      </w:r>
      <w:r>
        <w:rPr>
          <w:rFonts w:ascii="Times New Roman"/>
        </w:rPr>
        <w:t xml:space="preserve">of </w:t>
      </w:r>
      <w:r>
        <w:rPr>
          <w:rFonts w:ascii="Times New Roman"/>
          <w:spacing w:val="-2"/>
        </w:rPr>
        <w:t>Review</w:t>
      </w:r>
      <w:r>
        <w:rPr>
          <w:rFonts w:ascii="Times New Roman"/>
        </w:rPr>
        <w:tab/>
      </w:r>
      <w:r>
        <w:rPr>
          <w:rFonts w:ascii="Times New Roman"/>
          <w:u w:val="single"/>
        </w:rPr>
        <w:tab/>
      </w:r>
    </w:p>
    <w:p w14:paraId="59282912" w14:textId="77777777" w:rsidR="00D42471" w:rsidRDefault="00D42471">
      <w:pPr>
        <w:pStyle w:val="BodyText"/>
        <w:spacing w:before="2"/>
        <w:rPr>
          <w:rFonts w:ascii="Times New Roman"/>
          <w:sz w:val="16"/>
        </w:rPr>
      </w:pPr>
    </w:p>
    <w:p w14:paraId="74BC7ECA" w14:textId="77777777" w:rsidR="00D42471" w:rsidRDefault="00071E19">
      <w:pPr>
        <w:pStyle w:val="BodyText"/>
        <w:tabs>
          <w:tab w:val="left" w:pos="3084"/>
          <w:tab w:val="left" w:pos="6742"/>
        </w:tabs>
        <w:spacing w:before="90"/>
        <w:ind w:left="204"/>
        <w:rPr>
          <w:rFonts w:ascii="Times New Roman"/>
        </w:rPr>
      </w:pPr>
      <w:r>
        <w:rPr>
          <w:rFonts w:ascii="Times New Roman"/>
        </w:rPr>
        <w:t>Teaching</w:t>
      </w:r>
      <w:r>
        <w:rPr>
          <w:rFonts w:ascii="Times New Roman"/>
          <w:spacing w:val="-11"/>
        </w:rPr>
        <w:t xml:space="preserve"> </w:t>
      </w:r>
      <w:r>
        <w:rPr>
          <w:rFonts w:ascii="Times New Roman"/>
        </w:rPr>
        <w:t>Elder</w:t>
      </w:r>
      <w:r>
        <w:rPr>
          <w:rFonts w:ascii="Times New Roman"/>
          <w:spacing w:val="-10"/>
        </w:rPr>
        <w:t xml:space="preserve"> </w:t>
      </w:r>
      <w:r>
        <w:rPr>
          <w:rFonts w:ascii="Times New Roman"/>
          <w:spacing w:val="-2"/>
        </w:rPr>
        <w:t>Reviewer</w:t>
      </w:r>
      <w:r>
        <w:rPr>
          <w:rFonts w:ascii="Times New Roman"/>
        </w:rPr>
        <w:tab/>
      </w:r>
      <w:r>
        <w:rPr>
          <w:rFonts w:ascii="Times New Roman"/>
          <w:u w:val="single"/>
        </w:rPr>
        <w:tab/>
      </w:r>
    </w:p>
    <w:p w14:paraId="7E58F0C2" w14:textId="77777777" w:rsidR="00D42471" w:rsidRDefault="00D42471">
      <w:pPr>
        <w:pStyle w:val="BodyText"/>
        <w:spacing w:before="9"/>
        <w:rPr>
          <w:rFonts w:ascii="Times New Roman"/>
          <w:sz w:val="17"/>
        </w:rPr>
      </w:pPr>
    </w:p>
    <w:p w14:paraId="3519398A" w14:textId="77777777" w:rsidR="00D42471" w:rsidRDefault="00071E19">
      <w:pPr>
        <w:pStyle w:val="BodyText"/>
        <w:tabs>
          <w:tab w:val="left" w:pos="3084"/>
          <w:tab w:val="left" w:pos="6742"/>
        </w:tabs>
        <w:spacing w:before="90"/>
        <w:ind w:left="204"/>
        <w:rPr>
          <w:rFonts w:ascii="Times New Roman"/>
        </w:rPr>
      </w:pPr>
      <w:r>
        <w:rPr>
          <w:rFonts w:ascii="Times New Roman"/>
        </w:rPr>
        <w:t>Ruling</w:t>
      </w:r>
      <w:r>
        <w:rPr>
          <w:rFonts w:ascii="Times New Roman"/>
          <w:spacing w:val="-1"/>
        </w:rPr>
        <w:t xml:space="preserve"> </w:t>
      </w:r>
      <w:r>
        <w:rPr>
          <w:rFonts w:ascii="Times New Roman"/>
        </w:rPr>
        <w:t xml:space="preserve">Elder </w:t>
      </w:r>
      <w:r>
        <w:rPr>
          <w:rFonts w:ascii="Times New Roman"/>
          <w:spacing w:val="-2"/>
        </w:rPr>
        <w:t>Reviewer</w:t>
      </w:r>
      <w:r>
        <w:rPr>
          <w:rFonts w:ascii="Times New Roman"/>
        </w:rPr>
        <w:tab/>
      </w:r>
      <w:r>
        <w:rPr>
          <w:rFonts w:ascii="Times New Roman"/>
          <w:u w:val="single"/>
        </w:rPr>
        <w:tab/>
      </w:r>
    </w:p>
    <w:p w14:paraId="23C12EBD" w14:textId="77777777" w:rsidR="00D42471" w:rsidRDefault="00D42471">
      <w:pPr>
        <w:pStyle w:val="BodyText"/>
        <w:rPr>
          <w:rFonts w:ascii="Times New Roman"/>
          <w:sz w:val="20"/>
        </w:rPr>
      </w:pPr>
    </w:p>
    <w:p w14:paraId="452AC6B3" w14:textId="77777777" w:rsidR="00D42471" w:rsidRDefault="00D42471">
      <w:pPr>
        <w:pStyle w:val="BodyText"/>
        <w:rPr>
          <w:rFonts w:ascii="Times New Roman"/>
          <w:sz w:val="20"/>
        </w:rPr>
      </w:pPr>
    </w:p>
    <w:p w14:paraId="1515AA28" w14:textId="77777777" w:rsidR="00D42471" w:rsidRDefault="00D42471">
      <w:pPr>
        <w:pStyle w:val="BodyText"/>
        <w:spacing w:before="4"/>
        <w:rPr>
          <w:rFonts w:ascii="Times New Roman"/>
          <w:sz w:val="28"/>
        </w:rPr>
      </w:pPr>
    </w:p>
    <w:p w14:paraId="7B2D6DEF" w14:textId="77777777" w:rsidR="00D42471" w:rsidRDefault="00071E19">
      <w:pPr>
        <w:pStyle w:val="BodyText"/>
        <w:spacing w:before="101"/>
        <w:ind w:left="204" w:right="207"/>
      </w:pPr>
      <w:r>
        <w:t>Reviewers</w:t>
      </w:r>
      <w:r>
        <w:rPr>
          <w:spacing w:val="-7"/>
        </w:rPr>
        <w:t xml:space="preserve"> </w:t>
      </w:r>
      <w:r>
        <w:t>shall</w:t>
      </w:r>
      <w:r>
        <w:rPr>
          <w:spacing w:val="-6"/>
        </w:rPr>
        <w:t xml:space="preserve"> </w:t>
      </w:r>
      <w:r>
        <w:t>fill</w:t>
      </w:r>
      <w:r>
        <w:rPr>
          <w:spacing w:val="-5"/>
        </w:rPr>
        <w:t xml:space="preserve"> </w:t>
      </w:r>
      <w:r>
        <w:t>out</w:t>
      </w:r>
      <w:r>
        <w:rPr>
          <w:spacing w:val="-7"/>
        </w:rPr>
        <w:t xml:space="preserve"> </w:t>
      </w:r>
      <w:r>
        <w:t>two</w:t>
      </w:r>
      <w:r>
        <w:rPr>
          <w:spacing w:val="-6"/>
        </w:rPr>
        <w:t xml:space="preserve"> </w:t>
      </w:r>
      <w:r>
        <w:t>copies</w:t>
      </w:r>
      <w:r>
        <w:rPr>
          <w:spacing w:val="-6"/>
        </w:rPr>
        <w:t xml:space="preserve"> </w:t>
      </w:r>
      <w:r>
        <w:t>of</w:t>
      </w:r>
      <w:r>
        <w:rPr>
          <w:spacing w:val="-7"/>
        </w:rPr>
        <w:t xml:space="preserve"> </w:t>
      </w:r>
      <w:r>
        <w:t>this</w:t>
      </w:r>
      <w:r>
        <w:rPr>
          <w:spacing w:val="-5"/>
        </w:rPr>
        <w:t xml:space="preserve"> </w:t>
      </w:r>
      <w:r>
        <w:t>form:</w:t>
      </w:r>
      <w:r>
        <w:rPr>
          <w:spacing w:val="-7"/>
        </w:rPr>
        <w:t xml:space="preserve"> </w:t>
      </w:r>
      <w:r>
        <w:t>one</w:t>
      </w:r>
      <w:r>
        <w:rPr>
          <w:spacing w:val="-6"/>
        </w:rPr>
        <w:t xml:space="preserve"> </w:t>
      </w:r>
      <w:r>
        <w:t>for</w:t>
      </w:r>
      <w:r>
        <w:rPr>
          <w:spacing w:val="-7"/>
        </w:rPr>
        <w:t xml:space="preserve"> </w:t>
      </w:r>
      <w:r>
        <w:t>Clerk</w:t>
      </w:r>
      <w:r>
        <w:rPr>
          <w:spacing w:val="-7"/>
        </w:rPr>
        <w:t xml:space="preserve"> </w:t>
      </w:r>
      <w:r>
        <w:t>of</w:t>
      </w:r>
      <w:r>
        <w:rPr>
          <w:spacing w:val="-6"/>
        </w:rPr>
        <w:t xml:space="preserve"> </w:t>
      </w:r>
      <w:r>
        <w:t>Presbytery,</w:t>
      </w:r>
      <w:r>
        <w:rPr>
          <w:spacing w:val="-7"/>
        </w:rPr>
        <w:t xml:space="preserve"> </w:t>
      </w:r>
      <w:r>
        <w:t>and</w:t>
      </w:r>
      <w:r>
        <w:rPr>
          <w:spacing w:val="-5"/>
        </w:rPr>
        <w:t xml:space="preserve"> </w:t>
      </w:r>
      <w:r>
        <w:t>one</w:t>
      </w:r>
      <w:r>
        <w:rPr>
          <w:spacing w:val="-7"/>
        </w:rPr>
        <w:t xml:space="preserve"> </w:t>
      </w:r>
      <w:r>
        <w:t>to</w:t>
      </w:r>
      <w:r>
        <w:rPr>
          <w:spacing w:val="-6"/>
        </w:rPr>
        <w:t xml:space="preserve"> </w:t>
      </w:r>
      <w:r>
        <w:t>be inserted in mission church record book</w:t>
      </w:r>
    </w:p>
    <w:p w14:paraId="18DF6CE0" w14:textId="77777777" w:rsidR="00D42471" w:rsidRDefault="00D42471">
      <w:pPr>
        <w:pStyle w:val="BodyText"/>
        <w:spacing w:before="11"/>
        <w:rPr>
          <w:sz w:val="21"/>
        </w:rPr>
      </w:pPr>
    </w:p>
    <w:p w14:paraId="4E609B60" w14:textId="77777777" w:rsidR="00D42471" w:rsidRDefault="00071E19">
      <w:pPr>
        <w:pStyle w:val="BodyText"/>
        <w:tabs>
          <w:tab w:val="left" w:pos="924"/>
          <w:tab w:val="left" w:pos="1515"/>
        </w:tabs>
        <w:ind w:left="1824" w:right="190" w:hanging="1606"/>
        <w:rPr>
          <w:rFonts w:ascii="Times New Roman"/>
        </w:rPr>
      </w:pPr>
      <w:r>
        <w:rPr>
          <w:rFonts w:ascii="Times New Roman"/>
          <w:spacing w:val="-4"/>
        </w:rPr>
        <w:t>Yes</w:t>
      </w:r>
      <w:r>
        <w:rPr>
          <w:rFonts w:ascii="Times New Roman"/>
          <w:u w:val="single"/>
        </w:rPr>
        <w:tab/>
      </w:r>
      <w:r>
        <w:rPr>
          <w:rFonts w:ascii="Times New Roman"/>
          <w:spacing w:val="-6"/>
        </w:rPr>
        <w:t>No</w:t>
      </w:r>
      <w:r>
        <w:rPr>
          <w:rFonts w:ascii="Times New Roman"/>
          <w:u w:val="single"/>
        </w:rPr>
        <w:tab/>
      </w:r>
      <w:r>
        <w:rPr>
          <w:rFonts w:ascii="Times New Roman"/>
          <w:spacing w:val="40"/>
        </w:rPr>
        <w:t xml:space="preserve"> </w:t>
      </w:r>
      <w:r>
        <w:rPr>
          <w:rFonts w:ascii="Times New Roman"/>
        </w:rPr>
        <w:t>Church keeps a consecutive roll of all communicant members and their baptized children</w:t>
      </w:r>
      <w:r>
        <w:rPr>
          <w:rFonts w:ascii="Times New Roman"/>
          <w:spacing w:val="-6"/>
        </w:rPr>
        <w:t xml:space="preserve"> </w:t>
      </w:r>
      <w:r>
        <w:rPr>
          <w:rFonts w:ascii="Times New Roman"/>
        </w:rPr>
        <w:t>shows</w:t>
      </w:r>
      <w:r>
        <w:rPr>
          <w:rFonts w:ascii="Times New Roman"/>
          <w:spacing w:val="-5"/>
        </w:rPr>
        <w:t xml:space="preserve"> </w:t>
      </w:r>
      <w:r>
        <w:rPr>
          <w:rFonts w:ascii="Times New Roman"/>
        </w:rPr>
        <w:t>date</w:t>
      </w:r>
      <w:r>
        <w:rPr>
          <w:rFonts w:ascii="Times New Roman"/>
          <w:spacing w:val="-6"/>
        </w:rPr>
        <w:t xml:space="preserve"> </w:t>
      </w:r>
      <w:r>
        <w:rPr>
          <w:rFonts w:ascii="Times New Roman"/>
        </w:rPr>
        <w:t>received</w:t>
      </w:r>
      <w:r>
        <w:rPr>
          <w:rFonts w:ascii="Times New Roman"/>
          <w:spacing w:val="-6"/>
        </w:rPr>
        <w:t xml:space="preserve"> </w:t>
      </w:r>
      <w:r>
        <w:rPr>
          <w:rFonts w:ascii="Times New Roman"/>
        </w:rPr>
        <w:t>and</w:t>
      </w:r>
      <w:r>
        <w:rPr>
          <w:rFonts w:ascii="Times New Roman"/>
          <w:spacing w:val="-5"/>
        </w:rPr>
        <w:t xml:space="preserve"> </w:t>
      </w:r>
      <w:r>
        <w:rPr>
          <w:rFonts w:ascii="Times New Roman"/>
        </w:rPr>
        <w:t>whether</w:t>
      </w:r>
      <w:r>
        <w:rPr>
          <w:rFonts w:ascii="Times New Roman"/>
          <w:spacing w:val="-6"/>
        </w:rPr>
        <w:t xml:space="preserve"> </w:t>
      </w:r>
      <w:r>
        <w:rPr>
          <w:rFonts w:ascii="Times New Roman"/>
        </w:rPr>
        <w:t>by</w:t>
      </w:r>
      <w:r>
        <w:rPr>
          <w:rFonts w:ascii="Times New Roman"/>
          <w:spacing w:val="-5"/>
        </w:rPr>
        <w:t xml:space="preserve"> </w:t>
      </w:r>
      <w:r>
        <w:rPr>
          <w:rFonts w:ascii="Times New Roman"/>
        </w:rPr>
        <w:t>profession</w:t>
      </w:r>
      <w:r>
        <w:rPr>
          <w:rFonts w:ascii="Times New Roman"/>
          <w:spacing w:val="-5"/>
        </w:rPr>
        <w:t xml:space="preserve"> </w:t>
      </w:r>
      <w:r>
        <w:rPr>
          <w:rFonts w:ascii="Times New Roman"/>
        </w:rPr>
        <w:t>reaffirmation</w:t>
      </w:r>
      <w:r>
        <w:rPr>
          <w:rFonts w:ascii="Times New Roman"/>
          <w:spacing w:val="-6"/>
        </w:rPr>
        <w:t xml:space="preserve"> </w:t>
      </w:r>
      <w:r>
        <w:rPr>
          <w:rFonts w:ascii="Times New Roman"/>
        </w:rPr>
        <w:t>of</w:t>
      </w:r>
      <w:r>
        <w:rPr>
          <w:rFonts w:ascii="Times New Roman"/>
          <w:spacing w:val="-5"/>
        </w:rPr>
        <w:t xml:space="preserve"> </w:t>
      </w:r>
      <w:r>
        <w:rPr>
          <w:rFonts w:ascii="Times New Roman"/>
        </w:rPr>
        <w:t>faith</w:t>
      </w:r>
      <w:r>
        <w:rPr>
          <w:rFonts w:ascii="Times New Roman"/>
          <w:spacing w:val="-4"/>
        </w:rPr>
        <w:t xml:space="preserve"> </w:t>
      </w:r>
      <w:r>
        <w:rPr>
          <w:rFonts w:ascii="Times New Roman"/>
        </w:rPr>
        <w:t xml:space="preserve">or </w:t>
      </w:r>
      <w:r>
        <w:rPr>
          <w:rFonts w:ascii="Times New Roman"/>
          <w:spacing w:val="-2"/>
        </w:rPr>
        <w:t>transfer.</w:t>
      </w:r>
    </w:p>
    <w:p w14:paraId="6B358F15" w14:textId="77777777" w:rsidR="00D42471" w:rsidRDefault="00D42471">
      <w:pPr>
        <w:pStyle w:val="BodyText"/>
        <w:spacing w:before="2"/>
        <w:rPr>
          <w:rFonts w:ascii="Times New Roman"/>
        </w:rPr>
      </w:pPr>
    </w:p>
    <w:p w14:paraId="00BF1756" w14:textId="77777777" w:rsidR="00D42471" w:rsidRDefault="00071E19">
      <w:pPr>
        <w:pStyle w:val="BodyText"/>
        <w:tabs>
          <w:tab w:val="left" w:pos="909"/>
          <w:tab w:val="left" w:pos="1500"/>
        </w:tabs>
        <w:spacing w:before="1" w:line="237" w:lineRule="auto"/>
        <w:ind w:left="1825" w:right="699" w:hanging="1621"/>
        <w:rPr>
          <w:rFonts w:ascii="Times New Roman"/>
        </w:rPr>
      </w:pPr>
      <w:r>
        <w:rPr>
          <w:rFonts w:ascii="Times New Roman"/>
          <w:spacing w:val="-4"/>
        </w:rPr>
        <w:t>Yes</w:t>
      </w:r>
      <w:r>
        <w:rPr>
          <w:rFonts w:ascii="Times New Roman"/>
          <w:u w:val="single"/>
        </w:rPr>
        <w:tab/>
      </w:r>
      <w:r>
        <w:rPr>
          <w:rFonts w:ascii="Times New Roman"/>
          <w:spacing w:val="-6"/>
        </w:rPr>
        <w:t>No</w:t>
      </w:r>
      <w:r>
        <w:rPr>
          <w:rFonts w:ascii="Times New Roman"/>
          <w:u w:val="single"/>
        </w:rPr>
        <w:tab/>
      </w:r>
      <w:r>
        <w:rPr>
          <w:rFonts w:ascii="Times New Roman"/>
          <w:spacing w:val="40"/>
        </w:rPr>
        <w:t xml:space="preserve"> </w:t>
      </w:r>
      <w:r>
        <w:rPr>
          <w:rFonts w:ascii="Times New Roman"/>
        </w:rPr>
        <w:t>Records</w:t>
      </w:r>
      <w:r>
        <w:rPr>
          <w:rFonts w:ascii="Times New Roman"/>
          <w:spacing w:val="-4"/>
        </w:rPr>
        <w:t xml:space="preserve"> </w:t>
      </w:r>
      <w:r>
        <w:rPr>
          <w:rFonts w:ascii="Times New Roman"/>
        </w:rPr>
        <w:t>of</w:t>
      </w:r>
      <w:r>
        <w:rPr>
          <w:rFonts w:ascii="Times New Roman"/>
          <w:spacing w:val="-4"/>
        </w:rPr>
        <w:t xml:space="preserve"> </w:t>
      </w:r>
      <w:r>
        <w:rPr>
          <w:rFonts w:ascii="Times New Roman"/>
        </w:rPr>
        <w:t>steering</w:t>
      </w:r>
      <w:r>
        <w:rPr>
          <w:rFonts w:ascii="Times New Roman"/>
          <w:spacing w:val="-4"/>
        </w:rPr>
        <w:t xml:space="preserve"> </w:t>
      </w:r>
      <w:r>
        <w:rPr>
          <w:rFonts w:ascii="Times New Roman"/>
        </w:rPr>
        <w:t>committee</w:t>
      </w:r>
      <w:r>
        <w:rPr>
          <w:rFonts w:ascii="Times New Roman"/>
          <w:spacing w:val="-5"/>
        </w:rPr>
        <w:t xml:space="preserve"> </w:t>
      </w:r>
      <w:r>
        <w:rPr>
          <w:rFonts w:ascii="Times New Roman"/>
        </w:rPr>
        <w:t>or</w:t>
      </w:r>
      <w:r>
        <w:rPr>
          <w:rFonts w:ascii="Times New Roman"/>
          <w:spacing w:val="-4"/>
        </w:rPr>
        <w:t xml:space="preserve"> </w:t>
      </w:r>
      <w:r>
        <w:rPr>
          <w:rFonts w:ascii="Times New Roman"/>
        </w:rPr>
        <w:t>leadership</w:t>
      </w:r>
      <w:r>
        <w:rPr>
          <w:rFonts w:ascii="Times New Roman"/>
          <w:spacing w:val="-4"/>
        </w:rPr>
        <w:t xml:space="preserve"> </w:t>
      </w:r>
      <w:r>
        <w:rPr>
          <w:rFonts w:ascii="Times New Roman"/>
        </w:rPr>
        <w:t>council</w:t>
      </w:r>
      <w:r>
        <w:rPr>
          <w:rFonts w:ascii="Times New Roman"/>
          <w:spacing w:val="-4"/>
        </w:rPr>
        <w:t xml:space="preserve"> </w:t>
      </w:r>
      <w:r>
        <w:rPr>
          <w:rFonts w:ascii="Times New Roman"/>
        </w:rPr>
        <w:t>show</w:t>
      </w:r>
      <w:r>
        <w:rPr>
          <w:rFonts w:ascii="Times New Roman"/>
          <w:spacing w:val="-4"/>
        </w:rPr>
        <w:t xml:space="preserve"> </w:t>
      </w:r>
      <w:r>
        <w:rPr>
          <w:rFonts w:ascii="Times New Roman"/>
        </w:rPr>
        <w:t>significant</w:t>
      </w:r>
      <w:r>
        <w:rPr>
          <w:rFonts w:ascii="Times New Roman"/>
          <w:spacing w:val="-4"/>
        </w:rPr>
        <w:t xml:space="preserve"> </w:t>
      </w:r>
      <w:r>
        <w:rPr>
          <w:rFonts w:ascii="Times New Roman"/>
        </w:rPr>
        <w:t xml:space="preserve">actions </w:t>
      </w:r>
      <w:r>
        <w:rPr>
          <w:rFonts w:ascii="Times New Roman"/>
          <w:spacing w:val="-4"/>
        </w:rPr>
        <w:t>taken</w:t>
      </w:r>
    </w:p>
    <w:p w14:paraId="3DEEF7B6" w14:textId="77777777" w:rsidR="00D42471" w:rsidRDefault="00D42471">
      <w:pPr>
        <w:pStyle w:val="BodyText"/>
        <w:spacing w:before="8"/>
        <w:rPr>
          <w:rFonts w:ascii="Times New Roman"/>
          <w:sz w:val="25"/>
        </w:rPr>
      </w:pPr>
    </w:p>
    <w:p w14:paraId="13A1E72C" w14:textId="77777777" w:rsidR="00D42471" w:rsidRDefault="00071E19">
      <w:pPr>
        <w:pStyle w:val="BodyText"/>
        <w:tabs>
          <w:tab w:val="left" w:pos="909"/>
          <w:tab w:val="left" w:pos="1500"/>
        </w:tabs>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Minutes</w:t>
      </w:r>
      <w:r>
        <w:rPr>
          <w:rFonts w:ascii="Times New Roman"/>
          <w:spacing w:val="-4"/>
        </w:rPr>
        <w:t xml:space="preserve"> </w:t>
      </w:r>
      <w:r>
        <w:rPr>
          <w:rFonts w:ascii="Times New Roman"/>
        </w:rPr>
        <w:t>show</w:t>
      </w:r>
      <w:r>
        <w:rPr>
          <w:rFonts w:ascii="Times New Roman"/>
          <w:spacing w:val="-2"/>
        </w:rPr>
        <w:t xml:space="preserve"> </w:t>
      </w:r>
      <w:r>
        <w:rPr>
          <w:rFonts w:ascii="Times New Roman"/>
        </w:rPr>
        <w:t>basic</w:t>
      </w:r>
      <w:r>
        <w:rPr>
          <w:rFonts w:ascii="Times New Roman"/>
          <w:spacing w:val="-2"/>
        </w:rPr>
        <w:t xml:space="preserve"> </w:t>
      </w:r>
      <w:r>
        <w:rPr>
          <w:rFonts w:ascii="Times New Roman"/>
        </w:rPr>
        <w:t>statistics</w:t>
      </w:r>
      <w:r>
        <w:rPr>
          <w:rFonts w:ascii="Times New Roman"/>
          <w:spacing w:val="-2"/>
        </w:rPr>
        <w:t xml:space="preserve"> </w:t>
      </w:r>
      <w:r>
        <w:rPr>
          <w:rFonts w:ascii="Times New Roman"/>
        </w:rPr>
        <w:t>on</w:t>
      </w:r>
      <w:r>
        <w:rPr>
          <w:rFonts w:ascii="Times New Roman"/>
          <w:spacing w:val="-1"/>
        </w:rPr>
        <w:t xml:space="preserve"> </w:t>
      </w:r>
      <w:r>
        <w:rPr>
          <w:rFonts w:ascii="Times New Roman"/>
        </w:rPr>
        <w:t>members,</w:t>
      </w:r>
      <w:r>
        <w:rPr>
          <w:rFonts w:ascii="Times New Roman"/>
          <w:spacing w:val="-2"/>
        </w:rPr>
        <w:t xml:space="preserve"> </w:t>
      </w:r>
      <w:r>
        <w:rPr>
          <w:rFonts w:ascii="Times New Roman"/>
        </w:rPr>
        <w:t>baptisms,</w:t>
      </w:r>
      <w:r>
        <w:rPr>
          <w:rFonts w:ascii="Times New Roman"/>
          <w:spacing w:val="-1"/>
        </w:rPr>
        <w:t xml:space="preserve"> </w:t>
      </w:r>
      <w:r>
        <w:rPr>
          <w:rFonts w:ascii="Times New Roman"/>
        </w:rPr>
        <w:t>weddings.</w:t>
      </w:r>
      <w:r>
        <w:rPr>
          <w:rFonts w:ascii="Times New Roman"/>
          <w:spacing w:val="-2"/>
        </w:rPr>
        <w:t xml:space="preserve"> </w:t>
      </w:r>
      <w:r>
        <w:rPr>
          <w:rFonts w:ascii="Times New Roman"/>
        </w:rPr>
        <w:t>and</w:t>
      </w:r>
      <w:r>
        <w:rPr>
          <w:rFonts w:ascii="Times New Roman"/>
          <w:spacing w:val="-1"/>
        </w:rPr>
        <w:t xml:space="preserve"> </w:t>
      </w:r>
      <w:r>
        <w:rPr>
          <w:rFonts w:ascii="Times New Roman"/>
          <w:spacing w:val="-2"/>
        </w:rPr>
        <w:t>funerals.</w:t>
      </w:r>
    </w:p>
    <w:p w14:paraId="452E510F" w14:textId="77777777" w:rsidR="00D42471" w:rsidRDefault="00D42471">
      <w:pPr>
        <w:pStyle w:val="BodyText"/>
        <w:spacing w:before="2"/>
        <w:rPr>
          <w:rFonts w:ascii="Times New Roman"/>
          <w:sz w:val="16"/>
        </w:rPr>
      </w:pPr>
    </w:p>
    <w:p w14:paraId="1CE890A1" w14:textId="77777777" w:rsidR="00D42471" w:rsidRDefault="00071E19">
      <w:pPr>
        <w:pStyle w:val="BodyText"/>
        <w:tabs>
          <w:tab w:val="left" w:pos="909"/>
          <w:tab w:val="left" w:pos="1500"/>
        </w:tabs>
        <w:spacing w:before="90"/>
        <w:ind w:left="204"/>
        <w:rPr>
          <w:rFonts w:ascii="Times New Roman"/>
        </w:rPr>
      </w:pPr>
      <w:r>
        <w:rPr>
          <w:rFonts w:ascii="Times New Roman"/>
          <w:spacing w:val="-5"/>
        </w:rPr>
        <w:t>Yes</w:t>
      </w:r>
      <w:r>
        <w:rPr>
          <w:rFonts w:ascii="Times New Roman"/>
          <w:u w:val="single"/>
        </w:rPr>
        <w:tab/>
      </w:r>
      <w:r>
        <w:rPr>
          <w:rFonts w:ascii="Times New Roman"/>
          <w:spacing w:val="-5"/>
        </w:rPr>
        <w:t>No</w:t>
      </w:r>
      <w:r>
        <w:rPr>
          <w:rFonts w:ascii="Times New Roman"/>
          <w:u w:val="single"/>
        </w:rPr>
        <w:tab/>
      </w:r>
      <w:r>
        <w:rPr>
          <w:rFonts w:ascii="Times New Roman"/>
        </w:rPr>
        <w:t>Annual</w:t>
      </w:r>
      <w:r>
        <w:rPr>
          <w:rFonts w:ascii="Times New Roman"/>
          <w:spacing w:val="-2"/>
        </w:rPr>
        <w:t xml:space="preserve"> </w:t>
      </w:r>
      <w:r>
        <w:rPr>
          <w:rFonts w:ascii="Times New Roman"/>
        </w:rPr>
        <w:t>Statistical</w:t>
      </w:r>
      <w:r>
        <w:rPr>
          <w:rFonts w:ascii="Times New Roman"/>
          <w:spacing w:val="-1"/>
        </w:rPr>
        <w:t xml:space="preserve"> </w:t>
      </w:r>
      <w:r>
        <w:rPr>
          <w:rFonts w:ascii="Times New Roman"/>
        </w:rPr>
        <w:t>Report</w:t>
      </w:r>
      <w:r>
        <w:rPr>
          <w:rFonts w:ascii="Times New Roman"/>
          <w:spacing w:val="-1"/>
        </w:rPr>
        <w:t xml:space="preserve"> </w:t>
      </w:r>
      <w:r>
        <w:rPr>
          <w:rFonts w:ascii="Times New Roman"/>
        </w:rPr>
        <w:t>is</w:t>
      </w:r>
      <w:r>
        <w:rPr>
          <w:rFonts w:ascii="Times New Roman"/>
          <w:spacing w:val="-1"/>
        </w:rPr>
        <w:t xml:space="preserve"> </w:t>
      </w:r>
      <w:r>
        <w:rPr>
          <w:rFonts w:ascii="Times New Roman"/>
          <w:spacing w:val="-2"/>
        </w:rPr>
        <w:t>included</w:t>
      </w:r>
    </w:p>
    <w:p w14:paraId="210144B6" w14:textId="77777777" w:rsidR="00D42471" w:rsidRDefault="00D42471">
      <w:pPr>
        <w:rPr>
          <w:rFonts w:ascii="Times New Roman"/>
        </w:rPr>
        <w:sectPr w:rsidR="00D42471" w:rsidSect="00071E19">
          <w:pgSz w:w="12240" w:h="15840"/>
          <w:pgMar w:top="1380" w:right="1280" w:bottom="1400" w:left="1240" w:header="0" w:footer="1162" w:gutter="0"/>
          <w:cols w:space="720"/>
        </w:sectPr>
      </w:pPr>
    </w:p>
    <w:p w14:paraId="48B5B3E3" w14:textId="77777777" w:rsidR="00D42471" w:rsidRDefault="00071E19">
      <w:pPr>
        <w:pStyle w:val="Heading3"/>
        <w:spacing w:before="71"/>
        <w:ind w:left="484" w:right="432"/>
        <w:jc w:val="center"/>
      </w:pPr>
      <w:r>
        <w:rPr>
          <w:smallCaps/>
        </w:rPr>
        <w:t>Appendix</w:t>
      </w:r>
      <w:r>
        <w:rPr>
          <w:smallCaps/>
          <w:spacing w:val="21"/>
        </w:rPr>
        <w:t xml:space="preserve"> </w:t>
      </w:r>
      <w:r>
        <w:rPr>
          <w:smallCaps/>
        </w:rPr>
        <w:t>E</w:t>
      </w:r>
      <w:r>
        <w:rPr>
          <w:smallCaps/>
          <w:spacing w:val="-9"/>
        </w:rPr>
        <w:t xml:space="preserve"> </w:t>
      </w:r>
      <w:r>
        <w:rPr>
          <w:smallCaps/>
        </w:rPr>
        <w:t>–</w:t>
      </w:r>
      <w:r>
        <w:rPr>
          <w:smallCaps/>
          <w:spacing w:val="-10"/>
        </w:rPr>
        <w:t xml:space="preserve"> </w:t>
      </w:r>
      <w:r>
        <w:rPr>
          <w:smallCaps/>
        </w:rPr>
        <w:t>Session</w:t>
      </w:r>
      <w:r>
        <w:rPr>
          <w:smallCaps/>
          <w:spacing w:val="-2"/>
        </w:rPr>
        <w:t xml:space="preserve"> </w:t>
      </w:r>
      <w:r>
        <w:rPr>
          <w:smallCaps/>
        </w:rPr>
        <w:t>Records</w:t>
      </w:r>
      <w:r>
        <w:rPr>
          <w:smallCaps/>
          <w:spacing w:val="-2"/>
        </w:rPr>
        <w:t xml:space="preserve"> </w:t>
      </w:r>
      <w:r>
        <w:rPr>
          <w:smallCaps/>
        </w:rPr>
        <w:t>Retention</w:t>
      </w:r>
      <w:r>
        <w:rPr>
          <w:smallCaps/>
          <w:spacing w:val="-3"/>
        </w:rPr>
        <w:t xml:space="preserve"> </w:t>
      </w:r>
      <w:r>
        <w:rPr>
          <w:smallCaps/>
          <w:spacing w:val="-2"/>
        </w:rPr>
        <w:t>Policy</w:t>
      </w:r>
    </w:p>
    <w:p w14:paraId="7DC2E706" w14:textId="77777777" w:rsidR="00D42471" w:rsidRDefault="00D42471">
      <w:pPr>
        <w:pStyle w:val="BodyText"/>
        <w:rPr>
          <w:b/>
        </w:rPr>
      </w:pPr>
    </w:p>
    <w:p w14:paraId="3925D009" w14:textId="77777777" w:rsidR="00D42471" w:rsidRDefault="00071E19">
      <w:pPr>
        <w:pStyle w:val="BodyText"/>
        <w:ind w:left="204" w:right="190"/>
      </w:pPr>
      <w:r>
        <w:t xml:space="preserve">The Presbyterian Historical Society provides information about establishing a records management program. This is available on the internet at </w:t>
      </w:r>
      <w:hyperlink r:id="rId9">
        <w:r>
          <w:rPr>
            <w:color w:val="0000FF"/>
            <w:u w:val="single" w:color="0000FF"/>
          </w:rPr>
          <w:t>http://www.history.pcusa.org/cong/records/index.html,</w:t>
        </w:r>
      </w:hyperlink>
      <w:r>
        <w:rPr>
          <w:color w:val="0000FF"/>
        </w:rPr>
        <w:t xml:space="preserve"> </w:t>
      </w:r>
      <w:r>
        <w:t>which serves as the entry page for the entire document. They suggest first establishing a records inventory. That is, keep a record of the</w:t>
      </w:r>
      <w:r>
        <w:rPr>
          <w:spacing w:val="-5"/>
        </w:rPr>
        <w:t xml:space="preserve"> </w:t>
      </w:r>
      <w:r>
        <w:t>church</w:t>
      </w:r>
      <w:r>
        <w:rPr>
          <w:spacing w:val="-5"/>
        </w:rPr>
        <w:t xml:space="preserve"> </w:t>
      </w:r>
      <w:r>
        <w:t>records.</w:t>
      </w:r>
      <w:r>
        <w:rPr>
          <w:spacing w:val="-4"/>
        </w:rPr>
        <w:t xml:space="preserve"> </w:t>
      </w:r>
      <w:r>
        <w:t>This</w:t>
      </w:r>
      <w:r>
        <w:rPr>
          <w:spacing w:val="-6"/>
        </w:rPr>
        <w:t xml:space="preserve"> </w:t>
      </w:r>
      <w:r>
        <w:t>should</w:t>
      </w:r>
      <w:r>
        <w:rPr>
          <w:spacing w:val="-5"/>
        </w:rPr>
        <w:t xml:space="preserve"> </w:t>
      </w:r>
      <w:r>
        <w:t>include</w:t>
      </w:r>
      <w:r>
        <w:rPr>
          <w:spacing w:val="-5"/>
        </w:rPr>
        <w:t xml:space="preserve"> </w:t>
      </w:r>
      <w:r>
        <w:t>what</w:t>
      </w:r>
      <w:r>
        <w:rPr>
          <w:spacing w:val="-5"/>
        </w:rPr>
        <w:t xml:space="preserve"> </w:t>
      </w:r>
      <w:r>
        <w:t>they</w:t>
      </w:r>
      <w:r>
        <w:rPr>
          <w:spacing w:val="-5"/>
        </w:rPr>
        <w:t xml:space="preserve"> </w:t>
      </w:r>
      <w:r>
        <w:t>are</w:t>
      </w:r>
      <w:r>
        <w:rPr>
          <w:spacing w:val="-5"/>
        </w:rPr>
        <w:t xml:space="preserve"> </w:t>
      </w:r>
      <w:r>
        <w:t>and</w:t>
      </w:r>
      <w:r>
        <w:rPr>
          <w:spacing w:val="-5"/>
        </w:rPr>
        <w:t xml:space="preserve"> </w:t>
      </w:r>
      <w:r>
        <w:t>where</w:t>
      </w:r>
      <w:r>
        <w:rPr>
          <w:spacing w:val="-6"/>
        </w:rPr>
        <w:t xml:space="preserve"> </w:t>
      </w:r>
      <w:r>
        <w:t>they</w:t>
      </w:r>
      <w:r>
        <w:rPr>
          <w:spacing w:val="-4"/>
        </w:rPr>
        <w:t xml:space="preserve"> </w:t>
      </w:r>
      <w:r>
        <w:t>are.</w:t>
      </w:r>
      <w:r>
        <w:rPr>
          <w:spacing w:val="-6"/>
        </w:rPr>
        <w:t xml:space="preserve"> </w:t>
      </w:r>
      <w:r>
        <w:t>It</w:t>
      </w:r>
      <w:r>
        <w:rPr>
          <w:spacing w:val="-5"/>
        </w:rPr>
        <w:t xml:space="preserve"> </w:t>
      </w:r>
      <w:r>
        <w:t>seems</w:t>
      </w:r>
      <w:r>
        <w:rPr>
          <w:spacing w:val="-4"/>
        </w:rPr>
        <w:t xml:space="preserve"> </w:t>
      </w:r>
      <w:r>
        <w:t>logical</w:t>
      </w:r>
      <w:r>
        <w:rPr>
          <w:spacing w:val="-5"/>
        </w:rPr>
        <w:t xml:space="preserve"> </w:t>
      </w:r>
      <w:r>
        <w:t>but</w:t>
      </w:r>
      <w:r>
        <w:rPr>
          <w:spacing w:val="-6"/>
        </w:rPr>
        <w:t xml:space="preserve"> </w:t>
      </w:r>
      <w:r>
        <w:t>it is something that is easily put off until there is more time. The length of time records should be kept varies with the type of record. The logical statement is that records should be kept for as long as they are needed. Financial records must be kept as long as tax laws require.</w:t>
      </w:r>
    </w:p>
    <w:p w14:paraId="7AAAB0AC" w14:textId="77777777" w:rsidR="00D42471" w:rsidRDefault="00071E19">
      <w:pPr>
        <w:pStyle w:val="BodyText"/>
        <w:ind w:left="204" w:right="134"/>
      </w:pPr>
      <w:r>
        <w:t>Administrative records such as the Church Register and Session Minutes must be kept indefinitely. Routine correspondence, travel arrangements, etc. can be discarded as soon as their need has been met and any reports related to them have been made. Records deemed to have historical value should be referred to the Society for advice. Inactive records should be stored</w:t>
      </w:r>
      <w:r>
        <w:rPr>
          <w:spacing w:val="-5"/>
        </w:rPr>
        <w:t xml:space="preserve"> </w:t>
      </w:r>
      <w:r>
        <w:t>in</w:t>
      </w:r>
      <w:r>
        <w:rPr>
          <w:spacing w:val="-6"/>
        </w:rPr>
        <w:t xml:space="preserve"> </w:t>
      </w:r>
      <w:r>
        <w:t>a</w:t>
      </w:r>
      <w:r>
        <w:rPr>
          <w:spacing w:val="-5"/>
        </w:rPr>
        <w:t xml:space="preserve"> </w:t>
      </w:r>
      <w:r>
        <w:t>dark,</w:t>
      </w:r>
      <w:r>
        <w:rPr>
          <w:spacing w:val="-6"/>
        </w:rPr>
        <w:t xml:space="preserve"> </w:t>
      </w:r>
      <w:r>
        <w:t>dry</w:t>
      </w:r>
      <w:r>
        <w:rPr>
          <w:spacing w:val="-5"/>
        </w:rPr>
        <w:t xml:space="preserve"> </w:t>
      </w:r>
      <w:r>
        <w:t>place</w:t>
      </w:r>
      <w:r>
        <w:rPr>
          <w:spacing w:val="-6"/>
        </w:rPr>
        <w:t xml:space="preserve"> </w:t>
      </w:r>
      <w:r>
        <w:t>with</w:t>
      </w:r>
      <w:r>
        <w:rPr>
          <w:spacing w:val="-5"/>
        </w:rPr>
        <w:t xml:space="preserve"> </w:t>
      </w:r>
      <w:r>
        <w:t>containers</w:t>
      </w:r>
      <w:r>
        <w:rPr>
          <w:spacing w:val="-5"/>
        </w:rPr>
        <w:t xml:space="preserve"> </w:t>
      </w:r>
      <w:r>
        <w:t>clearly</w:t>
      </w:r>
      <w:r>
        <w:rPr>
          <w:spacing w:val="-5"/>
        </w:rPr>
        <w:t xml:space="preserve"> </w:t>
      </w:r>
      <w:r>
        <w:t>marked</w:t>
      </w:r>
      <w:r>
        <w:rPr>
          <w:spacing w:val="-6"/>
        </w:rPr>
        <w:t xml:space="preserve"> </w:t>
      </w:r>
      <w:r>
        <w:t>as</w:t>
      </w:r>
      <w:r>
        <w:rPr>
          <w:spacing w:val="-5"/>
        </w:rPr>
        <w:t xml:space="preserve"> </w:t>
      </w:r>
      <w:r>
        <w:t>to</w:t>
      </w:r>
      <w:r>
        <w:rPr>
          <w:spacing w:val="-5"/>
        </w:rPr>
        <w:t xml:space="preserve"> </w:t>
      </w:r>
      <w:r>
        <w:t>contents.</w:t>
      </w:r>
      <w:r>
        <w:rPr>
          <w:spacing w:val="-6"/>
        </w:rPr>
        <w:t xml:space="preserve"> </w:t>
      </w:r>
      <w:r>
        <w:t>If</w:t>
      </w:r>
      <w:r>
        <w:rPr>
          <w:spacing w:val="-4"/>
        </w:rPr>
        <w:t xml:space="preserve"> </w:t>
      </w:r>
      <w:r>
        <w:t>possible,</w:t>
      </w:r>
      <w:r>
        <w:rPr>
          <w:spacing w:val="-7"/>
        </w:rPr>
        <w:t xml:space="preserve"> </w:t>
      </w:r>
      <w:r>
        <w:t>they</w:t>
      </w:r>
      <w:r>
        <w:rPr>
          <w:spacing w:val="-5"/>
        </w:rPr>
        <w:t xml:space="preserve"> </w:t>
      </w:r>
      <w:r>
        <w:t>should also</w:t>
      </w:r>
      <w:r>
        <w:rPr>
          <w:spacing w:val="-7"/>
        </w:rPr>
        <w:t xml:space="preserve"> </w:t>
      </w:r>
      <w:r>
        <w:t>be</w:t>
      </w:r>
      <w:r>
        <w:rPr>
          <w:spacing w:val="-7"/>
        </w:rPr>
        <w:t xml:space="preserve"> </w:t>
      </w:r>
      <w:r>
        <w:t>marked</w:t>
      </w:r>
      <w:r>
        <w:rPr>
          <w:spacing w:val="-7"/>
        </w:rPr>
        <w:t xml:space="preserve"> </w:t>
      </w:r>
      <w:r>
        <w:t>with</w:t>
      </w:r>
      <w:r>
        <w:rPr>
          <w:spacing w:val="-6"/>
        </w:rPr>
        <w:t xml:space="preserve"> </w:t>
      </w:r>
      <w:r>
        <w:t>the</w:t>
      </w:r>
      <w:r>
        <w:rPr>
          <w:spacing w:val="-7"/>
        </w:rPr>
        <w:t xml:space="preserve"> </w:t>
      </w:r>
      <w:r>
        <w:t>date</w:t>
      </w:r>
      <w:r>
        <w:rPr>
          <w:spacing w:val="-7"/>
        </w:rPr>
        <w:t xml:space="preserve"> </w:t>
      </w:r>
      <w:r>
        <w:t>on</w:t>
      </w:r>
      <w:r>
        <w:rPr>
          <w:spacing w:val="-6"/>
        </w:rPr>
        <w:t xml:space="preserve"> </w:t>
      </w:r>
      <w:r>
        <w:t>which</w:t>
      </w:r>
      <w:r>
        <w:rPr>
          <w:spacing w:val="-7"/>
        </w:rPr>
        <w:t xml:space="preserve"> </w:t>
      </w:r>
      <w:r>
        <w:t>they</w:t>
      </w:r>
      <w:r>
        <w:rPr>
          <w:spacing w:val="-6"/>
        </w:rPr>
        <w:t xml:space="preserve"> </w:t>
      </w:r>
      <w:r>
        <w:t>can</w:t>
      </w:r>
      <w:r>
        <w:rPr>
          <w:spacing w:val="-7"/>
        </w:rPr>
        <w:t xml:space="preserve"> </w:t>
      </w:r>
      <w:r>
        <w:t>be</w:t>
      </w:r>
      <w:r>
        <w:rPr>
          <w:spacing w:val="-7"/>
        </w:rPr>
        <w:t xml:space="preserve"> </w:t>
      </w:r>
      <w:r>
        <w:t>destroyed.</w:t>
      </w:r>
      <w:r>
        <w:rPr>
          <w:spacing w:val="-7"/>
        </w:rPr>
        <w:t xml:space="preserve"> </w:t>
      </w:r>
      <w:r>
        <w:t>Important</w:t>
      </w:r>
      <w:r>
        <w:rPr>
          <w:spacing w:val="-6"/>
        </w:rPr>
        <w:t xml:space="preserve"> </w:t>
      </w:r>
      <w:r>
        <w:t>records</w:t>
      </w:r>
      <w:r>
        <w:rPr>
          <w:spacing w:val="-7"/>
        </w:rPr>
        <w:t xml:space="preserve"> </w:t>
      </w:r>
      <w:r>
        <w:t>should</w:t>
      </w:r>
      <w:r>
        <w:rPr>
          <w:spacing w:val="-7"/>
        </w:rPr>
        <w:t xml:space="preserve"> </w:t>
      </w:r>
      <w:r>
        <w:t>be</w:t>
      </w:r>
      <w:r>
        <w:rPr>
          <w:spacing w:val="-7"/>
        </w:rPr>
        <w:t xml:space="preserve"> </w:t>
      </w:r>
      <w:r>
        <w:t>kept on quality paper or on microfilm. Permanent records should never be kept on magnetic media such as computer hard drives, disks, CDROMs, etc. Not only are these media subject to gradual deterioration, but also the software or hardware to access the records may no longer be available (NEW).</w:t>
      </w:r>
    </w:p>
    <w:p w14:paraId="0148BAA9" w14:textId="77777777" w:rsidR="00D42471" w:rsidRDefault="00D42471">
      <w:pPr>
        <w:sectPr w:rsidR="00D42471" w:rsidSect="00071E19">
          <w:pgSz w:w="12240" w:h="15840"/>
          <w:pgMar w:top="1380" w:right="1280" w:bottom="1400" w:left="1240" w:header="0" w:footer="1162" w:gutter="0"/>
          <w:cols w:space="720"/>
        </w:sectPr>
      </w:pPr>
    </w:p>
    <w:p w14:paraId="5E2DA8C1" w14:textId="77777777" w:rsidR="00D42471" w:rsidRDefault="00071E19">
      <w:pPr>
        <w:pStyle w:val="Heading3"/>
        <w:spacing w:before="86"/>
        <w:ind w:left="585"/>
      </w:pPr>
      <w:r>
        <w:rPr>
          <w:smallCaps/>
        </w:rPr>
        <w:t>Appendix</w:t>
      </w:r>
      <w:r>
        <w:rPr>
          <w:smallCaps/>
          <w:spacing w:val="21"/>
        </w:rPr>
        <w:t xml:space="preserve"> </w:t>
      </w:r>
      <w:r>
        <w:rPr>
          <w:smallCaps/>
        </w:rPr>
        <w:t>F</w:t>
      </w:r>
      <w:r>
        <w:rPr>
          <w:smallCaps/>
          <w:spacing w:val="-12"/>
        </w:rPr>
        <w:t xml:space="preserve"> </w:t>
      </w:r>
      <w:r>
        <w:rPr>
          <w:smallCaps/>
        </w:rPr>
        <w:t>--</w:t>
      </w:r>
      <w:r>
        <w:rPr>
          <w:smallCaps/>
          <w:spacing w:val="-12"/>
        </w:rPr>
        <w:t xml:space="preserve"> </w:t>
      </w:r>
      <w:r>
        <w:rPr>
          <w:smallCaps/>
        </w:rPr>
        <w:t>Questions</w:t>
      </w:r>
      <w:r>
        <w:rPr>
          <w:smallCaps/>
          <w:spacing w:val="-1"/>
        </w:rPr>
        <w:t xml:space="preserve"> </w:t>
      </w:r>
      <w:r>
        <w:rPr>
          <w:smallCaps/>
        </w:rPr>
        <w:t>for</w:t>
      </w:r>
      <w:r>
        <w:rPr>
          <w:smallCaps/>
          <w:spacing w:val="-3"/>
        </w:rPr>
        <w:t xml:space="preserve"> </w:t>
      </w:r>
      <w:r>
        <w:rPr>
          <w:smallCaps/>
        </w:rPr>
        <w:t>the</w:t>
      </w:r>
      <w:r>
        <w:rPr>
          <w:smallCaps/>
          <w:spacing w:val="-2"/>
        </w:rPr>
        <w:t xml:space="preserve"> </w:t>
      </w:r>
      <w:r>
        <w:rPr>
          <w:smallCaps/>
        </w:rPr>
        <w:t>AC</w:t>
      </w:r>
      <w:r>
        <w:rPr>
          <w:smallCaps/>
          <w:spacing w:val="-12"/>
        </w:rPr>
        <w:t xml:space="preserve"> </w:t>
      </w:r>
      <w:r>
        <w:rPr>
          <w:smallCaps/>
        </w:rPr>
        <w:t>to</w:t>
      </w:r>
      <w:r>
        <w:rPr>
          <w:smallCaps/>
          <w:spacing w:val="-3"/>
        </w:rPr>
        <w:t xml:space="preserve"> </w:t>
      </w:r>
      <w:r>
        <w:rPr>
          <w:smallCaps/>
        </w:rPr>
        <w:t>ask</w:t>
      </w:r>
      <w:r>
        <w:rPr>
          <w:smallCaps/>
          <w:spacing w:val="-2"/>
        </w:rPr>
        <w:t xml:space="preserve"> </w:t>
      </w:r>
      <w:r>
        <w:rPr>
          <w:smallCaps/>
        </w:rPr>
        <w:t>when</w:t>
      </w:r>
      <w:r>
        <w:rPr>
          <w:smallCaps/>
          <w:spacing w:val="-3"/>
        </w:rPr>
        <w:t xml:space="preserve"> </w:t>
      </w:r>
      <w:r>
        <w:rPr>
          <w:smallCaps/>
        </w:rPr>
        <w:t>deciding</w:t>
      </w:r>
      <w:r>
        <w:rPr>
          <w:smallCaps/>
          <w:spacing w:val="-2"/>
        </w:rPr>
        <w:t xml:space="preserve"> </w:t>
      </w:r>
      <w:r>
        <w:rPr>
          <w:smallCaps/>
        </w:rPr>
        <w:t>whether</w:t>
      </w:r>
      <w:r>
        <w:rPr>
          <w:smallCaps/>
          <w:spacing w:val="-2"/>
        </w:rPr>
        <w:t xml:space="preserve"> </w:t>
      </w:r>
      <w:r>
        <w:rPr>
          <w:smallCaps/>
        </w:rPr>
        <w:t>or</w:t>
      </w:r>
      <w:r>
        <w:rPr>
          <w:smallCaps/>
          <w:spacing w:val="-3"/>
        </w:rPr>
        <w:t xml:space="preserve"> </w:t>
      </w:r>
      <w:r>
        <w:rPr>
          <w:smallCaps/>
        </w:rPr>
        <w:t>not</w:t>
      </w:r>
      <w:r>
        <w:rPr>
          <w:smallCaps/>
          <w:spacing w:val="-1"/>
        </w:rPr>
        <w:t xml:space="preserve"> </w:t>
      </w:r>
      <w:r>
        <w:rPr>
          <w:smallCaps/>
        </w:rPr>
        <w:t>to</w:t>
      </w:r>
      <w:r>
        <w:rPr>
          <w:smallCaps/>
          <w:spacing w:val="-3"/>
        </w:rPr>
        <w:t xml:space="preserve"> </w:t>
      </w:r>
      <w:r>
        <w:rPr>
          <w:smallCaps/>
        </w:rPr>
        <w:t>receive</w:t>
      </w:r>
      <w:r>
        <w:rPr>
          <w:smallCaps/>
          <w:spacing w:val="-1"/>
        </w:rPr>
        <w:t xml:space="preserve"> </w:t>
      </w:r>
      <w:r>
        <w:rPr>
          <w:smallCaps/>
        </w:rPr>
        <w:t>a</w:t>
      </w:r>
      <w:r>
        <w:rPr>
          <w:smallCaps/>
          <w:spacing w:val="-2"/>
        </w:rPr>
        <w:t xml:space="preserve"> report:</w:t>
      </w:r>
    </w:p>
    <w:p w14:paraId="18AFD945" w14:textId="77777777" w:rsidR="00D42471" w:rsidRDefault="00D42471">
      <w:pPr>
        <w:pStyle w:val="BodyText"/>
        <w:spacing w:before="2"/>
        <w:rPr>
          <w:b/>
        </w:rPr>
      </w:pPr>
    </w:p>
    <w:p w14:paraId="2D2EF340" w14:textId="77777777" w:rsidR="00D42471" w:rsidRDefault="00071E19">
      <w:pPr>
        <w:pStyle w:val="ListParagraph"/>
        <w:numPr>
          <w:ilvl w:val="0"/>
          <w:numId w:val="1"/>
        </w:numPr>
        <w:tabs>
          <w:tab w:val="left" w:pos="924"/>
        </w:tabs>
        <w:ind w:right="409"/>
        <w:rPr>
          <w:sz w:val="24"/>
        </w:rPr>
      </w:pPr>
      <w:r>
        <w:rPr>
          <w:sz w:val="24"/>
        </w:rPr>
        <w:t>Is</w:t>
      </w:r>
      <w:r>
        <w:rPr>
          <w:spacing w:val="-3"/>
          <w:sz w:val="24"/>
        </w:rPr>
        <w:t xml:space="preserve"> </w:t>
      </w:r>
      <w:r>
        <w:rPr>
          <w:sz w:val="24"/>
        </w:rPr>
        <w:t>the</w:t>
      </w:r>
      <w:r>
        <w:rPr>
          <w:spacing w:val="-3"/>
          <w:sz w:val="24"/>
        </w:rPr>
        <w:t xml:space="preserve"> </w:t>
      </w:r>
      <w:r>
        <w:rPr>
          <w:sz w:val="24"/>
        </w:rPr>
        <w:t>presbytery</w:t>
      </w:r>
      <w:r>
        <w:rPr>
          <w:spacing w:val="-3"/>
          <w:sz w:val="24"/>
        </w:rPr>
        <w:t xml:space="preserve"> </w:t>
      </w:r>
      <w:r>
        <w:rPr>
          <w:sz w:val="24"/>
        </w:rPr>
        <w:t>the</w:t>
      </w:r>
      <w:r>
        <w:rPr>
          <w:spacing w:val="-3"/>
          <w:sz w:val="24"/>
        </w:rPr>
        <w:t xml:space="preserve"> </w:t>
      </w:r>
      <w:r>
        <w:rPr>
          <w:sz w:val="24"/>
        </w:rPr>
        <w:t>proper</w:t>
      </w:r>
      <w:r>
        <w:rPr>
          <w:spacing w:val="-3"/>
          <w:sz w:val="24"/>
        </w:rPr>
        <w:t xml:space="preserve"> </w:t>
      </w:r>
      <w:r>
        <w:rPr>
          <w:sz w:val="24"/>
        </w:rPr>
        <w:t>court</w:t>
      </w:r>
      <w:r>
        <w:rPr>
          <w:spacing w:val="-3"/>
          <w:sz w:val="24"/>
        </w:rPr>
        <w:t xml:space="preserve"> </w:t>
      </w:r>
      <w:r>
        <w:rPr>
          <w:sz w:val="24"/>
        </w:rPr>
        <w:t>of</w:t>
      </w:r>
      <w:r>
        <w:rPr>
          <w:spacing w:val="-3"/>
          <w:sz w:val="24"/>
        </w:rPr>
        <w:t xml:space="preserve"> </w:t>
      </w:r>
      <w:r>
        <w:rPr>
          <w:sz w:val="24"/>
        </w:rPr>
        <w:t>original</w:t>
      </w:r>
      <w:r>
        <w:rPr>
          <w:spacing w:val="-3"/>
          <w:sz w:val="24"/>
        </w:rPr>
        <w:t xml:space="preserve"> </w:t>
      </w:r>
      <w:r>
        <w:rPr>
          <w:sz w:val="24"/>
        </w:rPr>
        <w:t>jurisdiction</w:t>
      </w:r>
      <w:r>
        <w:rPr>
          <w:spacing w:val="-3"/>
          <w:sz w:val="24"/>
        </w:rPr>
        <w:t xml:space="preserve"> </w:t>
      </w:r>
      <w:r>
        <w:rPr>
          <w:sz w:val="24"/>
        </w:rPr>
        <w:t>for</w:t>
      </w:r>
      <w:r>
        <w:rPr>
          <w:spacing w:val="-3"/>
          <w:sz w:val="24"/>
        </w:rPr>
        <w:t xml:space="preserve"> </w:t>
      </w:r>
      <w:r>
        <w:rPr>
          <w:sz w:val="24"/>
        </w:rPr>
        <w:t>this</w:t>
      </w:r>
      <w:r>
        <w:rPr>
          <w:spacing w:val="-3"/>
          <w:sz w:val="24"/>
        </w:rPr>
        <w:t xml:space="preserve"> </w:t>
      </w:r>
      <w:r>
        <w:rPr>
          <w:sz w:val="24"/>
        </w:rPr>
        <w:t>report</w:t>
      </w:r>
      <w:r>
        <w:rPr>
          <w:spacing w:val="-3"/>
          <w:sz w:val="24"/>
        </w:rPr>
        <w:t xml:space="preserve"> </w:t>
      </w:r>
      <w:r>
        <w:rPr>
          <w:sz w:val="24"/>
        </w:rPr>
        <w:t>of</w:t>
      </w:r>
      <w:r>
        <w:rPr>
          <w:spacing w:val="-3"/>
          <w:sz w:val="24"/>
        </w:rPr>
        <w:t xml:space="preserve"> </w:t>
      </w:r>
      <w:r>
        <w:rPr>
          <w:sz w:val="24"/>
        </w:rPr>
        <w:t>allegations? (BCO 31-1)</w:t>
      </w:r>
    </w:p>
    <w:p w14:paraId="7D36A727" w14:textId="77777777" w:rsidR="00D42471" w:rsidRDefault="00071E19">
      <w:pPr>
        <w:pStyle w:val="ListParagraph"/>
        <w:numPr>
          <w:ilvl w:val="0"/>
          <w:numId w:val="1"/>
        </w:numPr>
        <w:tabs>
          <w:tab w:val="left" w:pos="924"/>
        </w:tabs>
        <w:ind w:right="373"/>
        <w:rPr>
          <w:sz w:val="24"/>
        </w:rPr>
      </w:pPr>
      <w:r>
        <w:rPr>
          <w:sz w:val="24"/>
        </w:rPr>
        <w:t>Does</w:t>
      </w:r>
      <w:r>
        <w:rPr>
          <w:spacing w:val="-3"/>
          <w:sz w:val="24"/>
        </w:rPr>
        <w:t xml:space="preserve"> </w:t>
      </w:r>
      <w:r>
        <w:rPr>
          <w:sz w:val="24"/>
        </w:rPr>
        <w:t>this</w:t>
      </w:r>
      <w:r>
        <w:rPr>
          <w:spacing w:val="-3"/>
          <w:sz w:val="24"/>
        </w:rPr>
        <w:t xml:space="preserve"> </w:t>
      </w:r>
      <w:r>
        <w:rPr>
          <w:sz w:val="24"/>
        </w:rPr>
        <w:t>report</w:t>
      </w:r>
      <w:r>
        <w:rPr>
          <w:spacing w:val="-3"/>
          <w:sz w:val="24"/>
        </w:rPr>
        <w:t xml:space="preserve"> </w:t>
      </w:r>
      <w:r>
        <w:rPr>
          <w:sz w:val="24"/>
        </w:rPr>
        <w:t>of</w:t>
      </w:r>
      <w:r>
        <w:rPr>
          <w:spacing w:val="-3"/>
          <w:sz w:val="24"/>
        </w:rPr>
        <w:t xml:space="preserve"> </w:t>
      </w:r>
      <w:r>
        <w:rPr>
          <w:sz w:val="24"/>
        </w:rPr>
        <w:t>allegations</w:t>
      </w:r>
      <w:r>
        <w:rPr>
          <w:spacing w:val="-3"/>
          <w:sz w:val="24"/>
        </w:rPr>
        <w:t xml:space="preserve"> </w:t>
      </w:r>
      <w:r>
        <w:rPr>
          <w:sz w:val="24"/>
        </w:rPr>
        <w:t>present</w:t>
      </w:r>
      <w:r>
        <w:rPr>
          <w:spacing w:val="-3"/>
          <w:sz w:val="24"/>
        </w:rPr>
        <w:t xml:space="preserve"> </w:t>
      </w:r>
      <w:r>
        <w:rPr>
          <w:sz w:val="24"/>
        </w:rPr>
        <w:t>a</w:t>
      </w:r>
      <w:r>
        <w:rPr>
          <w:spacing w:val="-3"/>
          <w:sz w:val="24"/>
        </w:rPr>
        <w:t xml:space="preserve"> </w:t>
      </w:r>
      <w:r>
        <w:rPr>
          <w:sz w:val="24"/>
        </w:rPr>
        <w:t>chargeable</w:t>
      </w:r>
      <w:r>
        <w:rPr>
          <w:spacing w:val="-3"/>
          <w:sz w:val="24"/>
        </w:rPr>
        <w:t xml:space="preserve"> </w:t>
      </w:r>
      <w:r>
        <w:rPr>
          <w:sz w:val="24"/>
        </w:rPr>
        <w:t>offense,</w:t>
      </w:r>
      <w:r>
        <w:rPr>
          <w:spacing w:val="-3"/>
          <w:sz w:val="24"/>
        </w:rPr>
        <w:t xml:space="preserve"> </w:t>
      </w:r>
      <w:r>
        <w:rPr>
          <w:sz w:val="24"/>
        </w:rPr>
        <w:t>that</w:t>
      </w:r>
      <w:r>
        <w:rPr>
          <w:spacing w:val="-3"/>
          <w:sz w:val="24"/>
        </w:rPr>
        <w:t xml:space="preserve"> </w:t>
      </w:r>
      <w:r>
        <w:rPr>
          <w:sz w:val="24"/>
        </w:rPr>
        <w:t>is,</w:t>
      </w:r>
      <w:r>
        <w:rPr>
          <w:spacing w:val="-3"/>
          <w:sz w:val="24"/>
        </w:rPr>
        <w:t xml:space="preserve"> </w:t>
      </w:r>
      <w:r>
        <w:rPr>
          <w:sz w:val="24"/>
        </w:rPr>
        <w:t>a</w:t>
      </w:r>
      <w:r>
        <w:rPr>
          <w:spacing w:val="-3"/>
          <w:sz w:val="24"/>
        </w:rPr>
        <w:t xml:space="preserve"> </w:t>
      </w:r>
      <w:r>
        <w:rPr>
          <w:sz w:val="24"/>
        </w:rPr>
        <w:t>sin</w:t>
      </w:r>
      <w:r>
        <w:rPr>
          <w:spacing w:val="-3"/>
          <w:sz w:val="24"/>
        </w:rPr>
        <w:t xml:space="preserve"> </w:t>
      </w:r>
      <w:r>
        <w:rPr>
          <w:sz w:val="24"/>
        </w:rPr>
        <w:t>against</w:t>
      </w:r>
      <w:r>
        <w:rPr>
          <w:spacing w:val="-3"/>
          <w:sz w:val="24"/>
        </w:rPr>
        <w:t xml:space="preserve"> </w:t>
      </w:r>
      <w:r>
        <w:rPr>
          <w:sz w:val="24"/>
        </w:rPr>
        <w:t xml:space="preserve">God? </w:t>
      </w:r>
      <w:r>
        <w:rPr>
          <w:spacing w:val="-2"/>
          <w:sz w:val="24"/>
        </w:rPr>
        <w:t>(29-1)</w:t>
      </w:r>
    </w:p>
    <w:p w14:paraId="34B77942" w14:textId="77777777" w:rsidR="00D42471" w:rsidRDefault="00071E19">
      <w:pPr>
        <w:pStyle w:val="ListParagraph"/>
        <w:numPr>
          <w:ilvl w:val="0"/>
          <w:numId w:val="1"/>
        </w:numPr>
        <w:tabs>
          <w:tab w:val="left" w:pos="924"/>
        </w:tabs>
        <w:rPr>
          <w:sz w:val="24"/>
        </w:rPr>
      </w:pPr>
      <w:r>
        <w:rPr>
          <w:sz w:val="24"/>
        </w:rPr>
        <w:t>Is</w:t>
      </w:r>
      <w:r>
        <w:rPr>
          <w:spacing w:val="-2"/>
          <w:sz w:val="24"/>
        </w:rPr>
        <w:t xml:space="preserve"> </w:t>
      </w:r>
      <w:r>
        <w:rPr>
          <w:sz w:val="24"/>
        </w:rPr>
        <w:t>this</w:t>
      </w:r>
      <w:r>
        <w:rPr>
          <w:spacing w:val="-1"/>
          <w:sz w:val="24"/>
        </w:rPr>
        <w:t xml:space="preserve"> </w:t>
      </w:r>
      <w:r>
        <w:rPr>
          <w:sz w:val="24"/>
        </w:rPr>
        <w:t>report</w:t>
      </w:r>
      <w:r>
        <w:rPr>
          <w:spacing w:val="-1"/>
          <w:sz w:val="24"/>
        </w:rPr>
        <w:t xml:space="preserve"> </w:t>
      </w:r>
      <w:r>
        <w:rPr>
          <w:sz w:val="24"/>
        </w:rPr>
        <w:t>of</w:t>
      </w:r>
      <w:r>
        <w:rPr>
          <w:spacing w:val="-1"/>
          <w:sz w:val="24"/>
        </w:rPr>
        <w:t xml:space="preserve"> </w:t>
      </w:r>
      <w:r>
        <w:rPr>
          <w:sz w:val="24"/>
        </w:rPr>
        <w:t>allegations</w:t>
      </w:r>
      <w:r>
        <w:rPr>
          <w:spacing w:val="-1"/>
          <w:sz w:val="24"/>
        </w:rPr>
        <w:t xml:space="preserve"> </w:t>
      </w:r>
      <w:r>
        <w:rPr>
          <w:sz w:val="24"/>
        </w:rPr>
        <w:t>brought</w:t>
      </w:r>
      <w:r>
        <w:rPr>
          <w:spacing w:val="-1"/>
          <w:sz w:val="24"/>
        </w:rPr>
        <w:t xml:space="preserve"> </w:t>
      </w:r>
      <w:r>
        <w:rPr>
          <w:sz w:val="24"/>
        </w:rPr>
        <w:t>by</w:t>
      </w:r>
      <w:r>
        <w:rPr>
          <w:spacing w:val="-1"/>
          <w:sz w:val="24"/>
        </w:rPr>
        <w:t xml:space="preserve"> </w:t>
      </w:r>
      <w:r>
        <w:rPr>
          <w:sz w:val="24"/>
        </w:rPr>
        <w:t>a</w:t>
      </w:r>
      <w:r>
        <w:rPr>
          <w:spacing w:val="-1"/>
          <w:sz w:val="24"/>
        </w:rPr>
        <w:t xml:space="preserve"> </w:t>
      </w:r>
      <w:r>
        <w:rPr>
          <w:sz w:val="24"/>
        </w:rPr>
        <w:t>credible</w:t>
      </w:r>
      <w:r>
        <w:rPr>
          <w:spacing w:val="-1"/>
          <w:sz w:val="24"/>
        </w:rPr>
        <w:t xml:space="preserve"> </w:t>
      </w:r>
      <w:r>
        <w:rPr>
          <w:sz w:val="24"/>
        </w:rPr>
        <w:t>witness</w:t>
      </w:r>
      <w:r>
        <w:rPr>
          <w:spacing w:val="-1"/>
          <w:sz w:val="24"/>
        </w:rPr>
        <w:t xml:space="preserve"> </w:t>
      </w:r>
      <w:r>
        <w:rPr>
          <w:sz w:val="24"/>
        </w:rPr>
        <w:t>or</w:t>
      </w:r>
      <w:r>
        <w:rPr>
          <w:spacing w:val="-1"/>
          <w:sz w:val="24"/>
        </w:rPr>
        <w:t xml:space="preserve"> </w:t>
      </w:r>
      <w:r>
        <w:rPr>
          <w:sz w:val="24"/>
        </w:rPr>
        <w:t>witnesses?</w:t>
      </w:r>
      <w:r>
        <w:rPr>
          <w:spacing w:val="52"/>
          <w:sz w:val="24"/>
        </w:rPr>
        <w:t xml:space="preserve"> </w:t>
      </w:r>
      <w:r>
        <w:rPr>
          <w:sz w:val="24"/>
        </w:rPr>
        <w:t>(31-8</w:t>
      </w:r>
      <w:r>
        <w:rPr>
          <w:spacing w:val="-1"/>
          <w:sz w:val="24"/>
        </w:rPr>
        <w:t xml:space="preserve"> </w:t>
      </w:r>
      <w:r>
        <w:rPr>
          <w:sz w:val="24"/>
        </w:rPr>
        <w:t>and</w:t>
      </w:r>
      <w:r>
        <w:rPr>
          <w:spacing w:val="-1"/>
          <w:sz w:val="24"/>
        </w:rPr>
        <w:t xml:space="preserve"> </w:t>
      </w:r>
      <w:r>
        <w:rPr>
          <w:sz w:val="24"/>
        </w:rPr>
        <w:t>31-</w:t>
      </w:r>
      <w:r>
        <w:rPr>
          <w:spacing w:val="-5"/>
          <w:sz w:val="24"/>
        </w:rPr>
        <w:t>9)</w:t>
      </w:r>
    </w:p>
    <w:p w14:paraId="7DB396A4" w14:textId="77777777" w:rsidR="00D42471" w:rsidRDefault="00071E19">
      <w:pPr>
        <w:pStyle w:val="ListParagraph"/>
        <w:numPr>
          <w:ilvl w:val="0"/>
          <w:numId w:val="1"/>
        </w:numPr>
        <w:tabs>
          <w:tab w:val="left" w:pos="924"/>
        </w:tabs>
        <w:ind w:right="440"/>
        <w:rPr>
          <w:sz w:val="24"/>
        </w:rPr>
      </w:pPr>
      <w:r>
        <w:rPr>
          <w:sz w:val="24"/>
        </w:rPr>
        <w:t>Are</w:t>
      </w:r>
      <w:r>
        <w:rPr>
          <w:spacing w:val="-4"/>
          <w:sz w:val="24"/>
        </w:rPr>
        <w:t xml:space="preserve"> </w:t>
      </w:r>
      <w:r>
        <w:rPr>
          <w:sz w:val="24"/>
        </w:rPr>
        <w:t>these</w:t>
      </w:r>
      <w:r>
        <w:rPr>
          <w:spacing w:val="-4"/>
          <w:sz w:val="24"/>
        </w:rPr>
        <w:t xml:space="preserve"> </w:t>
      </w:r>
      <w:r>
        <w:rPr>
          <w:sz w:val="24"/>
        </w:rPr>
        <w:t>charges</w:t>
      </w:r>
      <w:r>
        <w:rPr>
          <w:spacing w:val="-4"/>
          <w:sz w:val="24"/>
        </w:rPr>
        <w:t xml:space="preserve"> </w:t>
      </w:r>
      <w:r>
        <w:rPr>
          <w:sz w:val="24"/>
        </w:rPr>
        <w:t>scandalous</w:t>
      </w:r>
      <w:r>
        <w:rPr>
          <w:spacing w:val="-4"/>
          <w:sz w:val="24"/>
        </w:rPr>
        <w:t xml:space="preserve"> </w:t>
      </w:r>
      <w:r>
        <w:rPr>
          <w:sz w:val="24"/>
        </w:rPr>
        <w:t>and</w:t>
      </w:r>
      <w:r>
        <w:rPr>
          <w:spacing w:val="-4"/>
          <w:sz w:val="24"/>
        </w:rPr>
        <w:t xml:space="preserve"> </w:t>
      </w:r>
      <w:r>
        <w:rPr>
          <w:sz w:val="24"/>
        </w:rPr>
        <w:t>being</w:t>
      </w:r>
      <w:r>
        <w:rPr>
          <w:spacing w:val="-4"/>
          <w:sz w:val="24"/>
        </w:rPr>
        <w:t xml:space="preserve"> </w:t>
      </w:r>
      <w:r>
        <w:rPr>
          <w:sz w:val="24"/>
        </w:rPr>
        <w:t>brought</w:t>
      </w:r>
      <w:r>
        <w:rPr>
          <w:spacing w:val="-4"/>
          <w:sz w:val="24"/>
        </w:rPr>
        <w:t xml:space="preserve"> </w:t>
      </w:r>
      <w:r>
        <w:rPr>
          <w:sz w:val="24"/>
        </w:rPr>
        <w:t>against</w:t>
      </w:r>
      <w:r>
        <w:rPr>
          <w:spacing w:val="-4"/>
          <w:sz w:val="24"/>
        </w:rPr>
        <w:t xml:space="preserve"> </w:t>
      </w:r>
      <w:r>
        <w:rPr>
          <w:sz w:val="24"/>
        </w:rPr>
        <w:t>a</w:t>
      </w:r>
      <w:r>
        <w:rPr>
          <w:spacing w:val="-4"/>
          <w:sz w:val="24"/>
        </w:rPr>
        <w:t xml:space="preserve"> </w:t>
      </w:r>
      <w:r>
        <w:rPr>
          <w:sz w:val="24"/>
        </w:rPr>
        <w:t>minister</w:t>
      </w:r>
      <w:r>
        <w:rPr>
          <w:spacing w:val="-4"/>
          <w:sz w:val="24"/>
        </w:rPr>
        <w:t xml:space="preserve"> </w:t>
      </w:r>
      <w:r>
        <w:rPr>
          <w:sz w:val="24"/>
        </w:rPr>
        <w:t>on</w:t>
      </w:r>
      <w:r>
        <w:rPr>
          <w:spacing w:val="-4"/>
          <w:sz w:val="24"/>
        </w:rPr>
        <w:t xml:space="preserve"> </w:t>
      </w:r>
      <w:r>
        <w:rPr>
          <w:sz w:val="24"/>
        </w:rPr>
        <w:t>slight</w:t>
      </w:r>
      <w:r>
        <w:rPr>
          <w:spacing w:val="-4"/>
          <w:sz w:val="24"/>
        </w:rPr>
        <w:t xml:space="preserve"> </w:t>
      </w:r>
      <w:r>
        <w:rPr>
          <w:sz w:val="24"/>
        </w:rPr>
        <w:t xml:space="preserve">grounds? </w:t>
      </w:r>
      <w:r>
        <w:rPr>
          <w:spacing w:val="-2"/>
          <w:sz w:val="24"/>
        </w:rPr>
        <w:t>(34-2)</w:t>
      </w:r>
    </w:p>
    <w:p w14:paraId="6DA6FE39" w14:textId="77777777" w:rsidR="00D42471" w:rsidRDefault="00071E19">
      <w:pPr>
        <w:pStyle w:val="ListParagraph"/>
        <w:numPr>
          <w:ilvl w:val="0"/>
          <w:numId w:val="1"/>
        </w:numPr>
        <w:tabs>
          <w:tab w:val="left" w:pos="924"/>
        </w:tabs>
        <w:ind w:right="356"/>
        <w:rPr>
          <w:sz w:val="24"/>
        </w:rPr>
      </w:pPr>
      <w:r>
        <w:rPr>
          <w:sz w:val="24"/>
        </w:rPr>
        <w:t>Have</w:t>
      </w:r>
      <w:r>
        <w:rPr>
          <w:spacing w:val="-3"/>
          <w:sz w:val="24"/>
        </w:rPr>
        <w:t xml:space="preserve"> </w:t>
      </w:r>
      <w:r>
        <w:rPr>
          <w:sz w:val="24"/>
        </w:rPr>
        <w:t>steps</w:t>
      </w:r>
      <w:r>
        <w:rPr>
          <w:spacing w:val="-3"/>
          <w:sz w:val="24"/>
        </w:rPr>
        <w:t xml:space="preserve"> </w:t>
      </w:r>
      <w:r>
        <w:rPr>
          <w:sz w:val="24"/>
        </w:rPr>
        <w:t>been</w:t>
      </w:r>
      <w:r>
        <w:rPr>
          <w:spacing w:val="-3"/>
          <w:sz w:val="24"/>
        </w:rPr>
        <w:t xml:space="preserve"> </w:t>
      </w:r>
      <w:r>
        <w:rPr>
          <w:sz w:val="24"/>
        </w:rPr>
        <w:t>taken</w:t>
      </w:r>
      <w:r>
        <w:rPr>
          <w:spacing w:val="-3"/>
          <w:sz w:val="24"/>
        </w:rPr>
        <w:t xml:space="preserve"> </w:t>
      </w:r>
      <w:r>
        <w:rPr>
          <w:sz w:val="24"/>
        </w:rPr>
        <w:t>to</w:t>
      </w:r>
      <w:r>
        <w:rPr>
          <w:spacing w:val="-3"/>
          <w:sz w:val="24"/>
        </w:rPr>
        <w:t xml:space="preserve"> </w:t>
      </w:r>
      <w:r>
        <w:rPr>
          <w:sz w:val="24"/>
        </w:rPr>
        <w:t>pursue</w:t>
      </w:r>
      <w:r>
        <w:rPr>
          <w:spacing w:val="-3"/>
          <w:sz w:val="24"/>
        </w:rPr>
        <w:t xml:space="preserve"> </w:t>
      </w:r>
      <w:r>
        <w:rPr>
          <w:sz w:val="24"/>
        </w:rPr>
        <w:t>reconciliation?</w:t>
      </w:r>
      <w:r>
        <w:rPr>
          <w:spacing w:val="-3"/>
          <w:sz w:val="24"/>
        </w:rPr>
        <w:t xml:space="preserve"> </w:t>
      </w:r>
      <w:r>
        <w:rPr>
          <w:sz w:val="24"/>
        </w:rPr>
        <w:t>Have</w:t>
      </w:r>
      <w:r>
        <w:rPr>
          <w:spacing w:val="-3"/>
          <w:sz w:val="24"/>
        </w:rPr>
        <w:t xml:space="preserve"> </w:t>
      </w:r>
      <w:r>
        <w:rPr>
          <w:sz w:val="24"/>
        </w:rPr>
        <w:t>those</w:t>
      </w:r>
      <w:r>
        <w:rPr>
          <w:spacing w:val="-3"/>
          <w:sz w:val="24"/>
        </w:rPr>
        <w:t xml:space="preserve"> </w:t>
      </w:r>
      <w:r>
        <w:rPr>
          <w:sz w:val="24"/>
        </w:rPr>
        <w:t>steps</w:t>
      </w:r>
      <w:r>
        <w:rPr>
          <w:spacing w:val="-3"/>
          <w:sz w:val="24"/>
        </w:rPr>
        <w:t xml:space="preserve"> </w:t>
      </w:r>
      <w:r>
        <w:rPr>
          <w:sz w:val="24"/>
        </w:rPr>
        <w:t>been</w:t>
      </w:r>
      <w:r>
        <w:rPr>
          <w:spacing w:val="-3"/>
          <w:sz w:val="24"/>
        </w:rPr>
        <w:t xml:space="preserve"> </w:t>
      </w:r>
      <w:r>
        <w:rPr>
          <w:sz w:val="24"/>
        </w:rPr>
        <w:t>outlined</w:t>
      </w:r>
      <w:r>
        <w:rPr>
          <w:spacing w:val="-3"/>
          <w:sz w:val="24"/>
        </w:rPr>
        <w:t xml:space="preserve"> </w:t>
      </w:r>
      <w:r>
        <w:rPr>
          <w:sz w:val="24"/>
        </w:rPr>
        <w:t>in</w:t>
      </w:r>
      <w:r>
        <w:rPr>
          <w:spacing w:val="-3"/>
          <w:sz w:val="24"/>
        </w:rPr>
        <w:t xml:space="preserve"> </w:t>
      </w:r>
      <w:r>
        <w:rPr>
          <w:sz w:val="24"/>
        </w:rPr>
        <w:t>the report? (31-5)</w:t>
      </w:r>
    </w:p>
    <w:p w14:paraId="3A73B93C" w14:textId="77777777" w:rsidR="00D42471" w:rsidRDefault="00071E19">
      <w:pPr>
        <w:pStyle w:val="ListParagraph"/>
        <w:numPr>
          <w:ilvl w:val="0"/>
          <w:numId w:val="1"/>
        </w:numPr>
        <w:tabs>
          <w:tab w:val="left" w:pos="924"/>
        </w:tabs>
        <w:spacing w:line="302" w:lineRule="exact"/>
        <w:rPr>
          <w:sz w:val="24"/>
        </w:rPr>
      </w:pPr>
      <w:r>
        <w:rPr>
          <w:sz w:val="24"/>
        </w:rPr>
        <w:t>Is</w:t>
      </w:r>
      <w:r>
        <w:rPr>
          <w:spacing w:val="-1"/>
          <w:sz w:val="24"/>
        </w:rPr>
        <w:t xml:space="preserve"> </w:t>
      </w:r>
      <w:r>
        <w:rPr>
          <w:sz w:val="24"/>
        </w:rPr>
        <w:t>It</w:t>
      </w:r>
      <w:r>
        <w:rPr>
          <w:spacing w:val="-1"/>
          <w:sz w:val="24"/>
        </w:rPr>
        <w:t xml:space="preserve"> </w:t>
      </w:r>
      <w:r>
        <w:rPr>
          <w:sz w:val="24"/>
        </w:rPr>
        <w:t>necessary</w:t>
      </w:r>
      <w:r>
        <w:rPr>
          <w:spacing w:val="-1"/>
          <w:sz w:val="24"/>
        </w:rPr>
        <w:t xml:space="preserve"> </w:t>
      </w:r>
      <w:r>
        <w:rPr>
          <w:sz w:val="24"/>
        </w:rPr>
        <w:t>for</w:t>
      </w:r>
      <w:r>
        <w:rPr>
          <w:spacing w:val="-1"/>
          <w:sz w:val="24"/>
        </w:rPr>
        <w:t xml:space="preserve"> </w:t>
      </w:r>
      <w:r>
        <w:rPr>
          <w:sz w:val="24"/>
        </w:rPr>
        <w:t>the</w:t>
      </w:r>
      <w:r>
        <w:rPr>
          <w:spacing w:val="-1"/>
          <w:sz w:val="24"/>
        </w:rPr>
        <w:t xml:space="preserve"> </w:t>
      </w:r>
      <w:r>
        <w:rPr>
          <w:sz w:val="24"/>
        </w:rPr>
        <w:t>honor</w:t>
      </w:r>
      <w:r>
        <w:rPr>
          <w:spacing w:val="-1"/>
          <w:sz w:val="24"/>
        </w:rPr>
        <w:t xml:space="preserve"> </w:t>
      </w:r>
      <w:r>
        <w:rPr>
          <w:sz w:val="24"/>
        </w:rPr>
        <w:t>of</w:t>
      </w:r>
      <w:r>
        <w:rPr>
          <w:spacing w:val="-1"/>
          <w:sz w:val="24"/>
        </w:rPr>
        <w:t xml:space="preserve"> </w:t>
      </w:r>
      <w:r>
        <w:rPr>
          <w:sz w:val="24"/>
        </w:rPr>
        <w:t>religion? (27-</w:t>
      </w:r>
      <w:r>
        <w:rPr>
          <w:spacing w:val="-5"/>
          <w:sz w:val="24"/>
        </w:rPr>
        <w:t>3)</w:t>
      </w:r>
    </w:p>
    <w:p w14:paraId="0495F543" w14:textId="77777777" w:rsidR="00D42471" w:rsidRDefault="00071E19">
      <w:pPr>
        <w:pStyle w:val="ListParagraph"/>
        <w:numPr>
          <w:ilvl w:val="0"/>
          <w:numId w:val="1"/>
        </w:numPr>
        <w:tabs>
          <w:tab w:val="left" w:pos="924"/>
        </w:tabs>
        <w:spacing w:before="2"/>
        <w:rPr>
          <w:sz w:val="24"/>
        </w:rPr>
      </w:pPr>
      <w:r>
        <w:rPr>
          <w:sz w:val="24"/>
        </w:rPr>
        <w:t>Does</w:t>
      </w:r>
      <w:r>
        <w:rPr>
          <w:spacing w:val="-3"/>
          <w:sz w:val="24"/>
        </w:rPr>
        <w:t xml:space="preserve"> </w:t>
      </w:r>
      <w:r>
        <w:rPr>
          <w:sz w:val="24"/>
        </w:rPr>
        <w:t>the</w:t>
      </w:r>
      <w:r>
        <w:rPr>
          <w:spacing w:val="-1"/>
          <w:sz w:val="24"/>
        </w:rPr>
        <w:t xml:space="preserve"> </w:t>
      </w:r>
      <w:r>
        <w:rPr>
          <w:sz w:val="24"/>
        </w:rPr>
        <w:t>report</w:t>
      </w:r>
      <w:r>
        <w:rPr>
          <w:spacing w:val="-1"/>
          <w:sz w:val="24"/>
        </w:rPr>
        <w:t xml:space="preserve"> </w:t>
      </w:r>
      <w:r>
        <w:rPr>
          <w:sz w:val="24"/>
        </w:rPr>
        <w:t>contain</w:t>
      </w:r>
      <w:r>
        <w:rPr>
          <w:spacing w:val="-1"/>
          <w:sz w:val="24"/>
        </w:rPr>
        <w:t xml:space="preserve"> </w:t>
      </w:r>
      <w:r>
        <w:rPr>
          <w:sz w:val="24"/>
        </w:rPr>
        <w:t>enough</w:t>
      </w:r>
      <w:r>
        <w:rPr>
          <w:spacing w:val="-1"/>
          <w:sz w:val="24"/>
        </w:rPr>
        <w:t xml:space="preserve"> </w:t>
      </w:r>
      <w:r>
        <w:rPr>
          <w:sz w:val="24"/>
        </w:rPr>
        <w:t>written</w:t>
      </w:r>
      <w:r>
        <w:rPr>
          <w:spacing w:val="-1"/>
          <w:sz w:val="24"/>
        </w:rPr>
        <w:t xml:space="preserve"> </w:t>
      </w:r>
      <w:r>
        <w:rPr>
          <w:sz w:val="24"/>
        </w:rPr>
        <w:t>evidence</w:t>
      </w:r>
      <w:r>
        <w:rPr>
          <w:spacing w:val="-1"/>
          <w:sz w:val="24"/>
        </w:rPr>
        <w:t xml:space="preserve"> </w:t>
      </w:r>
      <w:r>
        <w:rPr>
          <w:sz w:val="24"/>
        </w:rPr>
        <w:t>to</w:t>
      </w:r>
      <w:r>
        <w:rPr>
          <w:spacing w:val="-1"/>
          <w:sz w:val="24"/>
        </w:rPr>
        <w:t xml:space="preserve"> </w:t>
      </w:r>
      <w:r>
        <w:rPr>
          <w:sz w:val="24"/>
        </w:rPr>
        <w:t>support</w:t>
      </w:r>
      <w:r>
        <w:rPr>
          <w:spacing w:val="-1"/>
          <w:sz w:val="24"/>
        </w:rPr>
        <w:t xml:space="preserve"> </w:t>
      </w:r>
      <w:r>
        <w:rPr>
          <w:sz w:val="24"/>
        </w:rPr>
        <w:t>the</w:t>
      </w:r>
      <w:r>
        <w:rPr>
          <w:spacing w:val="-1"/>
          <w:sz w:val="24"/>
        </w:rPr>
        <w:t xml:space="preserve"> </w:t>
      </w:r>
      <w:r>
        <w:rPr>
          <w:sz w:val="24"/>
        </w:rPr>
        <w:t>charges</w:t>
      </w:r>
      <w:r>
        <w:rPr>
          <w:spacing w:val="-1"/>
          <w:sz w:val="24"/>
        </w:rPr>
        <w:t xml:space="preserve"> </w:t>
      </w:r>
      <w:r>
        <w:rPr>
          <w:sz w:val="24"/>
        </w:rPr>
        <w:t xml:space="preserve">being </w:t>
      </w:r>
      <w:r>
        <w:rPr>
          <w:spacing w:val="-2"/>
          <w:sz w:val="24"/>
        </w:rPr>
        <w:t>made?</w:t>
      </w:r>
    </w:p>
    <w:sectPr w:rsidR="00D42471">
      <w:pgSz w:w="12240" w:h="15840"/>
      <w:pgMar w:top="1360" w:right="1280" w:bottom="1400" w:left="1240" w:header="0" w:footer="11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D5BB7" w14:textId="77777777" w:rsidR="002F6C9F" w:rsidRDefault="002F6C9F">
      <w:r>
        <w:separator/>
      </w:r>
    </w:p>
  </w:endnote>
  <w:endnote w:type="continuationSeparator" w:id="0">
    <w:p w14:paraId="50ACB6F9" w14:textId="77777777" w:rsidR="002F6C9F" w:rsidRDefault="002F6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2C423" w14:textId="77777777" w:rsidR="00D42471" w:rsidRDefault="00071E19">
    <w:pPr>
      <w:pStyle w:val="BodyText"/>
      <w:spacing w:line="14" w:lineRule="auto"/>
      <w:rPr>
        <w:sz w:val="20"/>
      </w:rPr>
    </w:pPr>
    <w:r>
      <w:rPr>
        <w:noProof/>
      </w:rPr>
      <mc:AlternateContent>
        <mc:Choice Requires="wps">
          <w:drawing>
            <wp:anchor distT="0" distB="0" distL="0" distR="0" simplePos="0" relativeHeight="486998016" behindDoc="1" locked="0" layoutInCell="1" allowOverlap="1" wp14:anchorId="42002C3F" wp14:editId="1BAE5351">
              <wp:simplePos x="0" y="0"/>
              <wp:positionH relativeFrom="page">
                <wp:posOffset>6757101</wp:posOffset>
              </wp:positionH>
              <wp:positionV relativeFrom="page">
                <wp:posOffset>9156369</wp:posOffset>
              </wp:positionV>
              <wp:extent cx="230504" cy="19685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504" cy="196850"/>
                      </a:xfrm>
                      <a:prstGeom prst="rect">
                        <a:avLst/>
                      </a:prstGeom>
                    </wps:spPr>
                    <wps:txbx>
                      <w:txbxContent>
                        <w:p w14:paraId="09BF0985" w14:textId="77777777" w:rsidR="00D42471" w:rsidRDefault="00071E19">
                          <w:pPr>
                            <w:spacing w:before="20"/>
                            <w:ind w:left="60"/>
                          </w:pPr>
                          <w:r>
                            <w:rPr>
                              <w:spacing w:val="-5"/>
                            </w:rPr>
                            <w:fldChar w:fldCharType="begin"/>
                          </w:r>
                          <w:r>
                            <w:rPr>
                              <w:spacing w:val="-5"/>
                            </w:rPr>
                            <w:instrText xml:space="preserve"> PAGE </w:instrText>
                          </w:r>
                          <w:r>
                            <w:rPr>
                              <w:spacing w:val="-5"/>
                            </w:rPr>
                            <w:fldChar w:fldCharType="separate"/>
                          </w:r>
                          <w:r>
                            <w:rPr>
                              <w:spacing w:val="-5"/>
                            </w:rPr>
                            <w:t>27</w:t>
                          </w:r>
                          <w:r>
                            <w:rPr>
                              <w:spacing w:val="-5"/>
                            </w:rPr>
                            <w:fldChar w:fldCharType="end"/>
                          </w:r>
                        </w:p>
                      </w:txbxContent>
                    </wps:txbx>
                    <wps:bodyPr wrap="square" lIns="0" tIns="0" rIns="0" bIns="0" rtlCol="0">
                      <a:noAutofit/>
                    </wps:bodyPr>
                  </wps:wsp>
                </a:graphicData>
              </a:graphic>
            </wp:anchor>
          </w:drawing>
        </mc:Choice>
        <mc:Fallback>
          <w:pict>
            <v:shapetype w14:anchorId="42002C3F" id="_x0000_t202" coordsize="21600,21600" o:spt="202" path="m,l,21600r21600,l21600,xe">
              <v:stroke joinstyle="miter"/>
              <v:path gradientshapeok="t" o:connecttype="rect"/>
            </v:shapetype>
            <v:shape id="Textbox 1" o:spid="_x0000_s1026" type="#_x0000_t202" style="position:absolute;margin-left:532.05pt;margin-top:720.95pt;width:18.15pt;height:15.5pt;z-index:-16318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mDNPlAEAABoDAAAOAAAAZHJzL2Uyb0RvYy54bWysUsFuEzEQvSPxD5bvxJtAq7LKpgIqEFIF&#13;&#10;lUo/wPHa2RVrj5lxspu/Z+xuEgS3ist4bI/fvPfG69vJD+JgkXoIjVwuKilsMND2YdfIpx+f39xI&#13;&#10;QUmHVg8QbCOPluTt5vWr9Rhru4IOhtaiYJBA9Rgb2aUUa6XIdNZrWkC0gS8doNeJt7hTLeqR0f2g&#13;&#10;VlV1rUbANiIYS8Snd8+XclPwnbMmfXeObBJDI5lbKhFL3OaoNmtd71DHrjczDf0CFl73gZueoe50&#13;&#10;0mKP/T9QvjcIBC4tDHgFzvXGFg2sZln9peax09EWLWwOxbNN9P9gzbfDY3xAkaaPMPEAiwiK92B+&#13;&#10;Enujxkj1XJM9pZq4OgudHPq8sgTBD9nb49lPOyVh+HD1trqq3klh+Gr5/vrmqvitLo8jUvpiwYuc&#13;&#10;NBJ5XIWAPtxTyu11fSqZuTy3z0TStJ24JKdbaI+sYeQxNpJ+7TVaKYavgX3KMz8leEq2pwTT8AnK&#13;&#10;z8hSAnzYJ3B96XzBnTvzAAqh+bPkCf+5L1WXL735DQAA//8DAFBLAwQUAAYACAAAACEA3nkVRuUA&#13;&#10;AAAUAQAADwAAAGRycy9kb3ducmV2LnhtbExPTW+DMAy9T9p/iDxptzWhQmxQQlXt4zRpGmWHHQNJ&#13;&#10;AZU4jKQt+/czp/Vi+dnPz+/l29kO7Gwm3zuUEK0EMION0z22Er6qt4cnYD4o1GpwaCT8Gg/b4vYm&#13;&#10;V5l2FyzNeR9aRiLoMyWhC2HMOPdNZ6zyKzcapN3BTVYFglPL9aQuJG4HvhYi4Vb1SB86NZrnzjTH&#13;&#10;/clK2H1j+dr/fNSf5aHsqyoV+J4cpby/m182VHYbYMHM4f8ClgzkHwoyVrsTas8GwiKJI+JSF8dR&#13;&#10;CmzhRELEwOpl9rhOgRc5vw5T/AEAAP//AwBQSwECLQAUAAYACAAAACEAtoM4kv4AAADhAQAAEwAA&#13;&#10;AAAAAAAAAAAAAAAAAAAAW0NvbnRlbnRfVHlwZXNdLnhtbFBLAQItABQABgAIAAAAIQA4/SH/1gAA&#13;&#10;AJQBAAALAAAAAAAAAAAAAAAAAC8BAABfcmVscy8ucmVsc1BLAQItABQABgAIAAAAIQB4mDNPlAEA&#13;&#10;ABoDAAAOAAAAAAAAAAAAAAAAAC4CAABkcnMvZTJvRG9jLnhtbFBLAQItABQABgAIAAAAIQDeeRVG&#13;&#10;5QAAABQBAAAPAAAAAAAAAAAAAAAAAO4DAABkcnMvZG93bnJldi54bWxQSwUGAAAAAAQABADzAAAA&#13;&#10;AAUAAAAA&#13;&#10;" filled="f" stroked="f">
              <v:textbox inset="0,0,0,0">
                <w:txbxContent>
                  <w:p w14:paraId="09BF0985" w14:textId="77777777" w:rsidR="00D42471" w:rsidRDefault="00071E19">
                    <w:pPr>
                      <w:spacing w:before="20"/>
                      <w:ind w:left="60"/>
                    </w:pPr>
                    <w:r>
                      <w:rPr>
                        <w:spacing w:val="-5"/>
                      </w:rPr>
                      <w:fldChar w:fldCharType="begin"/>
                    </w:r>
                    <w:r>
                      <w:rPr>
                        <w:spacing w:val="-5"/>
                      </w:rPr>
                      <w:instrText xml:space="preserve"> PAGE </w:instrText>
                    </w:r>
                    <w:r>
                      <w:rPr>
                        <w:spacing w:val="-5"/>
                      </w:rPr>
                      <w:fldChar w:fldCharType="separate"/>
                    </w:r>
                    <w:r>
                      <w:rPr>
                        <w:spacing w:val="-5"/>
                      </w:rPr>
                      <w:t>27</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56DE3" w14:textId="77777777" w:rsidR="002F6C9F" w:rsidRDefault="002F6C9F">
      <w:r>
        <w:separator/>
      </w:r>
    </w:p>
  </w:footnote>
  <w:footnote w:type="continuationSeparator" w:id="0">
    <w:p w14:paraId="79C874A8" w14:textId="77777777" w:rsidR="002F6C9F" w:rsidRDefault="002F6C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73E04"/>
    <w:multiLevelType w:val="hybridMultilevel"/>
    <w:tmpl w:val="CBECD0CE"/>
    <w:lvl w:ilvl="0" w:tplc="0B10AD7A">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A2F0800C">
      <w:numFmt w:val="bullet"/>
      <w:lvlText w:val="•"/>
      <w:lvlJc w:val="left"/>
      <w:pPr>
        <w:ind w:left="1800" w:hanging="360"/>
      </w:pPr>
      <w:rPr>
        <w:rFonts w:hint="default"/>
        <w:lang w:val="en-US" w:eastAsia="en-US" w:bidi="ar-SA"/>
      </w:rPr>
    </w:lvl>
    <w:lvl w:ilvl="2" w:tplc="DCA4158A">
      <w:numFmt w:val="bullet"/>
      <w:lvlText w:val="•"/>
      <w:lvlJc w:val="left"/>
      <w:pPr>
        <w:ind w:left="2680" w:hanging="360"/>
      </w:pPr>
      <w:rPr>
        <w:rFonts w:hint="default"/>
        <w:lang w:val="en-US" w:eastAsia="en-US" w:bidi="ar-SA"/>
      </w:rPr>
    </w:lvl>
    <w:lvl w:ilvl="3" w:tplc="C2060254">
      <w:numFmt w:val="bullet"/>
      <w:lvlText w:val="•"/>
      <w:lvlJc w:val="left"/>
      <w:pPr>
        <w:ind w:left="3560" w:hanging="360"/>
      </w:pPr>
      <w:rPr>
        <w:rFonts w:hint="default"/>
        <w:lang w:val="en-US" w:eastAsia="en-US" w:bidi="ar-SA"/>
      </w:rPr>
    </w:lvl>
    <w:lvl w:ilvl="4" w:tplc="96EEC68E">
      <w:numFmt w:val="bullet"/>
      <w:lvlText w:val="•"/>
      <w:lvlJc w:val="left"/>
      <w:pPr>
        <w:ind w:left="4440" w:hanging="360"/>
      </w:pPr>
      <w:rPr>
        <w:rFonts w:hint="default"/>
        <w:lang w:val="en-US" w:eastAsia="en-US" w:bidi="ar-SA"/>
      </w:rPr>
    </w:lvl>
    <w:lvl w:ilvl="5" w:tplc="C38A2178">
      <w:numFmt w:val="bullet"/>
      <w:lvlText w:val="•"/>
      <w:lvlJc w:val="left"/>
      <w:pPr>
        <w:ind w:left="5320" w:hanging="360"/>
      </w:pPr>
      <w:rPr>
        <w:rFonts w:hint="default"/>
        <w:lang w:val="en-US" w:eastAsia="en-US" w:bidi="ar-SA"/>
      </w:rPr>
    </w:lvl>
    <w:lvl w:ilvl="6" w:tplc="717C36F0">
      <w:numFmt w:val="bullet"/>
      <w:lvlText w:val="•"/>
      <w:lvlJc w:val="left"/>
      <w:pPr>
        <w:ind w:left="6200" w:hanging="360"/>
      </w:pPr>
      <w:rPr>
        <w:rFonts w:hint="default"/>
        <w:lang w:val="en-US" w:eastAsia="en-US" w:bidi="ar-SA"/>
      </w:rPr>
    </w:lvl>
    <w:lvl w:ilvl="7" w:tplc="1D7EC82E">
      <w:numFmt w:val="bullet"/>
      <w:lvlText w:val="•"/>
      <w:lvlJc w:val="left"/>
      <w:pPr>
        <w:ind w:left="7080" w:hanging="360"/>
      </w:pPr>
      <w:rPr>
        <w:rFonts w:hint="default"/>
        <w:lang w:val="en-US" w:eastAsia="en-US" w:bidi="ar-SA"/>
      </w:rPr>
    </w:lvl>
    <w:lvl w:ilvl="8" w:tplc="43C2FDE8">
      <w:numFmt w:val="bullet"/>
      <w:lvlText w:val="•"/>
      <w:lvlJc w:val="left"/>
      <w:pPr>
        <w:ind w:left="7960" w:hanging="360"/>
      </w:pPr>
      <w:rPr>
        <w:rFonts w:hint="default"/>
        <w:lang w:val="en-US" w:eastAsia="en-US" w:bidi="ar-SA"/>
      </w:rPr>
    </w:lvl>
  </w:abstractNum>
  <w:abstractNum w:abstractNumId="1" w15:restartNumberingAfterBreak="0">
    <w:nsid w:val="0B363791"/>
    <w:multiLevelType w:val="hybridMultilevel"/>
    <w:tmpl w:val="C68C6DA0"/>
    <w:lvl w:ilvl="0" w:tplc="1188D30A">
      <w:start w:val="1"/>
      <w:numFmt w:val="decimal"/>
      <w:lvlText w:val="%1."/>
      <w:lvlJc w:val="left"/>
      <w:pPr>
        <w:ind w:left="204" w:hanging="561"/>
        <w:jc w:val="left"/>
      </w:pPr>
      <w:rPr>
        <w:rFonts w:ascii="Calibri" w:eastAsia="Calibri" w:hAnsi="Calibri" w:cs="Calibri" w:hint="default"/>
        <w:b w:val="0"/>
        <w:bCs w:val="0"/>
        <w:i w:val="0"/>
        <w:iCs w:val="0"/>
        <w:spacing w:val="-1"/>
        <w:w w:val="100"/>
        <w:sz w:val="24"/>
        <w:szCs w:val="24"/>
        <w:lang w:val="en-US" w:eastAsia="en-US" w:bidi="ar-SA"/>
      </w:rPr>
    </w:lvl>
    <w:lvl w:ilvl="1" w:tplc="AF249A2C">
      <w:start w:val="1"/>
      <w:numFmt w:val="lowerRoman"/>
      <w:lvlText w:val="%2."/>
      <w:lvlJc w:val="left"/>
      <w:pPr>
        <w:ind w:left="924" w:hanging="359"/>
        <w:jc w:val="left"/>
      </w:pPr>
      <w:rPr>
        <w:rFonts w:ascii="Calibri" w:eastAsia="Calibri" w:hAnsi="Calibri" w:cs="Calibri" w:hint="default"/>
        <w:b w:val="0"/>
        <w:bCs w:val="0"/>
        <w:i w:val="0"/>
        <w:iCs w:val="0"/>
        <w:spacing w:val="0"/>
        <w:w w:val="100"/>
        <w:sz w:val="24"/>
        <w:szCs w:val="24"/>
        <w:lang w:val="en-US" w:eastAsia="en-US" w:bidi="ar-SA"/>
      </w:rPr>
    </w:lvl>
    <w:lvl w:ilvl="2" w:tplc="0D9091BC">
      <w:numFmt w:val="bullet"/>
      <w:lvlText w:val="•"/>
      <w:lvlJc w:val="left"/>
      <w:pPr>
        <w:ind w:left="1897" w:hanging="359"/>
      </w:pPr>
      <w:rPr>
        <w:rFonts w:hint="default"/>
        <w:lang w:val="en-US" w:eastAsia="en-US" w:bidi="ar-SA"/>
      </w:rPr>
    </w:lvl>
    <w:lvl w:ilvl="3" w:tplc="59D23844">
      <w:numFmt w:val="bullet"/>
      <w:lvlText w:val="•"/>
      <w:lvlJc w:val="left"/>
      <w:pPr>
        <w:ind w:left="2875" w:hanging="359"/>
      </w:pPr>
      <w:rPr>
        <w:rFonts w:hint="default"/>
        <w:lang w:val="en-US" w:eastAsia="en-US" w:bidi="ar-SA"/>
      </w:rPr>
    </w:lvl>
    <w:lvl w:ilvl="4" w:tplc="F5CE6980">
      <w:numFmt w:val="bullet"/>
      <w:lvlText w:val="•"/>
      <w:lvlJc w:val="left"/>
      <w:pPr>
        <w:ind w:left="3853" w:hanging="359"/>
      </w:pPr>
      <w:rPr>
        <w:rFonts w:hint="default"/>
        <w:lang w:val="en-US" w:eastAsia="en-US" w:bidi="ar-SA"/>
      </w:rPr>
    </w:lvl>
    <w:lvl w:ilvl="5" w:tplc="B7B41088">
      <w:numFmt w:val="bullet"/>
      <w:lvlText w:val="•"/>
      <w:lvlJc w:val="left"/>
      <w:pPr>
        <w:ind w:left="4831" w:hanging="359"/>
      </w:pPr>
      <w:rPr>
        <w:rFonts w:hint="default"/>
        <w:lang w:val="en-US" w:eastAsia="en-US" w:bidi="ar-SA"/>
      </w:rPr>
    </w:lvl>
    <w:lvl w:ilvl="6" w:tplc="9EAA7774">
      <w:numFmt w:val="bullet"/>
      <w:lvlText w:val="•"/>
      <w:lvlJc w:val="left"/>
      <w:pPr>
        <w:ind w:left="5808" w:hanging="359"/>
      </w:pPr>
      <w:rPr>
        <w:rFonts w:hint="default"/>
        <w:lang w:val="en-US" w:eastAsia="en-US" w:bidi="ar-SA"/>
      </w:rPr>
    </w:lvl>
    <w:lvl w:ilvl="7" w:tplc="2ABCC204">
      <w:numFmt w:val="bullet"/>
      <w:lvlText w:val="•"/>
      <w:lvlJc w:val="left"/>
      <w:pPr>
        <w:ind w:left="6786" w:hanging="359"/>
      </w:pPr>
      <w:rPr>
        <w:rFonts w:hint="default"/>
        <w:lang w:val="en-US" w:eastAsia="en-US" w:bidi="ar-SA"/>
      </w:rPr>
    </w:lvl>
    <w:lvl w:ilvl="8" w:tplc="BE8A5268">
      <w:numFmt w:val="bullet"/>
      <w:lvlText w:val="•"/>
      <w:lvlJc w:val="left"/>
      <w:pPr>
        <w:ind w:left="7764" w:hanging="359"/>
      </w:pPr>
      <w:rPr>
        <w:rFonts w:hint="default"/>
        <w:lang w:val="en-US" w:eastAsia="en-US" w:bidi="ar-SA"/>
      </w:rPr>
    </w:lvl>
  </w:abstractNum>
  <w:abstractNum w:abstractNumId="2" w15:restartNumberingAfterBreak="0">
    <w:nsid w:val="17B06449"/>
    <w:multiLevelType w:val="hybridMultilevel"/>
    <w:tmpl w:val="2C8EAA4C"/>
    <w:lvl w:ilvl="0" w:tplc="91CA58B2">
      <w:start w:val="1"/>
      <w:numFmt w:val="lowerRoman"/>
      <w:lvlText w:val="%1."/>
      <w:lvlJc w:val="left"/>
      <w:pPr>
        <w:ind w:left="924" w:hanging="254"/>
        <w:jc w:val="left"/>
      </w:pPr>
      <w:rPr>
        <w:rFonts w:ascii="Arial" w:eastAsia="Arial" w:hAnsi="Arial" w:cs="Arial" w:hint="default"/>
        <w:b w:val="0"/>
        <w:bCs w:val="0"/>
        <w:i w:val="0"/>
        <w:iCs w:val="0"/>
        <w:spacing w:val="0"/>
        <w:w w:val="100"/>
        <w:sz w:val="24"/>
        <w:szCs w:val="24"/>
        <w:lang w:val="en-US" w:eastAsia="en-US" w:bidi="ar-SA"/>
      </w:rPr>
    </w:lvl>
    <w:lvl w:ilvl="1" w:tplc="0F9ADE32">
      <w:numFmt w:val="bullet"/>
      <w:lvlText w:val="•"/>
      <w:lvlJc w:val="left"/>
      <w:pPr>
        <w:ind w:left="1800" w:hanging="254"/>
      </w:pPr>
      <w:rPr>
        <w:rFonts w:hint="default"/>
        <w:lang w:val="en-US" w:eastAsia="en-US" w:bidi="ar-SA"/>
      </w:rPr>
    </w:lvl>
    <w:lvl w:ilvl="2" w:tplc="B726AFA2">
      <w:numFmt w:val="bullet"/>
      <w:lvlText w:val="•"/>
      <w:lvlJc w:val="left"/>
      <w:pPr>
        <w:ind w:left="2680" w:hanging="254"/>
      </w:pPr>
      <w:rPr>
        <w:rFonts w:hint="default"/>
        <w:lang w:val="en-US" w:eastAsia="en-US" w:bidi="ar-SA"/>
      </w:rPr>
    </w:lvl>
    <w:lvl w:ilvl="3" w:tplc="853AA94C">
      <w:numFmt w:val="bullet"/>
      <w:lvlText w:val="•"/>
      <w:lvlJc w:val="left"/>
      <w:pPr>
        <w:ind w:left="3560" w:hanging="254"/>
      </w:pPr>
      <w:rPr>
        <w:rFonts w:hint="default"/>
        <w:lang w:val="en-US" w:eastAsia="en-US" w:bidi="ar-SA"/>
      </w:rPr>
    </w:lvl>
    <w:lvl w:ilvl="4" w:tplc="60B22262">
      <w:numFmt w:val="bullet"/>
      <w:lvlText w:val="•"/>
      <w:lvlJc w:val="left"/>
      <w:pPr>
        <w:ind w:left="4440" w:hanging="254"/>
      </w:pPr>
      <w:rPr>
        <w:rFonts w:hint="default"/>
        <w:lang w:val="en-US" w:eastAsia="en-US" w:bidi="ar-SA"/>
      </w:rPr>
    </w:lvl>
    <w:lvl w:ilvl="5" w:tplc="85069B0E">
      <w:numFmt w:val="bullet"/>
      <w:lvlText w:val="•"/>
      <w:lvlJc w:val="left"/>
      <w:pPr>
        <w:ind w:left="5320" w:hanging="254"/>
      </w:pPr>
      <w:rPr>
        <w:rFonts w:hint="default"/>
        <w:lang w:val="en-US" w:eastAsia="en-US" w:bidi="ar-SA"/>
      </w:rPr>
    </w:lvl>
    <w:lvl w:ilvl="6" w:tplc="0D8E49F2">
      <w:numFmt w:val="bullet"/>
      <w:lvlText w:val="•"/>
      <w:lvlJc w:val="left"/>
      <w:pPr>
        <w:ind w:left="6200" w:hanging="254"/>
      </w:pPr>
      <w:rPr>
        <w:rFonts w:hint="default"/>
        <w:lang w:val="en-US" w:eastAsia="en-US" w:bidi="ar-SA"/>
      </w:rPr>
    </w:lvl>
    <w:lvl w:ilvl="7" w:tplc="24B6C4DE">
      <w:numFmt w:val="bullet"/>
      <w:lvlText w:val="•"/>
      <w:lvlJc w:val="left"/>
      <w:pPr>
        <w:ind w:left="7080" w:hanging="254"/>
      </w:pPr>
      <w:rPr>
        <w:rFonts w:hint="default"/>
        <w:lang w:val="en-US" w:eastAsia="en-US" w:bidi="ar-SA"/>
      </w:rPr>
    </w:lvl>
    <w:lvl w:ilvl="8" w:tplc="2B7EE2EC">
      <w:numFmt w:val="bullet"/>
      <w:lvlText w:val="•"/>
      <w:lvlJc w:val="left"/>
      <w:pPr>
        <w:ind w:left="7960" w:hanging="254"/>
      </w:pPr>
      <w:rPr>
        <w:rFonts w:hint="default"/>
        <w:lang w:val="en-US" w:eastAsia="en-US" w:bidi="ar-SA"/>
      </w:rPr>
    </w:lvl>
  </w:abstractNum>
  <w:abstractNum w:abstractNumId="3" w15:restartNumberingAfterBreak="0">
    <w:nsid w:val="1F135051"/>
    <w:multiLevelType w:val="hybridMultilevel"/>
    <w:tmpl w:val="042C8760"/>
    <w:lvl w:ilvl="0" w:tplc="09EE5C8E">
      <w:numFmt w:val="bullet"/>
      <w:lvlText w:val="•"/>
      <w:lvlJc w:val="left"/>
      <w:pPr>
        <w:ind w:left="1283" w:hanging="359"/>
      </w:pPr>
      <w:rPr>
        <w:rFonts w:ascii="Calibri" w:eastAsia="Calibri" w:hAnsi="Calibri" w:cs="Calibri" w:hint="default"/>
        <w:b w:val="0"/>
        <w:bCs w:val="0"/>
        <w:i w:val="0"/>
        <w:iCs w:val="0"/>
        <w:spacing w:val="0"/>
        <w:w w:val="100"/>
        <w:sz w:val="24"/>
        <w:szCs w:val="24"/>
        <w:lang w:val="en-US" w:eastAsia="en-US" w:bidi="ar-SA"/>
      </w:rPr>
    </w:lvl>
    <w:lvl w:ilvl="1" w:tplc="3E34D7F6">
      <w:numFmt w:val="bullet"/>
      <w:lvlText w:val="•"/>
      <w:lvlJc w:val="left"/>
      <w:pPr>
        <w:ind w:left="2124" w:hanging="359"/>
      </w:pPr>
      <w:rPr>
        <w:rFonts w:hint="default"/>
        <w:lang w:val="en-US" w:eastAsia="en-US" w:bidi="ar-SA"/>
      </w:rPr>
    </w:lvl>
    <w:lvl w:ilvl="2" w:tplc="B2BAFCD2">
      <w:numFmt w:val="bullet"/>
      <w:lvlText w:val="•"/>
      <w:lvlJc w:val="left"/>
      <w:pPr>
        <w:ind w:left="2968" w:hanging="359"/>
      </w:pPr>
      <w:rPr>
        <w:rFonts w:hint="default"/>
        <w:lang w:val="en-US" w:eastAsia="en-US" w:bidi="ar-SA"/>
      </w:rPr>
    </w:lvl>
    <w:lvl w:ilvl="3" w:tplc="A2F04C00">
      <w:numFmt w:val="bullet"/>
      <w:lvlText w:val="•"/>
      <w:lvlJc w:val="left"/>
      <w:pPr>
        <w:ind w:left="3812" w:hanging="359"/>
      </w:pPr>
      <w:rPr>
        <w:rFonts w:hint="default"/>
        <w:lang w:val="en-US" w:eastAsia="en-US" w:bidi="ar-SA"/>
      </w:rPr>
    </w:lvl>
    <w:lvl w:ilvl="4" w:tplc="F294AE04">
      <w:numFmt w:val="bullet"/>
      <w:lvlText w:val="•"/>
      <w:lvlJc w:val="left"/>
      <w:pPr>
        <w:ind w:left="4656" w:hanging="359"/>
      </w:pPr>
      <w:rPr>
        <w:rFonts w:hint="default"/>
        <w:lang w:val="en-US" w:eastAsia="en-US" w:bidi="ar-SA"/>
      </w:rPr>
    </w:lvl>
    <w:lvl w:ilvl="5" w:tplc="813EBE00">
      <w:numFmt w:val="bullet"/>
      <w:lvlText w:val="•"/>
      <w:lvlJc w:val="left"/>
      <w:pPr>
        <w:ind w:left="5500" w:hanging="359"/>
      </w:pPr>
      <w:rPr>
        <w:rFonts w:hint="default"/>
        <w:lang w:val="en-US" w:eastAsia="en-US" w:bidi="ar-SA"/>
      </w:rPr>
    </w:lvl>
    <w:lvl w:ilvl="6" w:tplc="9AFE832A">
      <w:numFmt w:val="bullet"/>
      <w:lvlText w:val="•"/>
      <w:lvlJc w:val="left"/>
      <w:pPr>
        <w:ind w:left="6344" w:hanging="359"/>
      </w:pPr>
      <w:rPr>
        <w:rFonts w:hint="default"/>
        <w:lang w:val="en-US" w:eastAsia="en-US" w:bidi="ar-SA"/>
      </w:rPr>
    </w:lvl>
    <w:lvl w:ilvl="7" w:tplc="8AC2C77E">
      <w:numFmt w:val="bullet"/>
      <w:lvlText w:val="•"/>
      <w:lvlJc w:val="left"/>
      <w:pPr>
        <w:ind w:left="7188" w:hanging="359"/>
      </w:pPr>
      <w:rPr>
        <w:rFonts w:hint="default"/>
        <w:lang w:val="en-US" w:eastAsia="en-US" w:bidi="ar-SA"/>
      </w:rPr>
    </w:lvl>
    <w:lvl w:ilvl="8" w:tplc="B15E093C">
      <w:numFmt w:val="bullet"/>
      <w:lvlText w:val="•"/>
      <w:lvlJc w:val="left"/>
      <w:pPr>
        <w:ind w:left="8032" w:hanging="359"/>
      </w:pPr>
      <w:rPr>
        <w:rFonts w:hint="default"/>
        <w:lang w:val="en-US" w:eastAsia="en-US" w:bidi="ar-SA"/>
      </w:rPr>
    </w:lvl>
  </w:abstractNum>
  <w:abstractNum w:abstractNumId="4" w15:restartNumberingAfterBreak="0">
    <w:nsid w:val="239E2E39"/>
    <w:multiLevelType w:val="hybridMultilevel"/>
    <w:tmpl w:val="E8CC9B28"/>
    <w:lvl w:ilvl="0" w:tplc="EFB2275C">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7E2864E4">
      <w:numFmt w:val="bullet"/>
      <w:lvlText w:val="•"/>
      <w:lvlJc w:val="left"/>
      <w:pPr>
        <w:ind w:left="1800" w:hanging="360"/>
      </w:pPr>
      <w:rPr>
        <w:rFonts w:hint="default"/>
        <w:lang w:val="en-US" w:eastAsia="en-US" w:bidi="ar-SA"/>
      </w:rPr>
    </w:lvl>
    <w:lvl w:ilvl="2" w:tplc="FD3CAABC">
      <w:numFmt w:val="bullet"/>
      <w:lvlText w:val="•"/>
      <w:lvlJc w:val="left"/>
      <w:pPr>
        <w:ind w:left="2680" w:hanging="360"/>
      </w:pPr>
      <w:rPr>
        <w:rFonts w:hint="default"/>
        <w:lang w:val="en-US" w:eastAsia="en-US" w:bidi="ar-SA"/>
      </w:rPr>
    </w:lvl>
    <w:lvl w:ilvl="3" w:tplc="9E06E688">
      <w:numFmt w:val="bullet"/>
      <w:lvlText w:val="•"/>
      <w:lvlJc w:val="left"/>
      <w:pPr>
        <w:ind w:left="3560" w:hanging="360"/>
      </w:pPr>
      <w:rPr>
        <w:rFonts w:hint="default"/>
        <w:lang w:val="en-US" w:eastAsia="en-US" w:bidi="ar-SA"/>
      </w:rPr>
    </w:lvl>
    <w:lvl w:ilvl="4" w:tplc="77047870">
      <w:numFmt w:val="bullet"/>
      <w:lvlText w:val="•"/>
      <w:lvlJc w:val="left"/>
      <w:pPr>
        <w:ind w:left="4440" w:hanging="360"/>
      </w:pPr>
      <w:rPr>
        <w:rFonts w:hint="default"/>
        <w:lang w:val="en-US" w:eastAsia="en-US" w:bidi="ar-SA"/>
      </w:rPr>
    </w:lvl>
    <w:lvl w:ilvl="5" w:tplc="C3705AD6">
      <w:numFmt w:val="bullet"/>
      <w:lvlText w:val="•"/>
      <w:lvlJc w:val="left"/>
      <w:pPr>
        <w:ind w:left="5320" w:hanging="360"/>
      </w:pPr>
      <w:rPr>
        <w:rFonts w:hint="default"/>
        <w:lang w:val="en-US" w:eastAsia="en-US" w:bidi="ar-SA"/>
      </w:rPr>
    </w:lvl>
    <w:lvl w:ilvl="6" w:tplc="1AF69252">
      <w:numFmt w:val="bullet"/>
      <w:lvlText w:val="•"/>
      <w:lvlJc w:val="left"/>
      <w:pPr>
        <w:ind w:left="6200" w:hanging="360"/>
      </w:pPr>
      <w:rPr>
        <w:rFonts w:hint="default"/>
        <w:lang w:val="en-US" w:eastAsia="en-US" w:bidi="ar-SA"/>
      </w:rPr>
    </w:lvl>
    <w:lvl w:ilvl="7" w:tplc="F97820B6">
      <w:numFmt w:val="bullet"/>
      <w:lvlText w:val="•"/>
      <w:lvlJc w:val="left"/>
      <w:pPr>
        <w:ind w:left="7080" w:hanging="360"/>
      </w:pPr>
      <w:rPr>
        <w:rFonts w:hint="default"/>
        <w:lang w:val="en-US" w:eastAsia="en-US" w:bidi="ar-SA"/>
      </w:rPr>
    </w:lvl>
    <w:lvl w:ilvl="8" w:tplc="488ECDA4">
      <w:numFmt w:val="bullet"/>
      <w:lvlText w:val="•"/>
      <w:lvlJc w:val="left"/>
      <w:pPr>
        <w:ind w:left="7960" w:hanging="360"/>
      </w:pPr>
      <w:rPr>
        <w:rFonts w:hint="default"/>
        <w:lang w:val="en-US" w:eastAsia="en-US" w:bidi="ar-SA"/>
      </w:rPr>
    </w:lvl>
  </w:abstractNum>
  <w:abstractNum w:abstractNumId="5" w15:restartNumberingAfterBreak="0">
    <w:nsid w:val="27C9737F"/>
    <w:multiLevelType w:val="hybridMultilevel"/>
    <w:tmpl w:val="DF30EC10"/>
    <w:lvl w:ilvl="0" w:tplc="FFFFFFFF">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FFFFFFFF">
      <w:numFmt w:val="bullet"/>
      <w:lvlText w:val="•"/>
      <w:lvlJc w:val="left"/>
      <w:pPr>
        <w:ind w:left="1800" w:hanging="360"/>
      </w:pPr>
      <w:rPr>
        <w:rFonts w:hint="default"/>
        <w:lang w:val="en-US" w:eastAsia="en-US" w:bidi="ar-SA"/>
      </w:rPr>
    </w:lvl>
    <w:lvl w:ilvl="2" w:tplc="FFFFFFFF">
      <w:numFmt w:val="bullet"/>
      <w:lvlText w:val="•"/>
      <w:lvlJc w:val="left"/>
      <w:pPr>
        <w:ind w:left="2680" w:hanging="360"/>
      </w:pPr>
      <w:rPr>
        <w:rFonts w:hint="default"/>
        <w:lang w:val="en-US" w:eastAsia="en-US" w:bidi="ar-SA"/>
      </w:rPr>
    </w:lvl>
    <w:lvl w:ilvl="3" w:tplc="FFFFFFFF">
      <w:numFmt w:val="bullet"/>
      <w:lvlText w:val="•"/>
      <w:lvlJc w:val="left"/>
      <w:pPr>
        <w:ind w:left="3560" w:hanging="360"/>
      </w:pPr>
      <w:rPr>
        <w:rFonts w:hint="default"/>
        <w:lang w:val="en-US" w:eastAsia="en-US" w:bidi="ar-SA"/>
      </w:rPr>
    </w:lvl>
    <w:lvl w:ilvl="4" w:tplc="FFFFFFFF">
      <w:numFmt w:val="bullet"/>
      <w:lvlText w:val="•"/>
      <w:lvlJc w:val="left"/>
      <w:pPr>
        <w:ind w:left="4440" w:hanging="360"/>
      </w:pPr>
      <w:rPr>
        <w:rFonts w:hint="default"/>
        <w:lang w:val="en-US" w:eastAsia="en-US" w:bidi="ar-SA"/>
      </w:rPr>
    </w:lvl>
    <w:lvl w:ilvl="5" w:tplc="FFFFFFFF">
      <w:numFmt w:val="bullet"/>
      <w:lvlText w:val="•"/>
      <w:lvlJc w:val="left"/>
      <w:pPr>
        <w:ind w:left="5320" w:hanging="360"/>
      </w:pPr>
      <w:rPr>
        <w:rFonts w:hint="default"/>
        <w:lang w:val="en-US" w:eastAsia="en-US" w:bidi="ar-SA"/>
      </w:rPr>
    </w:lvl>
    <w:lvl w:ilvl="6" w:tplc="FFFFFFFF">
      <w:numFmt w:val="bullet"/>
      <w:lvlText w:val="•"/>
      <w:lvlJc w:val="left"/>
      <w:pPr>
        <w:ind w:left="6200" w:hanging="360"/>
      </w:pPr>
      <w:rPr>
        <w:rFonts w:hint="default"/>
        <w:lang w:val="en-US" w:eastAsia="en-US" w:bidi="ar-SA"/>
      </w:rPr>
    </w:lvl>
    <w:lvl w:ilvl="7" w:tplc="FFFFFFFF">
      <w:numFmt w:val="bullet"/>
      <w:lvlText w:val="•"/>
      <w:lvlJc w:val="left"/>
      <w:pPr>
        <w:ind w:left="7080" w:hanging="360"/>
      </w:pPr>
      <w:rPr>
        <w:rFonts w:hint="default"/>
        <w:lang w:val="en-US" w:eastAsia="en-US" w:bidi="ar-SA"/>
      </w:rPr>
    </w:lvl>
    <w:lvl w:ilvl="8" w:tplc="FFFFFFFF">
      <w:numFmt w:val="bullet"/>
      <w:lvlText w:val="•"/>
      <w:lvlJc w:val="left"/>
      <w:pPr>
        <w:ind w:left="7960" w:hanging="360"/>
      </w:pPr>
      <w:rPr>
        <w:rFonts w:hint="default"/>
        <w:lang w:val="en-US" w:eastAsia="en-US" w:bidi="ar-SA"/>
      </w:rPr>
    </w:lvl>
  </w:abstractNum>
  <w:abstractNum w:abstractNumId="6" w15:restartNumberingAfterBreak="0">
    <w:nsid w:val="2CE57ED5"/>
    <w:multiLevelType w:val="hybridMultilevel"/>
    <w:tmpl w:val="EFB6A3D8"/>
    <w:lvl w:ilvl="0" w:tplc="0A70D7D6">
      <w:start w:val="1"/>
      <w:numFmt w:val="decimal"/>
      <w:lvlText w:val="%1."/>
      <w:lvlJc w:val="left"/>
      <w:pPr>
        <w:ind w:left="924" w:hanging="360"/>
        <w:jc w:val="left"/>
      </w:pPr>
      <w:rPr>
        <w:rFonts w:ascii="Calibri" w:eastAsia="Calibri" w:hAnsi="Calibri" w:cs="Calibri" w:hint="default"/>
        <w:b w:val="0"/>
        <w:bCs w:val="0"/>
        <w:i/>
        <w:iCs/>
        <w:spacing w:val="-1"/>
        <w:w w:val="100"/>
        <w:sz w:val="24"/>
        <w:szCs w:val="24"/>
        <w:lang w:val="en-US" w:eastAsia="en-US" w:bidi="ar-SA"/>
      </w:rPr>
    </w:lvl>
    <w:lvl w:ilvl="1" w:tplc="C5D07120">
      <w:numFmt w:val="bullet"/>
      <w:lvlText w:val="•"/>
      <w:lvlJc w:val="left"/>
      <w:pPr>
        <w:ind w:left="1800" w:hanging="360"/>
      </w:pPr>
      <w:rPr>
        <w:rFonts w:hint="default"/>
        <w:lang w:val="en-US" w:eastAsia="en-US" w:bidi="ar-SA"/>
      </w:rPr>
    </w:lvl>
    <w:lvl w:ilvl="2" w:tplc="3D7E9726">
      <w:numFmt w:val="bullet"/>
      <w:lvlText w:val="•"/>
      <w:lvlJc w:val="left"/>
      <w:pPr>
        <w:ind w:left="2680" w:hanging="360"/>
      </w:pPr>
      <w:rPr>
        <w:rFonts w:hint="default"/>
        <w:lang w:val="en-US" w:eastAsia="en-US" w:bidi="ar-SA"/>
      </w:rPr>
    </w:lvl>
    <w:lvl w:ilvl="3" w:tplc="FB9AD2E2">
      <w:numFmt w:val="bullet"/>
      <w:lvlText w:val="•"/>
      <w:lvlJc w:val="left"/>
      <w:pPr>
        <w:ind w:left="3560" w:hanging="360"/>
      </w:pPr>
      <w:rPr>
        <w:rFonts w:hint="default"/>
        <w:lang w:val="en-US" w:eastAsia="en-US" w:bidi="ar-SA"/>
      </w:rPr>
    </w:lvl>
    <w:lvl w:ilvl="4" w:tplc="DE3AEE0E">
      <w:numFmt w:val="bullet"/>
      <w:lvlText w:val="•"/>
      <w:lvlJc w:val="left"/>
      <w:pPr>
        <w:ind w:left="4440" w:hanging="360"/>
      </w:pPr>
      <w:rPr>
        <w:rFonts w:hint="default"/>
        <w:lang w:val="en-US" w:eastAsia="en-US" w:bidi="ar-SA"/>
      </w:rPr>
    </w:lvl>
    <w:lvl w:ilvl="5" w:tplc="4F2219C2">
      <w:numFmt w:val="bullet"/>
      <w:lvlText w:val="•"/>
      <w:lvlJc w:val="left"/>
      <w:pPr>
        <w:ind w:left="5320" w:hanging="360"/>
      </w:pPr>
      <w:rPr>
        <w:rFonts w:hint="default"/>
        <w:lang w:val="en-US" w:eastAsia="en-US" w:bidi="ar-SA"/>
      </w:rPr>
    </w:lvl>
    <w:lvl w:ilvl="6" w:tplc="6A641490">
      <w:numFmt w:val="bullet"/>
      <w:lvlText w:val="•"/>
      <w:lvlJc w:val="left"/>
      <w:pPr>
        <w:ind w:left="6200" w:hanging="360"/>
      </w:pPr>
      <w:rPr>
        <w:rFonts w:hint="default"/>
        <w:lang w:val="en-US" w:eastAsia="en-US" w:bidi="ar-SA"/>
      </w:rPr>
    </w:lvl>
    <w:lvl w:ilvl="7" w:tplc="56C07C12">
      <w:numFmt w:val="bullet"/>
      <w:lvlText w:val="•"/>
      <w:lvlJc w:val="left"/>
      <w:pPr>
        <w:ind w:left="7080" w:hanging="360"/>
      </w:pPr>
      <w:rPr>
        <w:rFonts w:hint="default"/>
        <w:lang w:val="en-US" w:eastAsia="en-US" w:bidi="ar-SA"/>
      </w:rPr>
    </w:lvl>
    <w:lvl w:ilvl="8" w:tplc="41F0E430">
      <w:numFmt w:val="bullet"/>
      <w:lvlText w:val="•"/>
      <w:lvlJc w:val="left"/>
      <w:pPr>
        <w:ind w:left="7960" w:hanging="360"/>
      </w:pPr>
      <w:rPr>
        <w:rFonts w:hint="default"/>
        <w:lang w:val="en-US" w:eastAsia="en-US" w:bidi="ar-SA"/>
      </w:rPr>
    </w:lvl>
  </w:abstractNum>
  <w:abstractNum w:abstractNumId="7" w15:restartNumberingAfterBreak="0">
    <w:nsid w:val="328145EF"/>
    <w:multiLevelType w:val="hybridMultilevel"/>
    <w:tmpl w:val="2CB6897E"/>
    <w:lvl w:ilvl="0" w:tplc="3788EA8E">
      <w:start w:val="1"/>
      <w:numFmt w:val="decimal"/>
      <w:lvlText w:val="%1."/>
      <w:lvlJc w:val="left"/>
      <w:pPr>
        <w:ind w:left="924" w:hanging="244"/>
        <w:jc w:val="left"/>
      </w:pPr>
      <w:rPr>
        <w:rFonts w:ascii="Calibri" w:eastAsia="Calibri" w:hAnsi="Calibri" w:cs="Calibri" w:hint="default"/>
        <w:b w:val="0"/>
        <w:bCs w:val="0"/>
        <w:i w:val="0"/>
        <w:iCs w:val="0"/>
        <w:spacing w:val="-1"/>
        <w:w w:val="100"/>
        <w:sz w:val="24"/>
        <w:szCs w:val="24"/>
        <w:lang w:val="en-US" w:eastAsia="en-US" w:bidi="ar-SA"/>
      </w:rPr>
    </w:lvl>
    <w:lvl w:ilvl="1" w:tplc="F72AAC32">
      <w:numFmt w:val="bullet"/>
      <w:lvlText w:val="•"/>
      <w:lvlJc w:val="left"/>
      <w:pPr>
        <w:ind w:left="1800" w:hanging="244"/>
      </w:pPr>
      <w:rPr>
        <w:rFonts w:hint="default"/>
        <w:lang w:val="en-US" w:eastAsia="en-US" w:bidi="ar-SA"/>
      </w:rPr>
    </w:lvl>
    <w:lvl w:ilvl="2" w:tplc="A92EE13E">
      <w:numFmt w:val="bullet"/>
      <w:lvlText w:val="•"/>
      <w:lvlJc w:val="left"/>
      <w:pPr>
        <w:ind w:left="2680" w:hanging="244"/>
      </w:pPr>
      <w:rPr>
        <w:rFonts w:hint="default"/>
        <w:lang w:val="en-US" w:eastAsia="en-US" w:bidi="ar-SA"/>
      </w:rPr>
    </w:lvl>
    <w:lvl w:ilvl="3" w:tplc="BF64DCDA">
      <w:numFmt w:val="bullet"/>
      <w:lvlText w:val="•"/>
      <w:lvlJc w:val="left"/>
      <w:pPr>
        <w:ind w:left="3560" w:hanging="244"/>
      </w:pPr>
      <w:rPr>
        <w:rFonts w:hint="default"/>
        <w:lang w:val="en-US" w:eastAsia="en-US" w:bidi="ar-SA"/>
      </w:rPr>
    </w:lvl>
    <w:lvl w:ilvl="4" w:tplc="3E64F376">
      <w:numFmt w:val="bullet"/>
      <w:lvlText w:val="•"/>
      <w:lvlJc w:val="left"/>
      <w:pPr>
        <w:ind w:left="4440" w:hanging="244"/>
      </w:pPr>
      <w:rPr>
        <w:rFonts w:hint="default"/>
        <w:lang w:val="en-US" w:eastAsia="en-US" w:bidi="ar-SA"/>
      </w:rPr>
    </w:lvl>
    <w:lvl w:ilvl="5" w:tplc="84509A9A">
      <w:numFmt w:val="bullet"/>
      <w:lvlText w:val="•"/>
      <w:lvlJc w:val="left"/>
      <w:pPr>
        <w:ind w:left="5320" w:hanging="244"/>
      </w:pPr>
      <w:rPr>
        <w:rFonts w:hint="default"/>
        <w:lang w:val="en-US" w:eastAsia="en-US" w:bidi="ar-SA"/>
      </w:rPr>
    </w:lvl>
    <w:lvl w:ilvl="6" w:tplc="B5C03528">
      <w:numFmt w:val="bullet"/>
      <w:lvlText w:val="•"/>
      <w:lvlJc w:val="left"/>
      <w:pPr>
        <w:ind w:left="6200" w:hanging="244"/>
      </w:pPr>
      <w:rPr>
        <w:rFonts w:hint="default"/>
        <w:lang w:val="en-US" w:eastAsia="en-US" w:bidi="ar-SA"/>
      </w:rPr>
    </w:lvl>
    <w:lvl w:ilvl="7" w:tplc="C08AF6C4">
      <w:numFmt w:val="bullet"/>
      <w:lvlText w:val="•"/>
      <w:lvlJc w:val="left"/>
      <w:pPr>
        <w:ind w:left="7080" w:hanging="244"/>
      </w:pPr>
      <w:rPr>
        <w:rFonts w:hint="default"/>
        <w:lang w:val="en-US" w:eastAsia="en-US" w:bidi="ar-SA"/>
      </w:rPr>
    </w:lvl>
    <w:lvl w:ilvl="8" w:tplc="56206430">
      <w:numFmt w:val="bullet"/>
      <w:lvlText w:val="•"/>
      <w:lvlJc w:val="left"/>
      <w:pPr>
        <w:ind w:left="7960" w:hanging="244"/>
      </w:pPr>
      <w:rPr>
        <w:rFonts w:hint="default"/>
        <w:lang w:val="en-US" w:eastAsia="en-US" w:bidi="ar-SA"/>
      </w:rPr>
    </w:lvl>
  </w:abstractNum>
  <w:abstractNum w:abstractNumId="8" w15:restartNumberingAfterBreak="0">
    <w:nsid w:val="399E2C1C"/>
    <w:multiLevelType w:val="hybridMultilevel"/>
    <w:tmpl w:val="DD2EED52"/>
    <w:lvl w:ilvl="0" w:tplc="1758CC98">
      <w:start w:val="1"/>
      <w:numFmt w:val="decimal"/>
      <w:lvlText w:val="%1."/>
      <w:lvlJc w:val="left"/>
      <w:pPr>
        <w:ind w:left="1643" w:hanging="719"/>
        <w:jc w:val="left"/>
      </w:pPr>
      <w:rPr>
        <w:rFonts w:ascii="Calibri" w:eastAsia="Calibri" w:hAnsi="Calibri" w:cs="Calibri" w:hint="default"/>
        <w:b w:val="0"/>
        <w:bCs w:val="0"/>
        <w:i w:val="0"/>
        <w:iCs w:val="0"/>
        <w:spacing w:val="-1"/>
        <w:w w:val="100"/>
        <w:sz w:val="24"/>
        <w:szCs w:val="24"/>
        <w:lang w:val="en-US" w:eastAsia="en-US" w:bidi="ar-SA"/>
      </w:rPr>
    </w:lvl>
    <w:lvl w:ilvl="1" w:tplc="5DE0EEA4">
      <w:numFmt w:val="bullet"/>
      <w:lvlText w:val="•"/>
      <w:lvlJc w:val="left"/>
      <w:pPr>
        <w:ind w:left="2448" w:hanging="719"/>
      </w:pPr>
      <w:rPr>
        <w:rFonts w:hint="default"/>
        <w:lang w:val="en-US" w:eastAsia="en-US" w:bidi="ar-SA"/>
      </w:rPr>
    </w:lvl>
    <w:lvl w:ilvl="2" w:tplc="B39037C8">
      <w:numFmt w:val="bullet"/>
      <w:lvlText w:val="•"/>
      <w:lvlJc w:val="left"/>
      <w:pPr>
        <w:ind w:left="3256" w:hanging="719"/>
      </w:pPr>
      <w:rPr>
        <w:rFonts w:hint="default"/>
        <w:lang w:val="en-US" w:eastAsia="en-US" w:bidi="ar-SA"/>
      </w:rPr>
    </w:lvl>
    <w:lvl w:ilvl="3" w:tplc="763412E4">
      <w:numFmt w:val="bullet"/>
      <w:lvlText w:val="•"/>
      <w:lvlJc w:val="left"/>
      <w:pPr>
        <w:ind w:left="4064" w:hanging="719"/>
      </w:pPr>
      <w:rPr>
        <w:rFonts w:hint="default"/>
        <w:lang w:val="en-US" w:eastAsia="en-US" w:bidi="ar-SA"/>
      </w:rPr>
    </w:lvl>
    <w:lvl w:ilvl="4" w:tplc="211A5A50">
      <w:numFmt w:val="bullet"/>
      <w:lvlText w:val="•"/>
      <w:lvlJc w:val="left"/>
      <w:pPr>
        <w:ind w:left="4872" w:hanging="719"/>
      </w:pPr>
      <w:rPr>
        <w:rFonts w:hint="default"/>
        <w:lang w:val="en-US" w:eastAsia="en-US" w:bidi="ar-SA"/>
      </w:rPr>
    </w:lvl>
    <w:lvl w:ilvl="5" w:tplc="2E92F604">
      <w:numFmt w:val="bullet"/>
      <w:lvlText w:val="•"/>
      <w:lvlJc w:val="left"/>
      <w:pPr>
        <w:ind w:left="5680" w:hanging="719"/>
      </w:pPr>
      <w:rPr>
        <w:rFonts w:hint="default"/>
        <w:lang w:val="en-US" w:eastAsia="en-US" w:bidi="ar-SA"/>
      </w:rPr>
    </w:lvl>
    <w:lvl w:ilvl="6" w:tplc="BCB89A06">
      <w:numFmt w:val="bullet"/>
      <w:lvlText w:val="•"/>
      <w:lvlJc w:val="left"/>
      <w:pPr>
        <w:ind w:left="6488" w:hanging="719"/>
      </w:pPr>
      <w:rPr>
        <w:rFonts w:hint="default"/>
        <w:lang w:val="en-US" w:eastAsia="en-US" w:bidi="ar-SA"/>
      </w:rPr>
    </w:lvl>
    <w:lvl w:ilvl="7" w:tplc="64F8DF0A">
      <w:numFmt w:val="bullet"/>
      <w:lvlText w:val="•"/>
      <w:lvlJc w:val="left"/>
      <w:pPr>
        <w:ind w:left="7296" w:hanging="719"/>
      </w:pPr>
      <w:rPr>
        <w:rFonts w:hint="default"/>
        <w:lang w:val="en-US" w:eastAsia="en-US" w:bidi="ar-SA"/>
      </w:rPr>
    </w:lvl>
    <w:lvl w:ilvl="8" w:tplc="0F6C02DE">
      <w:numFmt w:val="bullet"/>
      <w:lvlText w:val="•"/>
      <w:lvlJc w:val="left"/>
      <w:pPr>
        <w:ind w:left="8104" w:hanging="719"/>
      </w:pPr>
      <w:rPr>
        <w:rFonts w:hint="default"/>
        <w:lang w:val="en-US" w:eastAsia="en-US" w:bidi="ar-SA"/>
      </w:rPr>
    </w:lvl>
  </w:abstractNum>
  <w:abstractNum w:abstractNumId="9" w15:restartNumberingAfterBreak="0">
    <w:nsid w:val="3C124C5C"/>
    <w:multiLevelType w:val="hybridMultilevel"/>
    <w:tmpl w:val="3DFA0DD4"/>
    <w:lvl w:ilvl="0" w:tplc="EE049902">
      <w:numFmt w:val="bullet"/>
      <w:lvlText w:val="•"/>
      <w:lvlJc w:val="left"/>
      <w:pPr>
        <w:ind w:left="923" w:hanging="359"/>
      </w:pPr>
      <w:rPr>
        <w:rFonts w:ascii="Calibri" w:eastAsia="Calibri" w:hAnsi="Calibri" w:cs="Calibri" w:hint="default"/>
        <w:b w:val="0"/>
        <w:bCs w:val="0"/>
        <w:i w:val="0"/>
        <w:iCs w:val="0"/>
        <w:spacing w:val="0"/>
        <w:w w:val="100"/>
        <w:sz w:val="24"/>
        <w:szCs w:val="24"/>
        <w:lang w:val="en-US" w:eastAsia="en-US" w:bidi="ar-SA"/>
      </w:rPr>
    </w:lvl>
    <w:lvl w:ilvl="1" w:tplc="6540A7BC">
      <w:numFmt w:val="bullet"/>
      <w:lvlText w:val="o"/>
      <w:lvlJc w:val="left"/>
      <w:pPr>
        <w:ind w:left="1544" w:hanging="360"/>
      </w:pPr>
      <w:rPr>
        <w:rFonts w:ascii="Courier New" w:eastAsia="Courier New" w:hAnsi="Courier New" w:cs="Courier New" w:hint="default"/>
        <w:b w:val="0"/>
        <w:bCs w:val="0"/>
        <w:i w:val="0"/>
        <w:iCs w:val="0"/>
        <w:spacing w:val="0"/>
        <w:w w:val="100"/>
        <w:sz w:val="24"/>
        <w:szCs w:val="24"/>
        <w:lang w:val="en-US" w:eastAsia="en-US" w:bidi="ar-SA"/>
      </w:rPr>
    </w:lvl>
    <w:lvl w:ilvl="2" w:tplc="728830BC">
      <w:numFmt w:val="bullet"/>
      <w:lvlText w:val="•"/>
      <w:lvlJc w:val="left"/>
      <w:pPr>
        <w:ind w:left="2448" w:hanging="360"/>
      </w:pPr>
      <w:rPr>
        <w:rFonts w:hint="default"/>
        <w:lang w:val="en-US" w:eastAsia="en-US" w:bidi="ar-SA"/>
      </w:rPr>
    </w:lvl>
    <w:lvl w:ilvl="3" w:tplc="FBE65C32">
      <w:numFmt w:val="bullet"/>
      <w:lvlText w:val="•"/>
      <w:lvlJc w:val="left"/>
      <w:pPr>
        <w:ind w:left="3357" w:hanging="360"/>
      </w:pPr>
      <w:rPr>
        <w:rFonts w:hint="default"/>
        <w:lang w:val="en-US" w:eastAsia="en-US" w:bidi="ar-SA"/>
      </w:rPr>
    </w:lvl>
    <w:lvl w:ilvl="4" w:tplc="6D7CCDCC">
      <w:numFmt w:val="bullet"/>
      <w:lvlText w:val="•"/>
      <w:lvlJc w:val="left"/>
      <w:pPr>
        <w:ind w:left="4266" w:hanging="360"/>
      </w:pPr>
      <w:rPr>
        <w:rFonts w:hint="default"/>
        <w:lang w:val="en-US" w:eastAsia="en-US" w:bidi="ar-SA"/>
      </w:rPr>
    </w:lvl>
    <w:lvl w:ilvl="5" w:tplc="8DCEB7D0">
      <w:numFmt w:val="bullet"/>
      <w:lvlText w:val="•"/>
      <w:lvlJc w:val="left"/>
      <w:pPr>
        <w:ind w:left="5175" w:hanging="360"/>
      </w:pPr>
      <w:rPr>
        <w:rFonts w:hint="default"/>
        <w:lang w:val="en-US" w:eastAsia="en-US" w:bidi="ar-SA"/>
      </w:rPr>
    </w:lvl>
    <w:lvl w:ilvl="6" w:tplc="1BCE0102">
      <w:numFmt w:val="bullet"/>
      <w:lvlText w:val="•"/>
      <w:lvlJc w:val="left"/>
      <w:pPr>
        <w:ind w:left="6084" w:hanging="360"/>
      </w:pPr>
      <w:rPr>
        <w:rFonts w:hint="default"/>
        <w:lang w:val="en-US" w:eastAsia="en-US" w:bidi="ar-SA"/>
      </w:rPr>
    </w:lvl>
    <w:lvl w:ilvl="7" w:tplc="037AE2B2">
      <w:numFmt w:val="bullet"/>
      <w:lvlText w:val="•"/>
      <w:lvlJc w:val="left"/>
      <w:pPr>
        <w:ind w:left="6993" w:hanging="360"/>
      </w:pPr>
      <w:rPr>
        <w:rFonts w:hint="default"/>
        <w:lang w:val="en-US" w:eastAsia="en-US" w:bidi="ar-SA"/>
      </w:rPr>
    </w:lvl>
    <w:lvl w:ilvl="8" w:tplc="426A4430">
      <w:numFmt w:val="bullet"/>
      <w:lvlText w:val="•"/>
      <w:lvlJc w:val="left"/>
      <w:pPr>
        <w:ind w:left="7902" w:hanging="360"/>
      </w:pPr>
      <w:rPr>
        <w:rFonts w:hint="default"/>
        <w:lang w:val="en-US" w:eastAsia="en-US" w:bidi="ar-SA"/>
      </w:rPr>
    </w:lvl>
  </w:abstractNum>
  <w:abstractNum w:abstractNumId="10" w15:restartNumberingAfterBreak="0">
    <w:nsid w:val="41DF469D"/>
    <w:multiLevelType w:val="hybridMultilevel"/>
    <w:tmpl w:val="818AE8AC"/>
    <w:lvl w:ilvl="0" w:tplc="9C805864">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5A365568">
      <w:numFmt w:val="bullet"/>
      <w:lvlText w:val="•"/>
      <w:lvlJc w:val="left"/>
      <w:pPr>
        <w:ind w:left="1800" w:hanging="360"/>
      </w:pPr>
      <w:rPr>
        <w:rFonts w:hint="default"/>
        <w:lang w:val="en-US" w:eastAsia="en-US" w:bidi="ar-SA"/>
      </w:rPr>
    </w:lvl>
    <w:lvl w:ilvl="2" w:tplc="EFD6ABD6">
      <w:numFmt w:val="bullet"/>
      <w:lvlText w:val="•"/>
      <w:lvlJc w:val="left"/>
      <w:pPr>
        <w:ind w:left="2680" w:hanging="360"/>
      </w:pPr>
      <w:rPr>
        <w:rFonts w:hint="default"/>
        <w:lang w:val="en-US" w:eastAsia="en-US" w:bidi="ar-SA"/>
      </w:rPr>
    </w:lvl>
    <w:lvl w:ilvl="3" w:tplc="9C420C3C">
      <w:numFmt w:val="bullet"/>
      <w:lvlText w:val="•"/>
      <w:lvlJc w:val="left"/>
      <w:pPr>
        <w:ind w:left="3560" w:hanging="360"/>
      </w:pPr>
      <w:rPr>
        <w:rFonts w:hint="default"/>
        <w:lang w:val="en-US" w:eastAsia="en-US" w:bidi="ar-SA"/>
      </w:rPr>
    </w:lvl>
    <w:lvl w:ilvl="4" w:tplc="9BC2FA00">
      <w:numFmt w:val="bullet"/>
      <w:lvlText w:val="•"/>
      <w:lvlJc w:val="left"/>
      <w:pPr>
        <w:ind w:left="4440" w:hanging="360"/>
      </w:pPr>
      <w:rPr>
        <w:rFonts w:hint="default"/>
        <w:lang w:val="en-US" w:eastAsia="en-US" w:bidi="ar-SA"/>
      </w:rPr>
    </w:lvl>
    <w:lvl w:ilvl="5" w:tplc="9516146C">
      <w:numFmt w:val="bullet"/>
      <w:lvlText w:val="•"/>
      <w:lvlJc w:val="left"/>
      <w:pPr>
        <w:ind w:left="5320" w:hanging="360"/>
      </w:pPr>
      <w:rPr>
        <w:rFonts w:hint="default"/>
        <w:lang w:val="en-US" w:eastAsia="en-US" w:bidi="ar-SA"/>
      </w:rPr>
    </w:lvl>
    <w:lvl w:ilvl="6" w:tplc="F6385FA4">
      <w:numFmt w:val="bullet"/>
      <w:lvlText w:val="•"/>
      <w:lvlJc w:val="left"/>
      <w:pPr>
        <w:ind w:left="6200" w:hanging="360"/>
      </w:pPr>
      <w:rPr>
        <w:rFonts w:hint="default"/>
        <w:lang w:val="en-US" w:eastAsia="en-US" w:bidi="ar-SA"/>
      </w:rPr>
    </w:lvl>
    <w:lvl w:ilvl="7" w:tplc="A4A0346E">
      <w:numFmt w:val="bullet"/>
      <w:lvlText w:val="•"/>
      <w:lvlJc w:val="left"/>
      <w:pPr>
        <w:ind w:left="7080" w:hanging="360"/>
      </w:pPr>
      <w:rPr>
        <w:rFonts w:hint="default"/>
        <w:lang w:val="en-US" w:eastAsia="en-US" w:bidi="ar-SA"/>
      </w:rPr>
    </w:lvl>
    <w:lvl w:ilvl="8" w:tplc="C0FAE21C">
      <w:numFmt w:val="bullet"/>
      <w:lvlText w:val="•"/>
      <w:lvlJc w:val="left"/>
      <w:pPr>
        <w:ind w:left="7960" w:hanging="360"/>
      </w:pPr>
      <w:rPr>
        <w:rFonts w:hint="default"/>
        <w:lang w:val="en-US" w:eastAsia="en-US" w:bidi="ar-SA"/>
      </w:rPr>
    </w:lvl>
  </w:abstractNum>
  <w:abstractNum w:abstractNumId="11" w15:restartNumberingAfterBreak="0">
    <w:nsid w:val="4448405A"/>
    <w:multiLevelType w:val="hybridMultilevel"/>
    <w:tmpl w:val="E126FECA"/>
    <w:lvl w:ilvl="0" w:tplc="1AD49F2A">
      <w:start w:val="1"/>
      <w:numFmt w:val="decimal"/>
      <w:lvlText w:val="%1."/>
      <w:lvlJc w:val="left"/>
      <w:pPr>
        <w:ind w:left="204" w:hanging="237"/>
        <w:jc w:val="left"/>
      </w:pPr>
      <w:rPr>
        <w:rFonts w:ascii="Calibri" w:eastAsia="Calibri" w:hAnsi="Calibri" w:cs="Calibri" w:hint="default"/>
        <w:b w:val="0"/>
        <w:bCs w:val="0"/>
        <w:i w:val="0"/>
        <w:iCs w:val="0"/>
        <w:spacing w:val="-1"/>
        <w:w w:val="100"/>
        <w:sz w:val="24"/>
        <w:szCs w:val="24"/>
        <w:lang w:val="en-US" w:eastAsia="en-US" w:bidi="ar-SA"/>
      </w:rPr>
    </w:lvl>
    <w:lvl w:ilvl="1" w:tplc="B7CCA62C">
      <w:numFmt w:val="bullet"/>
      <w:lvlText w:val="•"/>
      <w:lvlJc w:val="left"/>
      <w:pPr>
        <w:ind w:left="1152" w:hanging="237"/>
      </w:pPr>
      <w:rPr>
        <w:rFonts w:hint="default"/>
        <w:lang w:val="en-US" w:eastAsia="en-US" w:bidi="ar-SA"/>
      </w:rPr>
    </w:lvl>
    <w:lvl w:ilvl="2" w:tplc="52284892">
      <w:numFmt w:val="bullet"/>
      <w:lvlText w:val="•"/>
      <w:lvlJc w:val="left"/>
      <w:pPr>
        <w:ind w:left="2104" w:hanging="237"/>
      </w:pPr>
      <w:rPr>
        <w:rFonts w:hint="default"/>
        <w:lang w:val="en-US" w:eastAsia="en-US" w:bidi="ar-SA"/>
      </w:rPr>
    </w:lvl>
    <w:lvl w:ilvl="3" w:tplc="75AE1C1C">
      <w:numFmt w:val="bullet"/>
      <w:lvlText w:val="•"/>
      <w:lvlJc w:val="left"/>
      <w:pPr>
        <w:ind w:left="3056" w:hanging="237"/>
      </w:pPr>
      <w:rPr>
        <w:rFonts w:hint="default"/>
        <w:lang w:val="en-US" w:eastAsia="en-US" w:bidi="ar-SA"/>
      </w:rPr>
    </w:lvl>
    <w:lvl w:ilvl="4" w:tplc="CBD8C22C">
      <w:numFmt w:val="bullet"/>
      <w:lvlText w:val="•"/>
      <w:lvlJc w:val="left"/>
      <w:pPr>
        <w:ind w:left="4008" w:hanging="237"/>
      </w:pPr>
      <w:rPr>
        <w:rFonts w:hint="default"/>
        <w:lang w:val="en-US" w:eastAsia="en-US" w:bidi="ar-SA"/>
      </w:rPr>
    </w:lvl>
    <w:lvl w:ilvl="5" w:tplc="946C7482">
      <w:numFmt w:val="bullet"/>
      <w:lvlText w:val="•"/>
      <w:lvlJc w:val="left"/>
      <w:pPr>
        <w:ind w:left="4960" w:hanging="237"/>
      </w:pPr>
      <w:rPr>
        <w:rFonts w:hint="default"/>
        <w:lang w:val="en-US" w:eastAsia="en-US" w:bidi="ar-SA"/>
      </w:rPr>
    </w:lvl>
    <w:lvl w:ilvl="6" w:tplc="1646CE4A">
      <w:numFmt w:val="bullet"/>
      <w:lvlText w:val="•"/>
      <w:lvlJc w:val="left"/>
      <w:pPr>
        <w:ind w:left="5912" w:hanging="237"/>
      </w:pPr>
      <w:rPr>
        <w:rFonts w:hint="default"/>
        <w:lang w:val="en-US" w:eastAsia="en-US" w:bidi="ar-SA"/>
      </w:rPr>
    </w:lvl>
    <w:lvl w:ilvl="7" w:tplc="7A94EFAC">
      <w:numFmt w:val="bullet"/>
      <w:lvlText w:val="•"/>
      <w:lvlJc w:val="left"/>
      <w:pPr>
        <w:ind w:left="6864" w:hanging="237"/>
      </w:pPr>
      <w:rPr>
        <w:rFonts w:hint="default"/>
        <w:lang w:val="en-US" w:eastAsia="en-US" w:bidi="ar-SA"/>
      </w:rPr>
    </w:lvl>
    <w:lvl w:ilvl="8" w:tplc="48A41810">
      <w:numFmt w:val="bullet"/>
      <w:lvlText w:val="•"/>
      <w:lvlJc w:val="left"/>
      <w:pPr>
        <w:ind w:left="7816" w:hanging="237"/>
      </w:pPr>
      <w:rPr>
        <w:rFonts w:hint="default"/>
        <w:lang w:val="en-US" w:eastAsia="en-US" w:bidi="ar-SA"/>
      </w:rPr>
    </w:lvl>
  </w:abstractNum>
  <w:abstractNum w:abstractNumId="12" w15:restartNumberingAfterBreak="0">
    <w:nsid w:val="48D719BF"/>
    <w:multiLevelType w:val="hybridMultilevel"/>
    <w:tmpl w:val="C33C4666"/>
    <w:lvl w:ilvl="0" w:tplc="0952022E">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065EB8C0">
      <w:numFmt w:val="bullet"/>
      <w:lvlText w:val="•"/>
      <w:lvlJc w:val="left"/>
      <w:pPr>
        <w:ind w:left="1800" w:hanging="360"/>
      </w:pPr>
      <w:rPr>
        <w:rFonts w:hint="default"/>
        <w:lang w:val="en-US" w:eastAsia="en-US" w:bidi="ar-SA"/>
      </w:rPr>
    </w:lvl>
    <w:lvl w:ilvl="2" w:tplc="4E1A93B2">
      <w:numFmt w:val="bullet"/>
      <w:lvlText w:val="•"/>
      <w:lvlJc w:val="left"/>
      <w:pPr>
        <w:ind w:left="2680" w:hanging="360"/>
      </w:pPr>
      <w:rPr>
        <w:rFonts w:hint="default"/>
        <w:lang w:val="en-US" w:eastAsia="en-US" w:bidi="ar-SA"/>
      </w:rPr>
    </w:lvl>
    <w:lvl w:ilvl="3" w:tplc="887ECCAE">
      <w:numFmt w:val="bullet"/>
      <w:lvlText w:val="•"/>
      <w:lvlJc w:val="left"/>
      <w:pPr>
        <w:ind w:left="3560" w:hanging="360"/>
      </w:pPr>
      <w:rPr>
        <w:rFonts w:hint="default"/>
        <w:lang w:val="en-US" w:eastAsia="en-US" w:bidi="ar-SA"/>
      </w:rPr>
    </w:lvl>
    <w:lvl w:ilvl="4" w:tplc="BB205442">
      <w:numFmt w:val="bullet"/>
      <w:lvlText w:val="•"/>
      <w:lvlJc w:val="left"/>
      <w:pPr>
        <w:ind w:left="4440" w:hanging="360"/>
      </w:pPr>
      <w:rPr>
        <w:rFonts w:hint="default"/>
        <w:lang w:val="en-US" w:eastAsia="en-US" w:bidi="ar-SA"/>
      </w:rPr>
    </w:lvl>
    <w:lvl w:ilvl="5" w:tplc="EDF44074">
      <w:numFmt w:val="bullet"/>
      <w:lvlText w:val="•"/>
      <w:lvlJc w:val="left"/>
      <w:pPr>
        <w:ind w:left="5320" w:hanging="360"/>
      </w:pPr>
      <w:rPr>
        <w:rFonts w:hint="default"/>
        <w:lang w:val="en-US" w:eastAsia="en-US" w:bidi="ar-SA"/>
      </w:rPr>
    </w:lvl>
    <w:lvl w:ilvl="6" w:tplc="0720CCF2">
      <w:numFmt w:val="bullet"/>
      <w:lvlText w:val="•"/>
      <w:lvlJc w:val="left"/>
      <w:pPr>
        <w:ind w:left="6200" w:hanging="360"/>
      </w:pPr>
      <w:rPr>
        <w:rFonts w:hint="default"/>
        <w:lang w:val="en-US" w:eastAsia="en-US" w:bidi="ar-SA"/>
      </w:rPr>
    </w:lvl>
    <w:lvl w:ilvl="7" w:tplc="E0721588">
      <w:numFmt w:val="bullet"/>
      <w:lvlText w:val="•"/>
      <w:lvlJc w:val="left"/>
      <w:pPr>
        <w:ind w:left="7080" w:hanging="360"/>
      </w:pPr>
      <w:rPr>
        <w:rFonts w:hint="default"/>
        <w:lang w:val="en-US" w:eastAsia="en-US" w:bidi="ar-SA"/>
      </w:rPr>
    </w:lvl>
    <w:lvl w:ilvl="8" w:tplc="7F207C64">
      <w:numFmt w:val="bullet"/>
      <w:lvlText w:val="•"/>
      <w:lvlJc w:val="left"/>
      <w:pPr>
        <w:ind w:left="7960" w:hanging="360"/>
      </w:pPr>
      <w:rPr>
        <w:rFonts w:hint="default"/>
        <w:lang w:val="en-US" w:eastAsia="en-US" w:bidi="ar-SA"/>
      </w:rPr>
    </w:lvl>
  </w:abstractNum>
  <w:abstractNum w:abstractNumId="13" w15:restartNumberingAfterBreak="0">
    <w:nsid w:val="49F45836"/>
    <w:multiLevelType w:val="hybridMultilevel"/>
    <w:tmpl w:val="D3203004"/>
    <w:lvl w:ilvl="0" w:tplc="5804F7A0">
      <w:start w:val="1"/>
      <w:numFmt w:val="upperRoman"/>
      <w:lvlText w:val="%1."/>
      <w:lvlJc w:val="left"/>
      <w:pPr>
        <w:ind w:left="924" w:hanging="72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686FCA8">
      <w:start w:val="1"/>
      <w:numFmt w:val="upperLetter"/>
      <w:lvlText w:val="%2."/>
      <w:lvlJc w:val="left"/>
      <w:pPr>
        <w:ind w:left="1704" w:hanging="750"/>
        <w:jc w:val="left"/>
      </w:pPr>
      <w:rPr>
        <w:rFonts w:ascii="Calibri" w:eastAsia="Calibri" w:hAnsi="Calibri" w:cs="Calibri" w:hint="default"/>
        <w:b w:val="0"/>
        <w:bCs w:val="0"/>
        <w:i w:val="0"/>
        <w:iCs w:val="0"/>
        <w:spacing w:val="-1"/>
        <w:w w:val="100"/>
        <w:sz w:val="24"/>
        <w:szCs w:val="24"/>
        <w:lang w:val="en-US" w:eastAsia="en-US" w:bidi="ar-SA"/>
      </w:rPr>
    </w:lvl>
    <w:lvl w:ilvl="2" w:tplc="6A40BA70">
      <w:numFmt w:val="bullet"/>
      <w:lvlText w:val="•"/>
      <w:lvlJc w:val="left"/>
      <w:pPr>
        <w:ind w:left="2591" w:hanging="750"/>
      </w:pPr>
      <w:rPr>
        <w:rFonts w:hint="default"/>
        <w:lang w:val="en-US" w:eastAsia="en-US" w:bidi="ar-SA"/>
      </w:rPr>
    </w:lvl>
    <w:lvl w:ilvl="3" w:tplc="D37843B6">
      <w:numFmt w:val="bullet"/>
      <w:lvlText w:val="•"/>
      <w:lvlJc w:val="left"/>
      <w:pPr>
        <w:ind w:left="3482" w:hanging="750"/>
      </w:pPr>
      <w:rPr>
        <w:rFonts w:hint="default"/>
        <w:lang w:val="en-US" w:eastAsia="en-US" w:bidi="ar-SA"/>
      </w:rPr>
    </w:lvl>
    <w:lvl w:ilvl="4" w:tplc="1CE601AA">
      <w:numFmt w:val="bullet"/>
      <w:lvlText w:val="•"/>
      <w:lvlJc w:val="left"/>
      <w:pPr>
        <w:ind w:left="4373" w:hanging="750"/>
      </w:pPr>
      <w:rPr>
        <w:rFonts w:hint="default"/>
        <w:lang w:val="en-US" w:eastAsia="en-US" w:bidi="ar-SA"/>
      </w:rPr>
    </w:lvl>
    <w:lvl w:ilvl="5" w:tplc="448E5AF4">
      <w:numFmt w:val="bullet"/>
      <w:lvlText w:val="•"/>
      <w:lvlJc w:val="left"/>
      <w:pPr>
        <w:ind w:left="5264" w:hanging="750"/>
      </w:pPr>
      <w:rPr>
        <w:rFonts w:hint="default"/>
        <w:lang w:val="en-US" w:eastAsia="en-US" w:bidi="ar-SA"/>
      </w:rPr>
    </w:lvl>
    <w:lvl w:ilvl="6" w:tplc="AD96FD90">
      <w:numFmt w:val="bullet"/>
      <w:lvlText w:val="•"/>
      <w:lvlJc w:val="left"/>
      <w:pPr>
        <w:ind w:left="6155" w:hanging="750"/>
      </w:pPr>
      <w:rPr>
        <w:rFonts w:hint="default"/>
        <w:lang w:val="en-US" w:eastAsia="en-US" w:bidi="ar-SA"/>
      </w:rPr>
    </w:lvl>
    <w:lvl w:ilvl="7" w:tplc="04ACA438">
      <w:numFmt w:val="bullet"/>
      <w:lvlText w:val="•"/>
      <w:lvlJc w:val="left"/>
      <w:pPr>
        <w:ind w:left="7046" w:hanging="750"/>
      </w:pPr>
      <w:rPr>
        <w:rFonts w:hint="default"/>
        <w:lang w:val="en-US" w:eastAsia="en-US" w:bidi="ar-SA"/>
      </w:rPr>
    </w:lvl>
    <w:lvl w:ilvl="8" w:tplc="67E89C66">
      <w:numFmt w:val="bullet"/>
      <w:lvlText w:val="•"/>
      <w:lvlJc w:val="left"/>
      <w:pPr>
        <w:ind w:left="7937" w:hanging="750"/>
      </w:pPr>
      <w:rPr>
        <w:rFonts w:hint="default"/>
        <w:lang w:val="en-US" w:eastAsia="en-US" w:bidi="ar-SA"/>
      </w:rPr>
    </w:lvl>
  </w:abstractNum>
  <w:abstractNum w:abstractNumId="14" w15:restartNumberingAfterBreak="0">
    <w:nsid w:val="4A2C414A"/>
    <w:multiLevelType w:val="hybridMultilevel"/>
    <w:tmpl w:val="02F86034"/>
    <w:lvl w:ilvl="0" w:tplc="022EEF72">
      <w:numFmt w:val="bullet"/>
      <w:lvlText w:val=""/>
      <w:lvlJc w:val="left"/>
      <w:pPr>
        <w:ind w:left="924" w:hanging="360"/>
      </w:pPr>
      <w:rPr>
        <w:rFonts w:ascii="Symbol" w:eastAsia="Symbol" w:hAnsi="Symbol" w:cs="Symbol" w:hint="default"/>
        <w:b w:val="0"/>
        <w:bCs w:val="0"/>
        <w:i w:val="0"/>
        <w:iCs w:val="0"/>
        <w:spacing w:val="0"/>
        <w:w w:val="100"/>
        <w:sz w:val="24"/>
        <w:szCs w:val="24"/>
        <w:lang w:val="en-US" w:eastAsia="en-US" w:bidi="ar-SA"/>
      </w:rPr>
    </w:lvl>
    <w:lvl w:ilvl="1" w:tplc="80C0AF70">
      <w:numFmt w:val="bullet"/>
      <w:lvlText w:val="•"/>
      <w:lvlJc w:val="left"/>
      <w:pPr>
        <w:ind w:left="1800" w:hanging="360"/>
      </w:pPr>
      <w:rPr>
        <w:rFonts w:hint="default"/>
        <w:lang w:val="en-US" w:eastAsia="en-US" w:bidi="ar-SA"/>
      </w:rPr>
    </w:lvl>
    <w:lvl w:ilvl="2" w:tplc="D66C758E">
      <w:numFmt w:val="bullet"/>
      <w:lvlText w:val="•"/>
      <w:lvlJc w:val="left"/>
      <w:pPr>
        <w:ind w:left="2680" w:hanging="360"/>
      </w:pPr>
      <w:rPr>
        <w:rFonts w:hint="default"/>
        <w:lang w:val="en-US" w:eastAsia="en-US" w:bidi="ar-SA"/>
      </w:rPr>
    </w:lvl>
    <w:lvl w:ilvl="3" w:tplc="6012F2A8">
      <w:numFmt w:val="bullet"/>
      <w:lvlText w:val="•"/>
      <w:lvlJc w:val="left"/>
      <w:pPr>
        <w:ind w:left="3560" w:hanging="360"/>
      </w:pPr>
      <w:rPr>
        <w:rFonts w:hint="default"/>
        <w:lang w:val="en-US" w:eastAsia="en-US" w:bidi="ar-SA"/>
      </w:rPr>
    </w:lvl>
    <w:lvl w:ilvl="4" w:tplc="A448D758">
      <w:numFmt w:val="bullet"/>
      <w:lvlText w:val="•"/>
      <w:lvlJc w:val="left"/>
      <w:pPr>
        <w:ind w:left="4440" w:hanging="360"/>
      </w:pPr>
      <w:rPr>
        <w:rFonts w:hint="default"/>
        <w:lang w:val="en-US" w:eastAsia="en-US" w:bidi="ar-SA"/>
      </w:rPr>
    </w:lvl>
    <w:lvl w:ilvl="5" w:tplc="EAA4347C">
      <w:numFmt w:val="bullet"/>
      <w:lvlText w:val="•"/>
      <w:lvlJc w:val="left"/>
      <w:pPr>
        <w:ind w:left="5320" w:hanging="360"/>
      </w:pPr>
      <w:rPr>
        <w:rFonts w:hint="default"/>
        <w:lang w:val="en-US" w:eastAsia="en-US" w:bidi="ar-SA"/>
      </w:rPr>
    </w:lvl>
    <w:lvl w:ilvl="6" w:tplc="E91A1392">
      <w:numFmt w:val="bullet"/>
      <w:lvlText w:val="•"/>
      <w:lvlJc w:val="left"/>
      <w:pPr>
        <w:ind w:left="6200" w:hanging="360"/>
      </w:pPr>
      <w:rPr>
        <w:rFonts w:hint="default"/>
        <w:lang w:val="en-US" w:eastAsia="en-US" w:bidi="ar-SA"/>
      </w:rPr>
    </w:lvl>
    <w:lvl w:ilvl="7" w:tplc="3C6C8C40">
      <w:numFmt w:val="bullet"/>
      <w:lvlText w:val="•"/>
      <w:lvlJc w:val="left"/>
      <w:pPr>
        <w:ind w:left="7080" w:hanging="360"/>
      </w:pPr>
      <w:rPr>
        <w:rFonts w:hint="default"/>
        <w:lang w:val="en-US" w:eastAsia="en-US" w:bidi="ar-SA"/>
      </w:rPr>
    </w:lvl>
    <w:lvl w:ilvl="8" w:tplc="F0EC2174">
      <w:numFmt w:val="bullet"/>
      <w:lvlText w:val="•"/>
      <w:lvlJc w:val="left"/>
      <w:pPr>
        <w:ind w:left="7960" w:hanging="360"/>
      </w:pPr>
      <w:rPr>
        <w:rFonts w:hint="default"/>
        <w:lang w:val="en-US" w:eastAsia="en-US" w:bidi="ar-SA"/>
      </w:rPr>
    </w:lvl>
  </w:abstractNum>
  <w:abstractNum w:abstractNumId="15" w15:restartNumberingAfterBreak="0">
    <w:nsid w:val="4AC7786E"/>
    <w:multiLevelType w:val="hybridMultilevel"/>
    <w:tmpl w:val="DF30EC10"/>
    <w:lvl w:ilvl="0" w:tplc="C6B237EC">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C2EC52CC">
      <w:numFmt w:val="bullet"/>
      <w:lvlText w:val="•"/>
      <w:lvlJc w:val="left"/>
      <w:pPr>
        <w:ind w:left="1800" w:hanging="360"/>
      </w:pPr>
      <w:rPr>
        <w:rFonts w:hint="default"/>
        <w:lang w:val="en-US" w:eastAsia="en-US" w:bidi="ar-SA"/>
      </w:rPr>
    </w:lvl>
    <w:lvl w:ilvl="2" w:tplc="DD0E23B2">
      <w:numFmt w:val="bullet"/>
      <w:lvlText w:val="•"/>
      <w:lvlJc w:val="left"/>
      <w:pPr>
        <w:ind w:left="2680" w:hanging="360"/>
      </w:pPr>
      <w:rPr>
        <w:rFonts w:hint="default"/>
        <w:lang w:val="en-US" w:eastAsia="en-US" w:bidi="ar-SA"/>
      </w:rPr>
    </w:lvl>
    <w:lvl w:ilvl="3" w:tplc="B1E2ABC8">
      <w:numFmt w:val="bullet"/>
      <w:lvlText w:val="•"/>
      <w:lvlJc w:val="left"/>
      <w:pPr>
        <w:ind w:left="3560" w:hanging="360"/>
      </w:pPr>
      <w:rPr>
        <w:rFonts w:hint="default"/>
        <w:lang w:val="en-US" w:eastAsia="en-US" w:bidi="ar-SA"/>
      </w:rPr>
    </w:lvl>
    <w:lvl w:ilvl="4" w:tplc="B088E0D8">
      <w:numFmt w:val="bullet"/>
      <w:lvlText w:val="•"/>
      <w:lvlJc w:val="left"/>
      <w:pPr>
        <w:ind w:left="4440" w:hanging="360"/>
      </w:pPr>
      <w:rPr>
        <w:rFonts w:hint="default"/>
        <w:lang w:val="en-US" w:eastAsia="en-US" w:bidi="ar-SA"/>
      </w:rPr>
    </w:lvl>
    <w:lvl w:ilvl="5" w:tplc="4886B36E">
      <w:numFmt w:val="bullet"/>
      <w:lvlText w:val="•"/>
      <w:lvlJc w:val="left"/>
      <w:pPr>
        <w:ind w:left="5320" w:hanging="360"/>
      </w:pPr>
      <w:rPr>
        <w:rFonts w:hint="default"/>
        <w:lang w:val="en-US" w:eastAsia="en-US" w:bidi="ar-SA"/>
      </w:rPr>
    </w:lvl>
    <w:lvl w:ilvl="6" w:tplc="34D07CBA">
      <w:numFmt w:val="bullet"/>
      <w:lvlText w:val="•"/>
      <w:lvlJc w:val="left"/>
      <w:pPr>
        <w:ind w:left="6200" w:hanging="360"/>
      </w:pPr>
      <w:rPr>
        <w:rFonts w:hint="default"/>
        <w:lang w:val="en-US" w:eastAsia="en-US" w:bidi="ar-SA"/>
      </w:rPr>
    </w:lvl>
    <w:lvl w:ilvl="7" w:tplc="59EE7192">
      <w:numFmt w:val="bullet"/>
      <w:lvlText w:val="•"/>
      <w:lvlJc w:val="left"/>
      <w:pPr>
        <w:ind w:left="7080" w:hanging="360"/>
      </w:pPr>
      <w:rPr>
        <w:rFonts w:hint="default"/>
        <w:lang w:val="en-US" w:eastAsia="en-US" w:bidi="ar-SA"/>
      </w:rPr>
    </w:lvl>
    <w:lvl w:ilvl="8" w:tplc="83B2CDA0">
      <w:numFmt w:val="bullet"/>
      <w:lvlText w:val="•"/>
      <w:lvlJc w:val="left"/>
      <w:pPr>
        <w:ind w:left="7960" w:hanging="360"/>
      </w:pPr>
      <w:rPr>
        <w:rFonts w:hint="default"/>
        <w:lang w:val="en-US" w:eastAsia="en-US" w:bidi="ar-SA"/>
      </w:rPr>
    </w:lvl>
  </w:abstractNum>
  <w:abstractNum w:abstractNumId="16" w15:restartNumberingAfterBreak="0">
    <w:nsid w:val="4E9E468B"/>
    <w:multiLevelType w:val="hybridMultilevel"/>
    <w:tmpl w:val="E6C600F8"/>
    <w:lvl w:ilvl="0" w:tplc="782CB566">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9FF888AC">
      <w:numFmt w:val="bullet"/>
      <w:lvlText w:val="•"/>
      <w:lvlJc w:val="left"/>
      <w:pPr>
        <w:ind w:left="1800" w:hanging="360"/>
      </w:pPr>
      <w:rPr>
        <w:rFonts w:hint="default"/>
        <w:lang w:val="en-US" w:eastAsia="en-US" w:bidi="ar-SA"/>
      </w:rPr>
    </w:lvl>
    <w:lvl w:ilvl="2" w:tplc="A5AC5C7A">
      <w:numFmt w:val="bullet"/>
      <w:lvlText w:val="•"/>
      <w:lvlJc w:val="left"/>
      <w:pPr>
        <w:ind w:left="2680" w:hanging="360"/>
      </w:pPr>
      <w:rPr>
        <w:rFonts w:hint="default"/>
        <w:lang w:val="en-US" w:eastAsia="en-US" w:bidi="ar-SA"/>
      </w:rPr>
    </w:lvl>
    <w:lvl w:ilvl="3" w:tplc="222421D2">
      <w:numFmt w:val="bullet"/>
      <w:lvlText w:val="•"/>
      <w:lvlJc w:val="left"/>
      <w:pPr>
        <w:ind w:left="3560" w:hanging="360"/>
      </w:pPr>
      <w:rPr>
        <w:rFonts w:hint="default"/>
        <w:lang w:val="en-US" w:eastAsia="en-US" w:bidi="ar-SA"/>
      </w:rPr>
    </w:lvl>
    <w:lvl w:ilvl="4" w:tplc="CCC2C662">
      <w:numFmt w:val="bullet"/>
      <w:lvlText w:val="•"/>
      <w:lvlJc w:val="left"/>
      <w:pPr>
        <w:ind w:left="4440" w:hanging="360"/>
      </w:pPr>
      <w:rPr>
        <w:rFonts w:hint="default"/>
        <w:lang w:val="en-US" w:eastAsia="en-US" w:bidi="ar-SA"/>
      </w:rPr>
    </w:lvl>
    <w:lvl w:ilvl="5" w:tplc="252682BC">
      <w:numFmt w:val="bullet"/>
      <w:lvlText w:val="•"/>
      <w:lvlJc w:val="left"/>
      <w:pPr>
        <w:ind w:left="5320" w:hanging="360"/>
      </w:pPr>
      <w:rPr>
        <w:rFonts w:hint="default"/>
        <w:lang w:val="en-US" w:eastAsia="en-US" w:bidi="ar-SA"/>
      </w:rPr>
    </w:lvl>
    <w:lvl w:ilvl="6" w:tplc="FFCA9CE8">
      <w:numFmt w:val="bullet"/>
      <w:lvlText w:val="•"/>
      <w:lvlJc w:val="left"/>
      <w:pPr>
        <w:ind w:left="6200" w:hanging="360"/>
      </w:pPr>
      <w:rPr>
        <w:rFonts w:hint="default"/>
        <w:lang w:val="en-US" w:eastAsia="en-US" w:bidi="ar-SA"/>
      </w:rPr>
    </w:lvl>
    <w:lvl w:ilvl="7" w:tplc="1BDE8FDE">
      <w:numFmt w:val="bullet"/>
      <w:lvlText w:val="•"/>
      <w:lvlJc w:val="left"/>
      <w:pPr>
        <w:ind w:left="7080" w:hanging="360"/>
      </w:pPr>
      <w:rPr>
        <w:rFonts w:hint="default"/>
        <w:lang w:val="en-US" w:eastAsia="en-US" w:bidi="ar-SA"/>
      </w:rPr>
    </w:lvl>
    <w:lvl w:ilvl="8" w:tplc="BBD690D8">
      <w:numFmt w:val="bullet"/>
      <w:lvlText w:val="•"/>
      <w:lvlJc w:val="left"/>
      <w:pPr>
        <w:ind w:left="7960" w:hanging="360"/>
      </w:pPr>
      <w:rPr>
        <w:rFonts w:hint="default"/>
        <w:lang w:val="en-US" w:eastAsia="en-US" w:bidi="ar-SA"/>
      </w:rPr>
    </w:lvl>
  </w:abstractNum>
  <w:abstractNum w:abstractNumId="17" w15:restartNumberingAfterBreak="0">
    <w:nsid w:val="57BA37EC"/>
    <w:multiLevelType w:val="hybridMultilevel"/>
    <w:tmpl w:val="22FC9B7A"/>
    <w:lvl w:ilvl="0" w:tplc="44887270">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9F725188">
      <w:start w:val="1"/>
      <w:numFmt w:val="lowerLetter"/>
      <w:lvlText w:val="%2."/>
      <w:lvlJc w:val="left"/>
      <w:pPr>
        <w:ind w:left="1644" w:hanging="360"/>
        <w:jc w:val="left"/>
      </w:pPr>
      <w:rPr>
        <w:rFonts w:ascii="Calibri" w:eastAsia="Calibri" w:hAnsi="Calibri" w:cs="Calibri" w:hint="default"/>
        <w:b w:val="0"/>
        <w:bCs w:val="0"/>
        <w:i w:val="0"/>
        <w:iCs w:val="0"/>
        <w:spacing w:val="-1"/>
        <w:w w:val="100"/>
        <w:sz w:val="24"/>
        <w:szCs w:val="24"/>
        <w:lang w:val="en-US" w:eastAsia="en-US" w:bidi="ar-SA"/>
      </w:rPr>
    </w:lvl>
    <w:lvl w:ilvl="2" w:tplc="67A0CEA4">
      <w:numFmt w:val="bullet"/>
      <w:lvlText w:val="•"/>
      <w:lvlJc w:val="left"/>
      <w:pPr>
        <w:ind w:left="2537" w:hanging="360"/>
      </w:pPr>
      <w:rPr>
        <w:rFonts w:hint="default"/>
        <w:lang w:val="en-US" w:eastAsia="en-US" w:bidi="ar-SA"/>
      </w:rPr>
    </w:lvl>
    <w:lvl w:ilvl="3" w:tplc="26363D30">
      <w:numFmt w:val="bullet"/>
      <w:lvlText w:val="•"/>
      <w:lvlJc w:val="left"/>
      <w:pPr>
        <w:ind w:left="3435" w:hanging="360"/>
      </w:pPr>
      <w:rPr>
        <w:rFonts w:hint="default"/>
        <w:lang w:val="en-US" w:eastAsia="en-US" w:bidi="ar-SA"/>
      </w:rPr>
    </w:lvl>
    <w:lvl w:ilvl="4" w:tplc="DAFED084">
      <w:numFmt w:val="bullet"/>
      <w:lvlText w:val="•"/>
      <w:lvlJc w:val="left"/>
      <w:pPr>
        <w:ind w:left="4333" w:hanging="360"/>
      </w:pPr>
      <w:rPr>
        <w:rFonts w:hint="default"/>
        <w:lang w:val="en-US" w:eastAsia="en-US" w:bidi="ar-SA"/>
      </w:rPr>
    </w:lvl>
    <w:lvl w:ilvl="5" w:tplc="F90AA982">
      <w:numFmt w:val="bullet"/>
      <w:lvlText w:val="•"/>
      <w:lvlJc w:val="left"/>
      <w:pPr>
        <w:ind w:left="5231" w:hanging="360"/>
      </w:pPr>
      <w:rPr>
        <w:rFonts w:hint="default"/>
        <w:lang w:val="en-US" w:eastAsia="en-US" w:bidi="ar-SA"/>
      </w:rPr>
    </w:lvl>
    <w:lvl w:ilvl="6" w:tplc="6198792A">
      <w:numFmt w:val="bullet"/>
      <w:lvlText w:val="•"/>
      <w:lvlJc w:val="left"/>
      <w:pPr>
        <w:ind w:left="6128" w:hanging="360"/>
      </w:pPr>
      <w:rPr>
        <w:rFonts w:hint="default"/>
        <w:lang w:val="en-US" w:eastAsia="en-US" w:bidi="ar-SA"/>
      </w:rPr>
    </w:lvl>
    <w:lvl w:ilvl="7" w:tplc="E6608B98">
      <w:numFmt w:val="bullet"/>
      <w:lvlText w:val="•"/>
      <w:lvlJc w:val="left"/>
      <w:pPr>
        <w:ind w:left="7026" w:hanging="360"/>
      </w:pPr>
      <w:rPr>
        <w:rFonts w:hint="default"/>
        <w:lang w:val="en-US" w:eastAsia="en-US" w:bidi="ar-SA"/>
      </w:rPr>
    </w:lvl>
    <w:lvl w:ilvl="8" w:tplc="DE668046">
      <w:numFmt w:val="bullet"/>
      <w:lvlText w:val="•"/>
      <w:lvlJc w:val="left"/>
      <w:pPr>
        <w:ind w:left="7924" w:hanging="360"/>
      </w:pPr>
      <w:rPr>
        <w:rFonts w:hint="default"/>
        <w:lang w:val="en-US" w:eastAsia="en-US" w:bidi="ar-SA"/>
      </w:rPr>
    </w:lvl>
  </w:abstractNum>
  <w:abstractNum w:abstractNumId="18" w15:restartNumberingAfterBreak="0">
    <w:nsid w:val="58027AD1"/>
    <w:multiLevelType w:val="hybridMultilevel"/>
    <w:tmpl w:val="DA826EA6"/>
    <w:lvl w:ilvl="0" w:tplc="74EE44CC">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BB9CF354">
      <w:numFmt w:val="bullet"/>
      <w:lvlText w:val="•"/>
      <w:lvlJc w:val="left"/>
      <w:pPr>
        <w:ind w:left="1800" w:hanging="360"/>
      </w:pPr>
      <w:rPr>
        <w:rFonts w:hint="default"/>
        <w:lang w:val="en-US" w:eastAsia="en-US" w:bidi="ar-SA"/>
      </w:rPr>
    </w:lvl>
    <w:lvl w:ilvl="2" w:tplc="6F64D548">
      <w:numFmt w:val="bullet"/>
      <w:lvlText w:val="•"/>
      <w:lvlJc w:val="left"/>
      <w:pPr>
        <w:ind w:left="2680" w:hanging="360"/>
      </w:pPr>
      <w:rPr>
        <w:rFonts w:hint="default"/>
        <w:lang w:val="en-US" w:eastAsia="en-US" w:bidi="ar-SA"/>
      </w:rPr>
    </w:lvl>
    <w:lvl w:ilvl="3" w:tplc="EB526D7E">
      <w:numFmt w:val="bullet"/>
      <w:lvlText w:val="•"/>
      <w:lvlJc w:val="left"/>
      <w:pPr>
        <w:ind w:left="3560" w:hanging="360"/>
      </w:pPr>
      <w:rPr>
        <w:rFonts w:hint="default"/>
        <w:lang w:val="en-US" w:eastAsia="en-US" w:bidi="ar-SA"/>
      </w:rPr>
    </w:lvl>
    <w:lvl w:ilvl="4" w:tplc="FCDE91B0">
      <w:numFmt w:val="bullet"/>
      <w:lvlText w:val="•"/>
      <w:lvlJc w:val="left"/>
      <w:pPr>
        <w:ind w:left="4440" w:hanging="360"/>
      </w:pPr>
      <w:rPr>
        <w:rFonts w:hint="default"/>
        <w:lang w:val="en-US" w:eastAsia="en-US" w:bidi="ar-SA"/>
      </w:rPr>
    </w:lvl>
    <w:lvl w:ilvl="5" w:tplc="7B1C5A80">
      <w:numFmt w:val="bullet"/>
      <w:lvlText w:val="•"/>
      <w:lvlJc w:val="left"/>
      <w:pPr>
        <w:ind w:left="5320" w:hanging="360"/>
      </w:pPr>
      <w:rPr>
        <w:rFonts w:hint="default"/>
        <w:lang w:val="en-US" w:eastAsia="en-US" w:bidi="ar-SA"/>
      </w:rPr>
    </w:lvl>
    <w:lvl w:ilvl="6" w:tplc="6D745ED6">
      <w:numFmt w:val="bullet"/>
      <w:lvlText w:val="•"/>
      <w:lvlJc w:val="left"/>
      <w:pPr>
        <w:ind w:left="6200" w:hanging="360"/>
      </w:pPr>
      <w:rPr>
        <w:rFonts w:hint="default"/>
        <w:lang w:val="en-US" w:eastAsia="en-US" w:bidi="ar-SA"/>
      </w:rPr>
    </w:lvl>
    <w:lvl w:ilvl="7" w:tplc="B68217CA">
      <w:numFmt w:val="bullet"/>
      <w:lvlText w:val="•"/>
      <w:lvlJc w:val="left"/>
      <w:pPr>
        <w:ind w:left="7080" w:hanging="360"/>
      </w:pPr>
      <w:rPr>
        <w:rFonts w:hint="default"/>
        <w:lang w:val="en-US" w:eastAsia="en-US" w:bidi="ar-SA"/>
      </w:rPr>
    </w:lvl>
    <w:lvl w:ilvl="8" w:tplc="FCDC41A6">
      <w:numFmt w:val="bullet"/>
      <w:lvlText w:val="•"/>
      <w:lvlJc w:val="left"/>
      <w:pPr>
        <w:ind w:left="7960" w:hanging="360"/>
      </w:pPr>
      <w:rPr>
        <w:rFonts w:hint="default"/>
        <w:lang w:val="en-US" w:eastAsia="en-US" w:bidi="ar-SA"/>
      </w:rPr>
    </w:lvl>
  </w:abstractNum>
  <w:abstractNum w:abstractNumId="19" w15:restartNumberingAfterBreak="0">
    <w:nsid w:val="584523C9"/>
    <w:multiLevelType w:val="hybridMultilevel"/>
    <w:tmpl w:val="1840C0F0"/>
    <w:lvl w:ilvl="0" w:tplc="32A09E40">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A65A7686">
      <w:numFmt w:val="bullet"/>
      <w:lvlText w:val="•"/>
      <w:lvlJc w:val="left"/>
      <w:pPr>
        <w:ind w:left="1800" w:hanging="360"/>
      </w:pPr>
      <w:rPr>
        <w:rFonts w:hint="default"/>
        <w:lang w:val="en-US" w:eastAsia="en-US" w:bidi="ar-SA"/>
      </w:rPr>
    </w:lvl>
    <w:lvl w:ilvl="2" w:tplc="5D980B78">
      <w:numFmt w:val="bullet"/>
      <w:lvlText w:val="•"/>
      <w:lvlJc w:val="left"/>
      <w:pPr>
        <w:ind w:left="2680" w:hanging="360"/>
      </w:pPr>
      <w:rPr>
        <w:rFonts w:hint="default"/>
        <w:lang w:val="en-US" w:eastAsia="en-US" w:bidi="ar-SA"/>
      </w:rPr>
    </w:lvl>
    <w:lvl w:ilvl="3" w:tplc="53848864">
      <w:numFmt w:val="bullet"/>
      <w:lvlText w:val="•"/>
      <w:lvlJc w:val="left"/>
      <w:pPr>
        <w:ind w:left="3560" w:hanging="360"/>
      </w:pPr>
      <w:rPr>
        <w:rFonts w:hint="default"/>
        <w:lang w:val="en-US" w:eastAsia="en-US" w:bidi="ar-SA"/>
      </w:rPr>
    </w:lvl>
    <w:lvl w:ilvl="4" w:tplc="0CE40A38">
      <w:numFmt w:val="bullet"/>
      <w:lvlText w:val="•"/>
      <w:lvlJc w:val="left"/>
      <w:pPr>
        <w:ind w:left="4440" w:hanging="360"/>
      </w:pPr>
      <w:rPr>
        <w:rFonts w:hint="default"/>
        <w:lang w:val="en-US" w:eastAsia="en-US" w:bidi="ar-SA"/>
      </w:rPr>
    </w:lvl>
    <w:lvl w:ilvl="5" w:tplc="84B0FA80">
      <w:numFmt w:val="bullet"/>
      <w:lvlText w:val="•"/>
      <w:lvlJc w:val="left"/>
      <w:pPr>
        <w:ind w:left="5320" w:hanging="360"/>
      </w:pPr>
      <w:rPr>
        <w:rFonts w:hint="default"/>
        <w:lang w:val="en-US" w:eastAsia="en-US" w:bidi="ar-SA"/>
      </w:rPr>
    </w:lvl>
    <w:lvl w:ilvl="6" w:tplc="9110B26A">
      <w:numFmt w:val="bullet"/>
      <w:lvlText w:val="•"/>
      <w:lvlJc w:val="left"/>
      <w:pPr>
        <w:ind w:left="6200" w:hanging="360"/>
      </w:pPr>
      <w:rPr>
        <w:rFonts w:hint="default"/>
        <w:lang w:val="en-US" w:eastAsia="en-US" w:bidi="ar-SA"/>
      </w:rPr>
    </w:lvl>
    <w:lvl w:ilvl="7" w:tplc="1456A4F6">
      <w:numFmt w:val="bullet"/>
      <w:lvlText w:val="•"/>
      <w:lvlJc w:val="left"/>
      <w:pPr>
        <w:ind w:left="7080" w:hanging="360"/>
      </w:pPr>
      <w:rPr>
        <w:rFonts w:hint="default"/>
        <w:lang w:val="en-US" w:eastAsia="en-US" w:bidi="ar-SA"/>
      </w:rPr>
    </w:lvl>
    <w:lvl w:ilvl="8" w:tplc="F364E91C">
      <w:numFmt w:val="bullet"/>
      <w:lvlText w:val="•"/>
      <w:lvlJc w:val="left"/>
      <w:pPr>
        <w:ind w:left="7960" w:hanging="360"/>
      </w:pPr>
      <w:rPr>
        <w:rFonts w:hint="default"/>
        <w:lang w:val="en-US" w:eastAsia="en-US" w:bidi="ar-SA"/>
      </w:rPr>
    </w:lvl>
  </w:abstractNum>
  <w:abstractNum w:abstractNumId="20" w15:restartNumberingAfterBreak="0">
    <w:nsid w:val="5FBD2AA2"/>
    <w:multiLevelType w:val="hybridMultilevel"/>
    <w:tmpl w:val="623AA472"/>
    <w:lvl w:ilvl="0" w:tplc="5C6ADF76">
      <w:start w:val="1"/>
      <w:numFmt w:val="lowerRoman"/>
      <w:lvlText w:val="%1."/>
      <w:lvlJc w:val="left"/>
      <w:pPr>
        <w:ind w:left="924" w:hanging="241"/>
        <w:jc w:val="left"/>
      </w:pPr>
      <w:rPr>
        <w:rFonts w:ascii="Arial" w:eastAsia="Arial" w:hAnsi="Arial" w:cs="Arial" w:hint="default"/>
        <w:b w:val="0"/>
        <w:bCs w:val="0"/>
        <w:i w:val="0"/>
        <w:iCs w:val="0"/>
        <w:spacing w:val="0"/>
        <w:w w:val="100"/>
        <w:sz w:val="24"/>
        <w:szCs w:val="24"/>
        <w:lang w:val="en-US" w:eastAsia="en-US" w:bidi="ar-SA"/>
      </w:rPr>
    </w:lvl>
    <w:lvl w:ilvl="1" w:tplc="3162CE74">
      <w:numFmt w:val="bullet"/>
      <w:lvlText w:val="•"/>
      <w:lvlJc w:val="left"/>
      <w:pPr>
        <w:ind w:left="1800" w:hanging="241"/>
      </w:pPr>
      <w:rPr>
        <w:rFonts w:hint="default"/>
        <w:lang w:val="en-US" w:eastAsia="en-US" w:bidi="ar-SA"/>
      </w:rPr>
    </w:lvl>
    <w:lvl w:ilvl="2" w:tplc="DC6A4994">
      <w:numFmt w:val="bullet"/>
      <w:lvlText w:val="•"/>
      <w:lvlJc w:val="left"/>
      <w:pPr>
        <w:ind w:left="2680" w:hanging="241"/>
      </w:pPr>
      <w:rPr>
        <w:rFonts w:hint="default"/>
        <w:lang w:val="en-US" w:eastAsia="en-US" w:bidi="ar-SA"/>
      </w:rPr>
    </w:lvl>
    <w:lvl w:ilvl="3" w:tplc="44F4B0D2">
      <w:numFmt w:val="bullet"/>
      <w:lvlText w:val="•"/>
      <w:lvlJc w:val="left"/>
      <w:pPr>
        <w:ind w:left="3560" w:hanging="241"/>
      </w:pPr>
      <w:rPr>
        <w:rFonts w:hint="default"/>
        <w:lang w:val="en-US" w:eastAsia="en-US" w:bidi="ar-SA"/>
      </w:rPr>
    </w:lvl>
    <w:lvl w:ilvl="4" w:tplc="DECA7D82">
      <w:numFmt w:val="bullet"/>
      <w:lvlText w:val="•"/>
      <w:lvlJc w:val="left"/>
      <w:pPr>
        <w:ind w:left="4440" w:hanging="241"/>
      </w:pPr>
      <w:rPr>
        <w:rFonts w:hint="default"/>
        <w:lang w:val="en-US" w:eastAsia="en-US" w:bidi="ar-SA"/>
      </w:rPr>
    </w:lvl>
    <w:lvl w:ilvl="5" w:tplc="4D369AB6">
      <w:numFmt w:val="bullet"/>
      <w:lvlText w:val="•"/>
      <w:lvlJc w:val="left"/>
      <w:pPr>
        <w:ind w:left="5320" w:hanging="241"/>
      </w:pPr>
      <w:rPr>
        <w:rFonts w:hint="default"/>
        <w:lang w:val="en-US" w:eastAsia="en-US" w:bidi="ar-SA"/>
      </w:rPr>
    </w:lvl>
    <w:lvl w:ilvl="6" w:tplc="D3286512">
      <w:numFmt w:val="bullet"/>
      <w:lvlText w:val="•"/>
      <w:lvlJc w:val="left"/>
      <w:pPr>
        <w:ind w:left="6200" w:hanging="241"/>
      </w:pPr>
      <w:rPr>
        <w:rFonts w:hint="default"/>
        <w:lang w:val="en-US" w:eastAsia="en-US" w:bidi="ar-SA"/>
      </w:rPr>
    </w:lvl>
    <w:lvl w:ilvl="7" w:tplc="B936FB00">
      <w:numFmt w:val="bullet"/>
      <w:lvlText w:val="•"/>
      <w:lvlJc w:val="left"/>
      <w:pPr>
        <w:ind w:left="7080" w:hanging="241"/>
      </w:pPr>
      <w:rPr>
        <w:rFonts w:hint="default"/>
        <w:lang w:val="en-US" w:eastAsia="en-US" w:bidi="ar-SA"/>
      </w:rPr>
    </w:lvl>
    <w:lvl w:ilvl="8" w:tplc="E47041FC">
      <w:numFmt w:val="bullet"/>
      <w:lvlText w:val="•"/>
      <w:lvlJc w:val="left"/>
      <w:pPr>
        <w:ind w:left="7960" w:hanging="241"/>
      </w:pPr>
      <w:rPr>
        <w:rFonts w:hint="default"/>
        <w:lang w:val="en-US" w:eastAsia="en-US" w:bidi="ar-SA"/>
      </w:rPr>
    </w:lvl>
  </w:abstractNum>
  <w:abstractNum w:abstractNumId="21" w15:restartNumberingAfterBreak="0">
    <w:nsid w:val="6467076A"/>
    <w:multiLevelType w:val="hybridMultilevel"/>
    <w:tmpl w:val="CBECD0CE"/>
    <w:lvl w:ilvl="0" w:tplc="FFFFFFFF">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FFFFFFFF">
      <w:numFmt w:val="bullet"/>
      <w:lvlText w:val="•"/>
      <w:lvlJc w:val="left"/>
      <w:pPr>
        <w:ind w:left="1800" w:hanging="360"/>
      </w:pPr>
      <w:rPr>
        <w:rFonts w:hint="default"/>
        <w:lang w:val="en-US" w:eastAsia="en-US" w:bidi="ar-SA"/>
      </w:rPr>
    </w:lvl>
    <w:lvl w:ilvl="2" w:tplc="FFFFFFFF">
      <w:numFmt w:val="bullet"/>
      <w:lvlText w:val="•"/>
      <w:lvlJc w:val="left"/>
      <w:pPr>
        <w:ind w:left="2680" w:hanging="360"/>
      </w:pPr>
      <w:rPr>
        <w:rFonts w:hint="default"/>
        <w:lang w:val="en-US" w:eastAsia="en-US" w:bidi="ar-SA"/>
      </w:rPr>
    </w:lvl>
    <w:lvl w:ilvl="3" w:tplc="FFFFFFFF">
      <w:numFmt w:val="bullet"/>
      <w:lvlText w:val="•"/>
      <w:lvlJc w:val="left"/>
      <w:pPr>
        <w:ind w:left="3560" w:hanging="360"/>
      </w:pPr>
      <w:rPr>
        <w:rFonts w:hint="default"/>
        <w:lang w:val="en-US" w:eastAsia="en-US" w:bidi="ar-SA"/>
      </w:rPr>
    </w:lvl>
    <w:lvl w:ilvl="4" w:tplc="FFFFFFFF">
      <w:numFmt w:val="bullet"/>
      <w:lvlText w:val="•"/>
      <w:lvlJc w:val="left"/>
      <w:pPr>
        <w:ind w:left="4440" w:hanging="360"/>
      </w:pPr>
      <w:rPr>
        <w:rFonts w:hint="default"/>
        <w:lang w:val="en-US" w:eastAsia="en-US" w:bidi="ar-SA"/>
      </w:rPr>
    </w:lvl>
    <w:lvl w:ilvl="5" w:tplc="FFFFFFFF">
      <w:numFmt w:val="bullet"/>
      <w:lvlText w:val="•"/>
      <w:lvlJc w:val="left"/>
      <w:pPr>
        <w:ind w:left="5320" w:hanging="360"/>
      </w:pPr>
      <w:rPr>
        <w:rFonts w:hint="default"/>
        <w:lang w:val="en-US" w:eastAsia="en-US" w:bidi="ar-SA"/>
      </w:rPr>
    </w:lvl>
    <w:lvl w:ilvl="6" w:tplc="FFFFFFFF">
      <w:numFmt w:val="bullet"/>
      <w:lvlText w:val="•"/>
      <w:lvlJc w:val="left"/>
      <w:pPr>
        <w:ind w:left="6200" w:hanging="360"/>
      </w:pPr>
      <w:rPr>
        <w:rFonts w:hint="default"/>
        <w:lang w:val="en-US" w:eastAsia="en-US" w:bidi="ar-SA"/>
      </w:rPr>
    </w:lvl>
    <w:lvl w:ilvl="7" w:tplc="FFFFFFFF">
      <w:numFmt w:val="bullet"/>
      <w:lvlText w:val="•"/>
      <w:lvlJc w:val="left"/>
      <w:pPr>
        <w:ind w:left="7080" w:hanging="360"/>
      </w:pPr>
      <w:rPr>
        <w:rFonts w:hint="default"/>
        <w:lang w:val="en-US" w:eastAsia="en-US" w:bidi="ar-SA"/>
      </w:rPr>
    </w:lvl>
    <w:lvl w:ilvl="8" w:tplc="FFFFFFFF">
      <w:numFmt w:val="bullet"/>
      <w:lvlText w:val="•"/>
      <w:lvlJc w:val="left"/>
      <w:pPr>
        <w:ind w:left="7960" w:hanging="360"/>
      </w:pPr>
      <w:rPr>
        <w:rFonts w:hint="default"/>
        <w:lang w:val="en-US" w:eastAsia="en-US" w:bidi="ar-SA"/>
      </w:rPr>
    </w:lvl>
  </w:abstractNum>
  <w:abstractNum w:abstractNumId="22" w15:restartNumberingAfterBreak="0">
    <w:nsid w:val="66CB39CD"/>
    <w:multiLevelType w:val="hybridMultilevel"/>
    <w:tmpl w:val="4A622540"/>
    <w:lvl w:ilvl="0" w:tplc="55A8926E">
      <w:numFmt w:val="bullet"/>
      <w:lvlText w:val="●"/>
      <w:lvlJc w:val="left"/>
      <w:pPr>
        <w:ind w:left="924" w:hanging="359"/>
      </w:pPr>
      <w:rPr>
        <w:rFonts w:ascii="Arial" w:eastAsia="Arial" w:hAnsi="Arial" w:cs="Arial" w:hint="default"/>
        <w:b w:val="0"/>
        <w:bCs w:val="0"/>
        <w:i w:val="0"/>
        <w:iCs w:val="0"/>
        <w:spacing w:val="0"/>
        <w:w w:val="100"/>
        <w:sz w:val="24"/>
        <w:szCs w:val="24"/>
        <w:lang w:val="en-US" w:eastAsia="en-US" w:bidi="ar-SA"/>
      </w:rPr>
    </w:lvl>
    <w:lvl w:ilvl="1" w:tplc="FBEC0FA4">
      <w:numFmt w:val="bullet"/>
      <w:lvlText w:val="o"/>
      <w:lvlJc w:val="left"/>
      <w:pPr>
        <w:ind w:left="1644" w:hanging="359"/>
      </w:pPr>
      <w:rPr>
        <w:rFonts w:ascii="Calibri" w:eastAsia="Calibri" w:hAnsi="Calibri" w:cs="Calibri" w:hint="default"/>
        <w:b w:val="0"/>
        <w:bCs w:val="0"/>
        <w:i w:val="0"/>
        <w:iCs w:val="0"/>
        <w:spacing w:val="0"/>
        <w:w w:val="100"/>
        <w:sz w:val="24"/>
        <w:szCs w:val="24"/>
        <w:lang w:val="en-US" w:eastAsia="en-US" w:bidi="ar-SA"/>
      </w:rPr>
    </w:lvl>
    <w:lvl w:ilvl="2" w:tplc="876CCA3A">
      <w:numFmt w:val="bullet"/>
      <w:lvlText w:val="▪"/>
      <w:lvlJc w:val="left"/>
      <w:pPr>
        <w:ind w:left="2364" w:hanging="359"/>
      </w:pPr>
      <w:rPr>
        <w:rFonts w:ascii="Arial" w:eastAsia="Arial" w:hAnsi="Arial" w:cs="Arial" w:hint="default"/>
        <w:b w:val="0"/>
        <w:bCs w:val="0"/>
        <w:i w:val="0"/>
        <w:iCs w:val="0"/>
        <w:spacing w:val="0"/>
        <w:w w:val="100"/>
        <w:sz w:val="24"/>
        <w:szCs w:val="24"/>
        <w:lang w:val="en-US" w:eastAsia="en-US" w:bidi="ar-SA"/>
      </w:rPr>
    </w:lvl>
    <w:lvl w:ilvl="3" w:tplc="95626464">
      <w:numFmt w:val="bullet"/>
      <w:lvlText w:val="•"/>
      <w:lvlJc w:val="left"/>
      <w:pPr>
        <w:ind w:left="3280" w:hanging="359"/>
      </w:pPr>
      <w:rPr>
        <w:rFonts w:hint="default"/>
        <w:lang w:val="en-US" w:eastAsia="en-US" w:bidi="ar-SA"/>
      </w:rPr>
    </w:lvl>
    <w:lvl w:ilvl="4" w:tplc="E040B9D8">
      <w:numFmt w:val="bullet"/>
      <w:lvlText w:val="•"/>
      <w:lvlJc w:val="left"/>
      <w:pPr>
        <w:ind w:left="4200" w:hanging="359"/>
      </w:pPr>
      <w:rPr>
        <w:rFonts w:hint="default"/>
        <w:lang w:val="en-US" w:eastAsia="en-US" w:bidi="ar-SA"/>
      </w:rPr>
    </w:lvl>
    <w:lvl w:ilvl="5" w:tplc="246A829C">
      <w:numFmt w:val="bullet"/>
      <w:lvlText w:val="•"/>
      <w:lvlJc w:val="left"/>
      <w:pPr>
        <w:ind w:left="5120" w:hanging="359"/>
      </w:pPr>
      <w:rPr>
        <w:rFonts w:hint="default"/>
        <w:lang w:val="en-US" w:eastAsia="en-US" w:bidi="ar-SA"/>
      </w:rPr>
    </w:lvl>
    <w:lvl w:ilvl="6" w:tplc="0E82CE6E">
      <w:numFmt w:val="bullet"/>
      <w:lvlText w:val="•"/>
      <w:lvlJc w:val="left"/>
      <w:pPr>
        <w:ind w:left="6040" w:hanging="359"/>
      </w:pPr>
      <w:rPr>
        <w:rFonts w:hint="default"/>
        <w:lang w:val="en-US" w:eastAsia="en-US" w:bidi="ar-SA"/>
      </w:rPr>
    </w:lvl>
    <w:lvl w:ilvl="7" w:tplc="F28A4DCC">
      <w:numFmt w:val="bullet"/>
      <w:lvlText w:val="•"/>
      <w:lvlJc w:val="left"/>
      <w:pPr>
        <w:ind w:left="6960" w:hanging="359"/>
      </w:pPr>
      <w:rPr>
        <w:rFonts w:hint="default"/>
        <w:lang w:val="en-US" w:eastAsia="en-US" w:bidi="ar-SA"/>
      </w:rPr>
    </w:lvl>
    <w:lvl w:ilvl="8" w:tplc="F34EA51C">
      <w:numFmt w:val="bullet"/>
      <w:lvlText w:val="•"/>
      <w:lvlJc w:val="left"/>
      <w:pPr>
        <w:ind w:left="7880" w:hanging="359"/>
      </w:pPr>
      <w:rPr>
        <w:rFonts w:hint="default"/>
        <w:lang w:val="en-US" w:eastAsia="en-US" w:bidi="ar-SA"/>
      </w:rPr>
    </w:lvl>
  </w:abstractNum>
  <w:abstractNum w:abstractNumId="23" w15:restartNumberingAfterBreak="0">
    <w:nsid w:val="66F479C8"/>
    <w:multiLevelType w:val="hybridMultilevel"/>
    <w:tmpl w:val="638C86B4"/>
    <w:lvl w:ilvl="0" w:tplc="31588606">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04E41BFA">
      <w:numFmt w:val="bullet"/>
      <w:lvlText w:val="•"/>
      <w:lvlJc w:val="left"/>
      <w:pPr>
        <w:ind w:left="1800" w:hanging="360"/>
      </w:pPr>
      <w:rPr>
        <w:rFonts w:hint="default"/>
        <w:lang w:val="en-US" w:eastAsia="en-US" w:bidi="ar-SA"/>
      </w:rPr>
    </w:lvl>
    <w:lvl w:ilvl="2" w:tplc="A02EB53A">
      <w:numFmt w:val="bullet"/>
      <w:lvlText w:val="•"/>
      <w:lvlJc w:val="left"/>
      <w:pPr>
        <w:ind w:left="2680" w:hanging="360"/>
      </w:pPr>
      <w:rPr>
        <w:rFonts w:hint="default"/>
        <w:lang w:val="en-US" w:eastAsia="en-US" w:bidi="ar-SA"/>
      </w:rPr>
    </w:lvl>
    <w:lvl w:ilvl="3" w:tplc="0682F220">
      <w:numFmt w:val="bullet"/>
      <w:lvlText w:val="•"/>
      <w:lvlJc w:val="left"/>
      <w:pPr>
        <w:ind w:left="3560" w:hanging="360"/>
      </w:pPr>
      <w:rPr>
        <w:rFonts w:hint="default"/>
        <w:lang w:val="en-US" w:eastAsia="en-US" w:bidi="ar-SA"/>
      </w:rPr>
    </w:lvl>
    <w:lvl w:ilvl="4" w:tplc="4F305482">
      <w:numFmt w:val="bullet"/>
      <w:lvlText w:val="•"/>
      <w:lvlJc w:val="left"/>
      <w:pPr>
        <w:ind w:left="4440" w:hanging="360"/>
      </w:pPr>
      <w:rPr>
        <w:rFonts w:hint="default"/>
        <w:lang w:val="en-US" w:eastAsia="en-US" w:bidi="ar-SA"/>
      </w:rPr>
    </w:lvl>
    <w:lvl w:ilvl="5" w:tplc="8236FAA2">
      <w:numFmt w:val="bullet"/>
      <w:lvlText w:val="•"/>
      <w:lvlJc w:val="left"/>
      <w:pPr>
        <w:ind w:left="5320" w:hanging="360"/>
      </w:pPr>
      <w:rPr>
        <w:rFonts w:hint="default"/>
        <w:lang w:val="en-US" w:eastAsia="en-US" w:bidi="ar-SA"/>
      </w:rPr>
    </w:lvl>
    <w:lvl w:ilvl="6" w:tplc="CC36D394">
      <w:numFmt w:val="bullet"/>
      <w:lvlText w:val="•"/>
      <w:lvlJc w:val="left"/>
      <w:pPr>
        <w:ind w:left="6200" w:hanging="360"/>
      </w:pPr>
      <w:rPr>
        <w:rFonts w:hint="default"/>
        <w:lang w:val="en-US" w:eastAsia="en-US" w:bidi="ar-SA"/>
      </w:rPr>
    </w:lvl>
    <w:lvl w:ilvl="7" w:tplc="68BA3EB4">
      <w:numFmt w:val="bullet"/>
      <w:lvlText w:val="•"/>
      <w:lvlJc w:val="left"/>
      <w:pPr>
        <w:ind w:left="7080" w:hanging="360"/>
      </w:pPr>
      <w:rPr>
        <w:rFonts w:hint="default"/>
        <w:lang w:val="en-US" w:eastAsia="en-US" w:bidi="ar-SA"/>
      </w:rPr>
    </w:lvl>
    <w:lvl w:ilvl="8" w:tplc="FE2809D0">
      <w:numFmt w:val="bullet"/>
      <w:lvlText w:val="•"/>
      <w:lvlJc w:val="left"/>
      <w:pPr>
        <w:ind w:left="7960" w:hanging="360"/>
      </w:pPr>
      <w:rPr>
        <w:rFonts w:hint="default"/>
        <w:lang w:val="en-US" w:eastAsia="en-US" w:bidi="ar-SA"/>
      </w:rPr>
    </w:lvl>
  </w:abstractNum>
  <w:abstractNum w:abstractNumId="24" w15:restartNumberingAfterBreak="0">
    <w:nsid w:val="6F5F59BE"/>
    <w:multiLevelType w:val="hybridMultilevel"/>
    <w:tmpl w:val="179899D8"/>
    <w:lvl w:ilvl="0" w:tplc="8ABA67F6">
      <w:start w:val="1"/>
      <w:numFmt w:val="upperRoman"/>
      <w:lvlText w:val="%1."/>
      <w:lvlJc w:val="left"/>
      <w:pPr>
        <w:ind w:left="923" w:hanging="719"/>
        <w:jc w:val="left"/>
      </w:pPr>
      <w:rPr>
        <w:rFonts w:ascii="Calibri" w:eastAsia="Calibri" w:hAnsi="Calibri" w:cs="Calibri" w:hint="default"/>
        <w:b w:val="0"/>
        <w:bCs w:val="0"/>
        <w:i w:val="0"/>
        <w:iCs w:val="0"/>
        <w:spacing w:val="-1"/>
        <w:w w:val="100"/>
        <w:sz w:val="24"/>
        <w:szCs w:val="24"/>
        <w:lang w:val="en-US" w:eastAsia="en-US" w:bidi="ar-SA"/>
      </w:rPr>
    </w:lvl>
    <w:lvl w:ilvl="1" w:tplc="E2187840">
      <w:start w:val="1"/>
      <w:numFmt w:val="upperLetter"/>
      <w:lvlText w:val="%2."/>
      <w:lvlJc w:val="left"/>
      <w:pPr>
        <w:ind w:left="1644" w:hanging="63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8B408CA0">
      <w:start w:val="1"/>
      <w:numFmt w:val="decimal"/>
      <w:lvlText w:val="%3."/>
      <w:lvlJc w:val="left"/>
      <w:pPr>
        <w:ind w:left="2363" w:hanging="71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4E7C4644">
      <w:numFmt w:val="bullet"/>
      <w:lvlText w:val="•"/>
      <w:lvlJc w:val="left"/>
      <w:pPr>
        <w:ind w:left="3280" w:hanging="719"/>
      </w:pPr>
      <w:rPr>
        <w:rFonts w:hint="default"/>
        <w:lang w:val="en-US" w:eastAsia="en-US" w:bidi="ar-SA"/>
      </w:rPr>
    </w:lvl>
    <w:lvl w:ilvl="4" w:tplc="16E6E8D0">
      <w:numFmt w:val="bullet"/>
      <w:lvlText w:val="•"/>
      <w:lvlJc w:val="left"/>
      <w:pPr>
        <w:ind w:left="4200" w:hanging="719"/>
      </w:pPr>
      <w:rPr>
        <w:rFonts w:hint="default"/>
        <w:lang w:val="en-US" w:eastAsia="en-US" w:bidi="ar-SA"/>
      </w:rPr>
    </w:lvl>
    <w:lvl w:ilvl="5" w:tplc="0EAC55A8">
      <w:numFmt w:val="bullet"/>
      <w:lvlText w:val="•"/>
      <w:lvlJc w:val="left"/>
      <w:pPr>
        <w:ind w:left="5120" w:hanging="719"/>
      </w:pPr>
      <w:rPr>
        <w:rFonts w:hint="default"/>
        <w:lang w:val="en-US" w:eastAsia="en-US" w:bidi="ar-SA"/>
      </w:rPr>
    </w:lvl>
    <w:lvl w:ilvl="6" w:tplc="677CA160">
      <w:numFmt w:val="bullet"/>
      <w:lvlText w:val="•"/>
      <w:lvlJc w:val="left"/>
      <w:pPr>
        <w:ind w:left="6040" w:hanging="719"/>
      </w:pPr>
      <w:rPr>
        <w:rFonts w:hint="default"/>
        <w:lang w:val="en-US" w:eastAsia="en-US" w:bidi="ar-SA"/>
      </w:rPr>
    </w:lvl>
    <w:lvl w:ilvl="7" w:tplc="5E9E3EAA">
      <w:numFmt w:val="bullet"/>
      <w:lvlText w:val="•"/>
      <w:lvlJc w:val="left"/>
      <w:pPr>
        <w:ind w:left="6960" w:hanging="719"/>
      </w:pPr>
      <w:rPr>
        <w:rFonts w:hint="default"/>
        <w:lang w:val="en-US" w:eastAsia="en-US" w:bidi="ar-SA"/>
      </w:rPr>
    </w:lvl>
    <w:lvl w:ilvl="8" w:tplc="6E6EDD26">
      <w:numFmt w:val="bullet"/>
      <w:lvlText w:val="•"/>
      <w:lvlJc w:val="left"/>
      <w:pPr>
        <w:ind w:left="7880" w:hanging="719"/>
      </w:pPr>
      <w:rPr>
        <w:rFonts w:hint="default"/>
        <w:lang w:val="en-US" w:eastAsia="en-US" w:bidi="ar-SA"/>
      </w:rPr>
    </w:lvl>
  </w:abstractNum>
  <w:abstractNum w:abstractNumId="25" w15:restartNumberingAfterBreak="0">
    <w:nsid w:val="719817DE"/>
    <w:multiLevelType w:val="hybridMultilevel"/>
    <w:tmpl w:val="950A1A66"/>
    <w:lvl w:ilvl="0" w:tplc="1C18085C">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2024534A">
      <w:numFmt w:val="bullet"/>
      <w:lvlText w:val="•"/>
      <w:lvlJc w:val="left"/>
      <w:pPr>
        <w:ind w:left="1800" w:hanging="360"/>
      </w:pPr>
      <w:rPr>
        <w:rFonts w:hint="default"/>
        <w:lang w:val="en-US" w:eastAsia="en-US" w:bidi="ar-SA"/>
      </w:rPr>
    </w:lvl>
    <w:lvl w:ilvl="2" w:tplc="C32E545E">
      <w:numFmt w:val="bullet"/>
      <w:lvlText w:val="•"/>
      <w:lvlJc w:val="left"/>
      <w:pPr>
        <w:ind w:left="2680" w:hanging="360"/>
      </w:pPr>
      <w:rPr>
        <w:rFonts w:hint="default"/>
        <w:lang w:val="en-US" w:eastAsia="en-US" w:bidi="ar-SA"/>
      </w:rPr>
    </w:lvl>
    <w:lvl w:ilvl="3" w:tplc="1B886F36">
      <w:numFmt w:val="bullet"/>
      <w:lvlText w:val="•"/>
      <w:lvlJc w:val="left"/>
      <w:pPr>
        <w:ind w:left="3560" w:hanging="360"/>
      </w:pPr>
      <w:rPr>
        <w:rFonts w:hint="default"/>
        <w:lang w:val="en-US" w:eastAsia="en-US" w:bidi="ar-SA"/>
      </w:rPr>
    </w:lvl>
    <w:lvl w:ilvl="4" w:tplc="C53E7D98">
      <w:numFmt w:val="bullet"/>
      <w:lvlText w:val="•"/>
      <w:lvlJc w:val="left"/>
      <w:pPr>
        <w:ind w:left="4440" w:hanging="360"/>
      </w:pPr>
      <w:rPr>
        <w:rFonts w:hint="default"/>
        <w:lang w:val="en-US" w:eastAsia="en-US" w:bidi="ar-SA"/>
      </w:rPr>
    </w:lvl>
    <w:lvl w:ilvl="5" w:tplc="98A21C94">
      <w:numFmt w:val="bullet"/>
      <w:lvlText w:val="•"/>
      <w:lvlJc w:val="left"/>
      <w:pPr>
        <w:ind w:left="5320" w:hanging="360"/>
      </w:pPr>
      <w:rPr>
        <w:rFonts w:hint="default"/>
        <w:lang w:val="en-US" w:eastAsia="en-US" w:bidi="ar-SA"/>
      </w:rPr>
    </w:lvl>
    <w:lvl w:ilvl="6" w:tplc="99386346">
      <w:numFmt w:val="bullet"/>
      <w:lvlText w:val="•"/>
      <w:lvlJc w:val="left"/>
      <w:pPr>
        <w:ind w:left="6200" w:hanging="360"/>
      </w:pPr>
      <w:rPr>
        <w:rFonts w:hint="default"/>
        <w:lang w:val="en-US" w:eastAsia="en-US" w:bidi="ar-SA"/>
      </w:rPr>
    </w:lvl>
    <w:lvl w:ilvl="7" w:tplc="CB8E9BF6">
      <w:numFmt w:val="bullet"/>
      <w:lvlText w:val="•"/>
      <w:lvlJc w:val="left"/>
      <w:pPr>
        <w:ind w:left="7080" w:hanging="360"/>
      </w:pPr>
      <w:rPr>
        <w:rFonts w:hint="default"/>
        <w:lang w:val="en-US" w:eastAsia="en-US" w:bidi="ar-SA"/>
      </w:rPr>
    </w:lvl>
    <w:lvl w:ilvl="8" w:tplc="D0BC3EB0">
      <w:numFmt w:val="bullet"/>
      <w:lvlText w:val="•"/>
      <w:lvlJc w:val="left"/>
      <w:pPr>
        <w:ind w:left="7960" w:hanging="360"/>
      </w:pPr>
      <w:rPr>
        <w:rFonts w:hint="default"/>
        <w:lang w:val="en-US" w:eastAsia="en-US" w:bidi="ar-SA"/>
      </w:rPr>
    </w:lvl>
  </w:abstractNum>
  <w:abstractNum w:abstractNumId="26" w15:restartNumberingAfterBreak="0">
    <w:nsid w:val="7A2369C4"/>
    <w:multiLevelType w:val="hybridMultilevel"/>
    <w:tmpl w:val="88CA18C2"/>
    <w:lvl w:ilvl="0" w:tplc="45B2103A">
      <w:start w:val="2"/>
      <w:numFmt w:val="upperRoman"/>
      <w:lvlText w:val="%1."/>
      <w:lvlJc w:val="left"/>
      <w:pPr>
        <w:ind w:left="923" w:hanging="719"/>
        <w:jc w:val="left"/>
      </w:pPr>
      <w:rPr>
        <w:rFonts w:ascii="Calibri" w:eastAsia="Calibri" w:hAnsi="Calibri" w:cs="Calibri" w:hint="default"/>
        <w:b w:val="0"/>
        <w:bCs w:val="0"/>
        <w:i w:val="0"/>
        <w:iCs w:val="0"/>
        <w:spacing w:val="-1"/>
        <w:w w:val="100"/>
        <w:sz w:val="24"/>
        <w:szCs w:val="24"/>
        <w:lang w:val="en-US" w:eastAsia="en-US" w:bidi="ar-SA"/>
      </w:rPr>
    </w:lvl>
    <w:lvl w:ilvl="1" w:tplc="BE3A4F3A">
      <w:numFmt w:val="bullet"/>
      <w:lvlText w:val="•"/>
      <w:lvlJc w:val="left"/>
      <w:pPr>
        <w:ind w:left="1800" w:hanging="719"/>
      </w:pPr>
      <w:rPr>
        <w:rFonts w:hint="default"/>
        <w:lang w:val="en-US" w:eastAsia="en-US" w:bidi="ar-SA"/>
      </w:rPr>
    </w:lvl>
    <w:lvl w:ilvl="2" w:tplc="C6EA82E8">
      <w:numFmt w:val="bullet"/>
      <w:lvlText w:val="•"/>
      <w:lvlJc w:val="left"/>
      <w:pPr>
        <w:ind w:left="2680" w:hanging="719"/>
      </w:pPr>
      <w:rPr>
        <w:rFonts w:hint="default"/>
        <w:lang w:val="en-US" w:eastAsia="en-US" w:bidi="ar-SA"/>
      </w:rPr>
    </w:lvl>
    <w:lvl w:ilvl="3" w:tplc="6174361A">
      <w:numFmt w:val="bullet"/>
      <w:lvlText w:val="•"/>
      <w:lvlJc w:val="left"/>
      <w:pPr>
        <w:ind w:left="3560" w:hanging="719"/>
      </w:pPr>
      <w:rPr>
        <w:rFonts w:hint="default"/>
        <w:lang w:val="en-US" w:eastAsia="en-US" w:bidi="ar-SA"/>
      </w:rPr>
    </w:lvl>
    <w:lvl w:ilvl="4" w:tplc="D988AFE4">
      <w:numFmt w:val="bullet"/>
      <w:lvlText w:val="•"/>
      <w:lvlJc w:val="left"/>
      <w:pPr>
        <w:ind w:left="4440" w:hanging="719"/>
      </w:pPr>
      <w:rPr>
        <w:rFonts w:hint="default"/>
        <w:lang w:val="en-US" w:eastAsia="en-US" w:bidi="ar-SA"/>
      </w:rPr>
    </w:lvl>
    <w:lvl w:ilvl="5" w:tplc="36D63460">
      <w:numFmt w:val="bullet"/>
      <w:lvlText w:val="•"/>
      <w:lvlJc w:val="left"/>
      <w:pPr>
        <w:ind w:left="5320" w:hanging="719"/>
      </w:pPr>
      <w:rPr>
        <w:rFonts w:hint="default"/>
        <w:lang w:val="en-US" w:eastAsia="en-US" w:bidi="ar-SA"/>
      </w:rPr>
    </w:lvl>
    <w:lvl w:ilvl="6" w:tplc="C3BA5B3E">
      <w:numFmt w:val="bullet"/>
      <w:lvlText w:val="•"/>
      <w:lvlJc w:val="left"/>
      <w:pPr>
        <w:ind w:left="6200" w:hanging="719"/>
      </w:pPr>
      <w:rPr>
        <w:rFonts w:hint="default"/>
        <w:lang w:val="en-US" w:eastAsia="en-US" w:bidi="ar-SA"/>
      </w:rPr>
    </w:lvl>
    <w:lvl w:ilvl="7" w:tplc="CA12A3BA">
      <w:numFmt w:val="bullet"/>
      <w:lvlText w:val="•"/>
      <w:lvlJc w:val="left"/>
      <w:pPr>
        <w:ind w:left="7080" w:hanging="719"/>
      </w:pPr>
      <w:rPr>
        <w:rFonts w:hint="default"/>
        <w:lang w:val="en-US" w:eastAsia="en-US" w:bidi="ar-SA"/>
      </w:rPr>
    </w:lvl>
    <w:lvl w:ilvl="8" w:tplc="BAF850B6">
      <w:numFmt w:val="bullet"/>
      <w:lvlText w:val="•"/>
      <w:lvlJc w:val="left"/>
      <w:pPr>
        <w:ind w:left="7960" w:hanging="719"/>
      </w:pPr>
      <w:rPr>
        <w:rFonts w:hint="default"/>
        <w:lang w:val="en-US" w:eastAsia="en-US" w:bidi="ar-SA"/>
      </w:rPr>
    </w:lvl>
  </w:abstractNum>
  <w:abstractNum w:abstractNumId="27" w15:restartNumberingAfterBreak="0">
    <w:nsid w:val="7E8A434D"/>
    <w:multiLevelType w:val="hybridMultilevel"/>
    <w:tmpl w:val="3F6EBD8C"/>
    <w:lvl w:ilvl="0" w:tplc="4F8E690E">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A712E330">
      <w:numFmt w:val="bullet"/>
      <w:lvlText w:val="•"/>
      <w:lvlJc w:val="left"/>
      <w:pPr>
        <w:ind w:left="1800" w:hanging="360"/>
      </w:pPr>
      <w:rPr>
        <w:rFonts w:hint="default"/>
        <w:lang w:val="en-US" w:eastAsia="en-US" w:bidi="ar-SA"/>
      </w:rPr>
    </w:lvl>
    <w:lvl w:ilvl="2" w:tplc="37FAEC50">
      <w:numFmt w:val="bullet"/>
      <w:lvlText w:val="•"/>
      <w:lvlJc w:val="left"/>
      <w:pPr>
        <w:ind w:left="2680" w:hanging="360"/>
      </w:pPr>
      <w:rPr>
        <w:rFonts w:hint="default"/>
        <w:lang w:val="en-US" w:eastAsia="en-US" w:bidi="ar-SA"/>
      </w:rPr>
    </w:lvl>
    <w:lvl w:ilvl="3" w:tplc="590C9A0A">
      <w:numFmt w:val="bullet"/>
      <w:lvlText w:val="•"/>
      <w:lvlJc w:val="left"/>
      <w:pPr>
        <w:ind w:left="3560" w:hanging="360"/>
      </w:pPr>
      <w:rPr>
        <w:rFonts w:hint="default"/>
        <w:lang w:val="en-US" w:eastAsia="en-US" w:bidi="ar-SA"/>
      </w:rPr>
    </w:lvl>
    <w:lvl w:ilvl="4" w:tplc="0D782F24">
      <w:numFmt w:val="bullet"/>
      <w:lvlText w:val="•"/>
      <w:lvlJc w:val="left"/>
      <w:pPr>
        <w:ind w:left="4440" w:hanging="360"/>
      </w:pPr>
      <w:rPr>
        <w:rFonts w:hint="default"/>
        <w:lang w:val="en-US" w:eastAsia="en-US" w:bidi="ar-SA"/>
      </w:rPr>
    </w:lvl>
    <w:lvl w:ilvl="5" w:tplc="C4347BC0">
      <w:numFmt w:val="bullet"/>
      <w:lvlText w:val="•"/>
      <w:lvlJc w:val="left"/>
      <w:pPr>
        <w:ind w:left="5320" w:hanging="360"/>
      </w:pPr>
      <w:rPr>
        <w:rFonts w:hint="default"/>
        <w:lang w:val="en-US" w:eastAsia="en-US" w:bidi="ar-SA"/>
      </w:rPr>
    </w:lvl>
    <w:lvl w:ilvl="6" w:tplc="0FC0BBD4">
      <w:numFmt w:val="bullet"/>
      <w:lvlText w:val="•"/>
      <w:lvlJc w:val="left"/>
      <w:pPr>
        <w:ind w:left="6200" w:hanging="360"/>
      </w:pPr>
      <w:rPr>
        <w:rFonts w:hint="default"/>
        <w:lang w:val="en-US" w:eastAsia="en-US" w:bidi="ar-SA"/>
      </w:rPr>
    </w:lvl>
    <w:lvl w:ilvl="7" w:tplc="4C0E325E">
      <w:numFmt w:val="bullet"/>
      <w:lvlText w:val="•"/>
      <w:lvlJc w:val="left"/>
      <w:pPr>
        <w:ind w:left="7080" w:hanging="360"/>
      </w:pPr>
      <w:rPr>
        <w:rFonts w:hint="default"/>
        <w:lang w:val="en-US" w:eastAsia="en-US" w:bidi="ar-SA"/>
      </w:rPr>
    </w:lvl>
    <w:lvl w:ilvl="8" w:tplc="8DFA3560">
      <w:numFmt w:val="bullet"/>
      <w:lvlText w:val="•"/>
      <w:lvlJc w:val="left"/>
      <w:pPr>
        <w:ind w:left="7960" w:hanging="360"/>
      </w:pPr>
      <w:rPr>
        <w:rFonts w:hint="default"/>
        <w:lang w:val="en-US" w:eastAsia="en-US" w:bidi="ar-SA"/>
      </w:rPr>
    </w:lvl>
  </w:abstractNum>
  <w:abstractNum w:abstractNumId="28" w15:restartNumberingAfterBreak="0">
    <w:nsid w:val="7FEB280D"/>
    <w:multiLevelType w:val="hybridMultilevel"/>
    <w:tmpl w:val="7CBCB452"/>
    <w:lvl w:ilvl="0" w:tplc="1D2A33E4">
      <w:start w:val="1"/>
      <w:numFmt w:val="decimal"/>
      <w:lvlText w:val="%1."/>
      <w:lvlJc w:val="left"/>
      <w:pPr>
        <w:ind w:left="924" w:hanging="360"/>
        <w:jc w:val="left"/>
      </w:pPr>
      <w:rPr>
        <w:rFonts w:ascii="Calibri" w:eastAsia="Calibri" w:hAnsi="Calibri" w:cs="Calibri" w:hint="default"/>
        <w:b w:val="0"/>
        <w:bCs w:val="0"/>
        <w:i w:val="0"/>
        <w:iCs w:val="0"/>
        <w:spacing w:val="-1"/>
        <w:w w:val="100"/>
        <w:sz w:val="24"/>
        <w:szCs w:val="24"/>
        <w:lang w:val="en-US" w:eastAsia="en-US" w:bidi="ar-SA"/>
      </w:rPr>
    </w:lvl>
    <w:lvl w:ilvl="1" w:tplc="07267DFC">
      <w:start w:val="1"/>
      <w:numFmt w:val="lowerLetter"/>
      <w:lvlText w:val="%2."/>
      <w:lvlJc w:val="left"/>
      <w:pPr>
        <w:ind w:left="1644" w:hanging="360"/>
        <w:jc w:val="left"/>
      </w:pPr>
      <w:rPr>
        <w:rFonts w:ascii="Calibri" w:eastAsia="Calibri" w:hAnsi="Calibri" w:cs="Calibri" w:hint="default"/>
        <w:b w:val="0"/>
        <w:bCs w:val="0"/>
        <w:i w:val="0"/>
        <w:iCs w:val="0"/>
        <w:spacing w:val="-1"/>
        <w:w w:val="100"/>
        <w:sz w:val="24"/>
        <w:szCs w:val="24"/>
        <w:lang w:val="en-US" w:eastAsia="en-US" w:bidi="ar-SA"/>
      </w:rPr>
    </w:lvl>
    <w:lvl w:ilvl="2" w:tplc="B226CA86">
      <w:numFmt w:val="bullet"/>
      <w:lvlText w:val="•"/>
      <w:lvlJc w:val="left"/>
      <w:pPr>
        <w:ind w:left="2537" w:hanging="360"/>
      </w:pPr>
      <w:rPr>
        <w:rFonts w:hint="default"/>
        <w:lang w:val="en-US" w:eastAsia="en-US" w:bidi="ar-SA"/>
      </w:rPr>
    </w:lvl>
    <w:lvl w:ilvl="3" w:tplc="020018F8">
      <w:numFmt w:val="bullet"/>
      <w:lvlText w:val="•"/>
      <w:lvlJc w:val="left"/>
      <w:pPr>
        <w:ind w:left="3435" w:hanging="360"/>
      </w:pPr>
      <w:rPr>
        <w:rFonts w:hint="default"/>
        <w:lang w:val="en-US" w:eastAsia="en-US" w:bidi="ar-SA"/>
      </w:rPr>
    </w:lvl>
    <w:lvl w:ilvl="4" w:tplc="548A8AAA">
      <w:numFmt w:val="bullet"/>
      <w:lvlText w:val="•"/>
      <w:lvlJc w:val="left"/>
      <w:pPr>
        <w:ind w:left="4333" w:hanging="360"/>
      </w:pPr>
      <w:rPr>
        <w:rFonts w:hint="default"/>
        <w:lang w:val="en-US" w:eastAsia="en-US" w:bidi="ar-SA"/>
      </w:rPr>
    </w:lvl>
    <w:lvl w:ilvl="5" w:tplc="353CB65E">
      <w:numFmt w:val="bullet"/>
      <w:lvlText w:val="•"/>
      <w:lvlJc w:val="left"/>
      <w:pPr>
        <w:ind w:left="5231" w:hanging="360"/>
      </w:pPr>
      <w:rPr>
        <w:rFonts w:hint="default"/>
        <w:lang w:val="en-US" w:eastAsia="en-US" w:bidi="ar-SA"/>
      </w:rPr>
    </w:lvl>
    <w:lvl w:ilvl="6" w:tplc="CD62B83A">
      <w:numFmt w:val="bullet"/>
      <w:lvlText w:val="•"/>
      <w:lvlJc w:val="left"/>
      <w:pPr>
        <w:ind w:left="6128" w:hanging="360"/>
      </w:pPr>
      <w:rPr>
        <w:rFonts w:hint="default"/>
        <w:lang w:val="en-US" w:eastAsia="en-US" w:bidi="ar-SA"/>
      </w:rPr>
    </w:lvl>
    <w:lvl w:ilvl="7" w:tplc="1ACC7376">
      <w:numFmt w:val="bullet"/>
      <w:lvlText w:val="•"/>
      <w:lvlJc w:val="left"/>
      <w:pPr>
        <w:ind w:left="7026" w:hanging="360"/>
      </w:pPr>
      <w:rPr>
        <w:rFonts w:hint="default"/>
        <w:lang w:val="en-US" w:eastAsia="en-US" w:bidi="ar-SA"/>
      </w:rPr>
    </w:lvl>
    <w:lvl w:ilvl="8" w:tplc="13AE482E">
      <w:numFmt w:val="bullet"/>
      <w:lvlText w:val="•"/>
      <w:lvlJc w:val="left"/>
      <w:pPr>
        <w:ind w:left="7924" w:hanging="360"/>
      </w:pPr>
      <w:rPr>
        <w:rFonts w:hint="default"/>
        <w:lang w:val="en-US" w:eastAsia="en-US" w:bidi="ar-SA"/>
      </w:rPr>
    </w:lvl>
  </w:abstractNum>
  <w:num w:numId="1" w16cid:durableId="841362214">
    <w:abstractNumId w:val="14"/>
  </w:num>
  <w:num w:numId="2" w16cid:durableId="343046868">
    <w:abstractNumId w:val="8"/>
  </w:num>
  <w:num w:numId="3" w16cid:durableId="265693208">
    <w:abstractNumId w:val="13"/>
  </w:num>
  <w:num w:numId="4" w16cid:durableId="580259487">
    <w:abstractNumId w:val="24"/>
  </w:num>
  <w:num w:numId="5" w16cid:durableId="562253975">
    <w:abstractNumId w:val="26"/>
  </w:num>
  <w:num w:numId="6" w16cid:durableId="1755279918">
    <w:abstractNumId w:val="11"/>
  </w:num>
  <w:num w:numId="7" w16cid:durableId="1330135643">
    <w:abstractNumId w:val="20"/>
  </w:num>
  <w:num w:numId="8" w16cid:durableId="492795445">
    <w:abstractNumId w:val="2"/>
  </w:num>
  <w:num w:numId="9" w16cid:durableId="2074348869">
    <w:abstractNumId w:val="22"/>
  </w:num>
  <w:num w:numId="10" w16cid:durableId="247540880">
    <w:abstractNumId w:val="16"/>
  </w:num>
  <w:num w:numId="11" w16cid:durableId="1671328835">
    <w:abstractNumId w:val="19"/>
  </w:num>
  <w:num w:numId="12" w16cid:durableId="339891935">
    <w:abstractNumId w:val="25"/>
  </w:num>
  <w:num w:numId="13" w16cid:durableId="369381531">
    <w:abstractNumId w:val="17"/>
  </w:num>
  <w:num w:numId="14" w16cid:durableId="466170092">
    <w:abstractNumId w:val="23"/>
  </w:num>
  <w:num w:numId="15" w16cid:durableId="1524708532">
    <w:abstractNumId w:val="4"/>
  </w:num>
  <w:num w:numId="16" w16cid:durableId="1145202730">
    <w:abstractNumId w:val="15"/>
  </w:num>
  <w:num w:numId="17" w16cid:durableId="500436533">
    <w:abstractNumId w:val="12"/>
  </w:num>
  <w:num w:numId="18" w16cid:durableId="595481551">
    <w:abstractNumId w:val="0"/>
  </w:num>
  <w:num w:numId="19" w16cid:durableId="1809468468">
    <w:abstractNumId w:val="7"/>
  </w:num>
  <w:num w:numId="20" w16cid:durableId="575745559">
    <w:abstractNumId w:val="6"/>
  </w:num>
  <w:num w:numId="21" w16cid:durableId="1785687872">
    <w:abstractNumId w:val="9"/>
  </w:num>
  <w:num w:numId="22" w16cid:durableId="1763333405">
    <w:abstractNumId w:val="1"/>
  </w:num>
  <w:num w:numId="23" w16cid:durableId="400756980">
    <w:abstractNumId w:val="18"/>
  </w:num>
  <w:num w:numId="24" w16cid:durableId="703091091">
    <w:abstractNumId w:val="28"/>
  </w:num>
  <w:num w:numId="25" w16cid:durableId="906305940">
    <w:abstractNumId w:val="10"/>
  </w:num>
  <w:num w:numId="26" w16cid:durableId="425925020">
    <w:abstractNumId w:val="27"/>
  </w:num>
  <w:num w:numId="27" w16cid:durableId="1695185247">
    <w:abstractNumId w:val="3"/>
  </w:num>
  <w:num w:numId="28" w16cid:durableId="411780282">
    <w:abstractNumId w:val="21"/>
  </w:num>
  <w:num w:numId="29" w16cid:durableId="2312809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471"/>
    <w:rsid w:val="00005017"/>
    <w:rsid w:val="00071E19"/>
    <w:rsid w:val="000B6980"/>
    <w:rsid w:val="000E41F2"/>
    <w:rsid w:val="000F6AC5"/>
    <w:rsid w:val="00113675"/>
    <w:rsid w:val="0022478B"/>
    <w:rsid w:val="0023136F"/>
    <w:rsid w:val="002E0C96"/>
    <w:rsid w:val="002E23E0"/>
    <w:rsid w:val="002F6C9F"/>
    <w:rsid w:val="00304BDA"/>
    <w:rsid w:val="003C13E6"/>
    <w:rsid w:val="003E515A"/>
    <w:rsid w:val="004F585F"/>
    <w:rsid w:val="005059FC"/>
    <w:rsid w:val="00527F08"/>
    <w:rsid w:val="00555F90"/>
    <w:rsid w:val="006368A3"/>
    <w:rsid w:val="006D0992"/>
    <w:rsid w:val="007607D9"/>
    <w:rsid w:val="00801FBE"/>
    <w:rsid w:val="00871774"/>
    <w:rsid w:val="00873347"/>
    <w:rsid w:val="009E06AD"/>
    <w:rsid w:val="00A47993"/>
    <w:rsid w:val="00BB4521"/>
    <w:rsid w:val="00C72637"/>
    <w:rsid w:val="00CC5B39"/>
    <w:rsid w:val="00D42471"/>
    <w:rsid w:val="00D864B9"/>
    <w:rsid w:val="00DC193E"/>
    <w:rsid w:val="00E73BB4"/>
    <w:rsid w:val="00EF1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BFAFC"/>
  <w15:docId w15:val="{D38BA821-5D6F-43E7-8F33-39DFDF9CF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72"/>
      <w:ind w:left="3413" w:right="3362"/>
      <w:jc w:val="center"/>
      <w:outlineLvl w:val="0"/>
    </w:pPr>
    <w:rPr>
      <w:b/>
      <w:bCs/>
      <w:sz w:val="32"/>
      <w:szCs w:val="32"/>
    </w:rPr>
  </w:style>
  <w:style w:type="paragraph" w:styleId="Heading2">
    <w:name w:val="heading 2"/>
    <w:basedOn w:val="Normal"/>
    <w:uiPriority w:val="9"/>
    <w:unhideWhenUsed/>
    <w:qFormat/>
    <w:pPr>
      <w:spacing w:line="315" w:lineRule="exact"/>
      <w:ind w:left="204"/>
      <w:outlineLvl w:val="1"/>
    </w:pPr>
    <w:rPr>
      <w:b/>
      <w:bCs/>
      <w:sz w:val="26"/>
      <w:szCs w:val="26"/>
    </w:rPr>
  </w:style>
  <w:style w:type="paragraph" w:styleId="Heading3">
    <w:name w:val="heading 3"/>
    <w:basedOn w:val="Normal"/>
    <w:uiPriority w:val="9"/>
    <w:unhideWhenUsed/>
    <w:qFormat/>
    <w:pPr>
      <w:ind w:left="204"/>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0"/>
      <w:ind w:left="204"/>
    </w:pPr>
    <w:rPr>
      <w:b/>
      <w:bCs/>
      <w:i/>
      <w:iCs/>
      <w:sz w:val="24"/>
      <w:szCs w:val="24"/>
    </w:rPr>
  </w:style>
  <w:style w:type="paragraph" w:styleId="TOC2">
    <w:name w:val="toc 2"/>
    <w:basedOn w:val="Normal"/>
    <w:uiPriority w:val="1"/>
    <w:qFormat/>
    <w:pPr>
      <w:spacing w:before="121"/>
      <w:ind w:left="204"/>
    </w:pPr>
    <w:rPr>
      <w:b/>
      <w:bCs/>
      <w:i/>
      <w:iCs/>
    </w:rPr>
  </w:style>
  <w:style w:type="paragraph" w:styleId="TOC3">
    <w:name w:val="toc 3"/>
    <w:basedOn w:val="Normal"/>
    <w:uiPriority w:val="1"/>
    <w:qFormat/>
    <w:pPr>
      <w:spacing w:before="125"/>
      <w:ind w:left="444"/>
    </w:pPr>
    <w:rPr>
      <w:b/>
      <w:bCs/>
    </w:rPr>
  </w:style>
  <w:style w:type="paragraph" w:styleId="TOC4">
    <w:name w:val="toc 4"/>
    <w:basedOn w:val="Normal"/>
    <w:uiPriority w:val="1"/>
    <w:qFormat/>
    <w:pPr>
      <w:ind w:left="684"/>
    </w:pPr>
    <w:rPr>
      <w:sz w:val="20"/>
      <w:szCs w:val="20"/>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924"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history.pcusa.org/cong/record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11770</Words>
  <Characters>67089</Characters>
  <Application>Microsoft Office Word</Application>
  <DocSecurity>0</DocSecurity>
  <Lines>559</Lines>
  <Paragraphs>157</Paragraphs>
  <ScaleCrop>false</ScaleCrop>
  <HeadingPairs>
    <vt:vector size="2" baseType="variant">
      <vt:variant>
        <vt:lpstr>Title</vt:lpstr>
      </vt:variant>
      <vt:variant>
        <vt:i4>1</vt:i4>
      </vt:variant>
    </vt:vector>
  </HeadingPairs>
  <TitlesOfParts>
    <vt:vector size="1" baseType="lpstr">
      <vt:lpstr>Microsoft Word - PROPOSED STANDING RULES (1).docx</vt:lpstr>
    </vt:vector>
  </TitlesOfParts>
  <Company/>
  <LinksUpToDate>false</LinksUpToDate>
  <CharactersWithSpaces>78702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PROPOSED STANDING RULES (1).docx</dc:title>
  <cp:lastModifiedBy>barrymcbee56@gmail.com</cp:lastModifiedBy>
  <cp:revision>2</cp:revision>
  <dcterms:created xsi:type="dcterms:W3CDTF">2024-06-15T15:11:00Z</dcterms:created>
  <dcterms:modified xsi:type="dcterms:W3CDTF">2024-06-15T15:11:00Z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2022-08-13T00:00:00Z</vt:filetime>
  </property>
  <property fmtid="{D5CDD505-2E9C-101B-9397-08002B2CF9AE}" pid="3" name="Creator">
    <vt:lpwstr>Word</vt:lpwstr>
  </property>
  <property fmtid="{D5CDD505-2E9C-101B-9397-08002B2CF9AE}" pid="4" name="LastSaved">
    <vt:filetime>2023-08-31T00:00:00Z</vt:filetime>
  </property>
  <property fmtid="{D5CDD505-2E9C-101B-9397-08002B2CF9AE}" pid="5" name="Producer">
    <vt:lpwstr>macOS Version 11.6.8 (Build 20G730) Quartz PDFContext</vt:lpwstr>
  </property>
</Properties>
</file>